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AC" w:rsidRPr="00555CAC" w:rsidRDefault="00127A0B" w:rsidP="00555CAC">
      <w:pPr>
        <w:jc w:val="center"/>
        <w:rPr>
          <w:b/>
          <w:iCs/>
          <w:noProof/>
        </w:rPr>
      </w:pPr>
      <w:r>
        <w:rPr>
          <w:b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1pt;margin-top:-38.25pt;width:53.6pt;height:61.75pt;z-index:251658240;visibility:visible;mso-wrap-edited:f" o:allowincell="f">
            <v:imagedata r:id="rId6" o:title="" gain="2147483647f" blacklevel="3932f"/>
            <w10:wrap type="topAndBottom"/>
          </v:shape>
          <o:OLEObject Type="Embed" ProgID="Word.Picture.8" ShapeID="_x0000_s1027" DrawAspect="Content" ObjectID="_1638851239" r:id="rId7"/>
        </w:pict>
      </w:r>
    </w:p>
    <w:p w:rsidR="00555CAC" w:rsidRPr="00555CAC" w:rsidRDefault="00555CAC" w:rsidP="00555CAC">
      <w:pPr>
        <w:jc w:val="center"/>
        <w:rPr>
          <w:b/>
          <w:iCs/>
        </w:rPr>
      </w:pPr>
      <w:r w:rsidRPr="00555CAC">
        <w:rPr>
          <w:b/>
          <w:iCs/>
          <w:noProof/>
        </w:rPr>
        <w:t>АДМИНИСТРАЦИЯ</w:t>
      </w:r>
    </w:p>
    <w:p w:rsidR="00555CAC" w:rsidRPr="00555CAC" w:rsidRDefault="00555CAC" w:rsidP="00555CAC">
      <w:pPr>
        <w:jc w:val="center"/>
        <w:rPr>
          <w:b/>
        </w:rPr>
      </w:pPr>
      <w:r w:rsidRPr="00555CAC">
        <w:rPr>
          <w:b/>
        </w:rPr>
        <w:t>СЕЛЬСКОГО ПОСЕЛЕНИЯ ХИЛКОВО</w:t>
      </w:r>
    </w:p>
    <w:p w:rsidR="00555CAC" w:rsidRPr="00555CAC" w:rsidRDefault="00555CAC" w:rsidP="00555CAC">
      <w:pPr>
        <w:jc w:val="center"/>
        <w:rPr>
          <w:b/>
        </w:rPr>
      </w:pPr>
      <w:r w:rsidRPr="00555CAC">
        <w:rPr>
          <w:b/>
        </w:rPr>
        <w:t xml:space="preserve">МУНИЦИПАЛЬНОГО РАЙОНА </w:t>
      </w:r>
      <w:proofErr w:type="gramStart"/>
      <w:r w:rsidRPr="00555CAC">
        <w:rPr>
          <w:b/>
        </w:rPr>
        <w:t>КРАСНОЯРСКИЙ</w:t>
      </w:r>
      <w:proofErr w:type="gramEnd"/>
    </w:p>
    <w:p w:rsidR="00555CAC" w:rsidRPr="00555CAC" w:rsidRDefault="00555CAC" w:rsidP="00555CAC">
      <w:pPr>
        <w:jc w:val="center"/>
        <w:rPr>
          <w:b/>
        </w:rPr>
      </w:pPr>
      <w:r w:rsidRPr="00555CAC">
        <w:rPr>
          <w:b/>
        </w:rPr>
        <w:t>САМАРСКОЙ ОБЛАСТИ</w:t>
      </w:r>
    </w:p>
    <w:p w:rsidR="00555CAC" w:rsidRPr="00555CAC" w:rsidRDefault="00555CAC" w:rsidP="00555CAC">
      <w:pPr>
        <w:jc w:val="center"/>
        <w:rPr>
          <w:b/>
        </w:rPr>
      </w:pPr>
    </w:p>
    <w:p w:rsidR="00555CAC" w:rsidRPr="00555CAC" w:rsidRDefault="00555CAC" w:rsidP="00555CA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55CAC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555CAC" w:rsidRPr="00555CAC" w:rsidRDefault="00555CAC" w:rsidP="00555CAC">
      <w:pPr>
        <w:pStyle w:val="a3"/>
        <w:suppressAutoHyphens w:val="0"/>
        <w:jc w:val="center"/>
        <w:rPr>
          <w:i w:val="0"/>
          <w:szCs w:val="28"/>
        </w:rPr>
      </w:pPr>
      <w:r w:rsidRPr="00555CAC">
        <w:rPr>
          <w:i w:val="0"/>
          <w:szCs w:val="28"/>
        </w:rPr>
        <w:t>от 24 декабря 2019 года   № 105</w:t>
      </w:r>
    </w:p>
    <w:p w:rsidR="00555CAC" w:rsidRPr="00555CAC" w:rsidRDefault="00555CAC" w:rsidP="00555CAC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555CAC" w:rsidRPr="00555CAC" w:rsidRDefault="00555CAC" w:rsidP="00555CAC">
      <w:pPr>
        <w:keepNext/>
        <w:keepLines/>
        <w:autoSpaceDE w:val="0"/>
        <w:autoSpaceDN w:val="0"/>
        <w:adjustRightInd w:val="0"/>
        <w:rPr>
          <w:b/>
        </w:rPr>
      </w:pPr>
    </w:p>
    <w:p w:rsidR="00555CAC" w:rsidRPr="00555CAC" w:rsidRDefault="00555CAC" w:rsidP="00555CAC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555CAC">
        <w:rPr>
          <w:b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555CAC" w:rsidRPr="00555CAC" w:rsidRDefault="00555CAC" w:rsidP="00555CAC">
      <w:pPr>
        <w:keepNext/>
        <w:keepLines/>
        <w:spacing w:line="360" w:lineRule="auto"/>
        <w:ind w:firstLine="709"/>
        <w:jc w:val="both"/>
        <w:rPr>
          <w:rFonts w:eastAsia="Calibri"/>
        </w:rPr>
      </w:pPr>
      <w:r w:rsidRPr="00555CAC">
        <w:t> </w:t>
      </w:r>
    </w:p>
    <w:p w:rsidR="00555CAC" w:rsidRPr="00811F8D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811F8D">
        <w:rPr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811F8D">
          <w:rPr>
            <w:color w:val="000000"/>
            <w:sz w:val="24"/>
            <w:szCs w:val="24"/>
          </w:rPr>
          <w:t>2003 г</w:t>
        </w:r>
      </w:smartTag>
      <w:r w:rsidRPr="00811F8D">
        <w:rPr>
          <w:color w:val="000000"/>
          <w:sz w:val="24"/>
          <w:szCs w:val="24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Самарской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811F8D">
        <w:rPr>
          <w:color w:val="000000"/>
          <w:sz w:val="24"/>
          <w:szCs w:val="24"/>
        </w:rPr>
        <w:t xml:space="preserve"> пожарной безопасности на территории сельского поселения, постановляю:</w:t>
      </w:r>
    </w:p>
    <w:p w:rsidR="00555CAC" w:rsidRPr="00811F8D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11F8D">
        <w:rPr>
          <w:color w:val="000000"/>
          <w:sz w:val="24"/>
          <w:szCs w:val="24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r w:rsidR="00653B28" w:rsidRPr="00811F8D">
        <w:rPr>
          <w:color w:val="000000"/>
          <w:sz w:val="24"/>
          <w:szCs w:val="24"/>
        </w:rPr>
        <w:t xml:space="preserve">администрации </w:t>
      </w:r>
      <w:r w:rsidRPr="00811F8D">
        <w:rPr>
          <w:color w:val="000000"/>
          <w:sz w:val="24"/>
          <w:szCs w:val="24"/>
        </w:rPr>
        <w:t xml:space="preserve">сельского поселения Хилково муниципального района </w:t>
      </w:r>
      <w:proofErr w:type="gramStart"/>
      <w:r w:rsidRPr="00811F8D">
        <w:rPr>
          <w:color w:val="000000"/>
          <w:sz w:val="24"/>
          <w:szCs w:val="24"/>
        </w:rPr>
        <w:t>Красноярский</w:t>
      </w:r>
      <w:proofErr w:type="gramEnd"/>
      <w:r w:rsidRPr="00811F8D">
        <w:rPr>
          <w:color w:val="000000"/>
          <w:sz w:val="24"/>
          <w:szCs w:val="24"/>
        </w:rPr>
        <w:t xml:space="preserve"> Самарской области.</w:t>
      </w:r>
    </w:p>
    <w:p w:rsidR="00555CAC" w:rsidRPr="00811F8D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11F8D">
        <w:rPr>
          <w:color w:val="000000"/>
          <w:sz w:val="24"/>
          <w:szCs w:val="24"/>
        </w:rPr>
        <w:t xml:space="preserve"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 w:rsidR="00653B28" w:rsidRPr="00811F8D">
        <w:rPr>
          <w:color w:val="000000"/>
          <w:sz w:val="24"/>
          <w:szCs w:val="24"/>
        </w:rPr>
        <w:t xml:space="preserve">администрации </w:t>
      </w:r>
      <w:r w:rsidRPr="00811F8D">
        <w:rPr>
          <w:color w:val="000000"/>
          <w:sz w:val="24"/>
          <w:szCs w:val="24"/>
        </w:rPr>
        <w:t>сельского поселения Хилково муниципального района Красноярский Самарской области (Приложения № 1, № 2).</w:t>
      </w:r>
    </w:p>
    <w:p w:rsidR="00555CAC" w:rsidRPr="00811F8D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11F8D">
        <w:rPr>
          <w:color w:val="000000"/>
          <w:sz w:val="24"/>
          <w:szCs w:val="24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 w:rsidR="00653B28" w:rsidRPr="00811F8D">
        <w:rPr>
          <w:color w:val="000000"/>
          <w:sz w:val="24"/>
          <w:szCs w:val="24"/>
        </w:rPr>
        <w:t xml:space="preserve">администрации </w:t>
      </w:r>
      <w:r w:rsidRPr="00811F8D">
        <w:rPr>
          <w:color w:val="000000"/>
          <w:sz w:val="24"/>
          <w:szCs w:val="24"/>
        </w:rPr>
        <w:t xml:space="preserve">сельского поселения Хилково муниципального района </w:t>
      </w:r>
      <w:proofErr w:type="gramStart"/>
      <w:r w:rsidRPr="00811F8D">
        <w:rPr>
          <w:color w:val="000000"/>
          <w:sz w:val="24"/>
          <w:szCs w:val="24"/>
        </w:rPr>
        <w:t>Красноярский</w:t>
      </w:r>
      <w:proofErr w:type="gramEnd"/>
      <w:r w:rsidRPr="00811F8D">
        <w:rPr>
          <w:color w:val="000000"/>
          <w:sz w:val="24"/>
          <w:szCs w:val="24"/>
        </w:rPr>
        <w:t xml:space="preserve"> Самарской области (Приложение  № 3).</w:t>
      </w:r>
    </w:p>
    <w:p w:rsidR="00555CAC" w:rsidRPr="00811F8D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11F8D">
        <w:rPr>
          <w:color w:val="000000"/>
          <w:sz w:val="24"/>
          <w:szCs w:val="24"/>
        </w:rPr>
        <w:t xml:space="preserve">4. </w:t>
      </w:r>
      <w:proofErr w:type="gramStart"/>
      <w:r w:rsidRPr="00811F8D">
        <w:rPr>
          <w:color w:val="000000"/>
          <w:sz w:val="24"/>
          <w:szCs w:val="24"/>
        </w:rPr>
        <w:t>Контроль за</w:t>
      </w:r>
      <w:proofErr w:type="gramEnd"/>
      <w:r w:rsidRPr="00811F8D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55CAC" w:rsidRDefault="00555CAC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11F8D">
        <w:rPr>
          <w:color w:val="000000"/>
          <w:sz w:val="24"/>
          <w:szCs w:val="24"/>
        </w:rPr>
        <w:t>5. Постановление вступает в силу со дня его подписания.</w:t>
      </w:r>
    </w:p>
    <w:p w:rsidR="00811F8D" w:rsidRPr="00811F8D" w:rsidRDefault="00811F8D" w:rsidP="00653B28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555CAC" w:rsidRPr="00653B28" w:rsidRDefault="00555CAC" w:rsidP="00555CAC">
      <w:pPr>
        <w:jc w:val="both"/>
        <w:rPr>
          <w:sz w:val="28"/>
          <w:szCs w:val="28"/>
        </w:rPr>
      </w:pPr>
    </w:p>
    <w:p w:rsidR="00555CAC" w:rsidRPr="00653B28" w:rsidRDefault="00555CAC" w:rsidP="00555CAC">
      <w:pPr>
        <w:ind w:left="851"/>
        <w:jc w:val="both"/>
        <w:rPr>
          <w:b/>
          <w:sz w:val="28"/>
          <w:szCs w:val="28"/>
        </w:rPr>
      </w:pPr>
      <w:bookmarkStart w:id="0" w:name="_GoBack"/>
      <w:r w:rsidRPr="00653B28">
        <w:rPr>
          <w:b/>
          <w:sz w:val="28"/>
          <w:szCs w:val="28"/>
        </w:rPr>
        <w:t>Глава сельского поселения Хилково                           О.Ю. Долгов</w:t>
      </w:r>
    </w:p>
    <w:bookmarkEnd w:id="0"/>
    <w:p w:rsidR="00555CAC" w:rsidRPr="006D309A" w:rsidRDefault="00555CAC" w:rsidP="00555CAC">
      <w:pPr>
        <w:pStyle w:val="FR3"/>
        <w:keepNext/>
        <w:keepLines/>
        <w:widowControl/>
        <w:ind w:left="0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lastRenderedPageBreak/>
        <w:t xml:space="preserve">Приложение № 1 </w:t>
      </w: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Хилково</w:t>
      </w: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«24»  декабря 2019г. № 105</w:t>
      </w:r>
    </w:p>
    <w:p w:rsidR="00555CAC" w:rsidRPr="006D309A" w:rsidRDefault="00555CAC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55CAC" w:rsidRPr="00653B28" w:rsidRDefault="00555CAC" w:rsidP="00555CAC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653B28">
        <w:rPr>
          <w:b/>
          <w:bCs/>
          <w:color w:val="000000"/>
          <w:sz w:val="28"/>
          <w:szCs w:val="28"/>
        </w:rPr>
        <w:t>СОСТАВ</w:t>
      </w:r>
    </w:p>
    <w:p w:rsidR="00555CAC" w:rsidRPr="00653B28" w:rsidRDefault="00555CAC" w:rsidP="00555CAC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653B28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653B28" w:rsidRPr="00653B28">
        <w:rPr>
          <w:b/>
          <w:bCs/>
          <w:color w:val="000000"/>
          <w:sz w:val="28"/>
          <w:szCs w:val="28"/>
        </w:rPr>
        <w:t xml:space="preserve">администрации </w:t>
      </w:r>
      <w:r w:rsidRPr="00653B28">
        <w:rPr>
          <w:b/>
          <w:color w:val="000000"/>
          <w:sz w:val="28"/>
          <w:szCs w:val="28"/>
        </w:rPr>
        <w:t xml:space="preserve">сельского поселения Хилково муниципального района </w:t>
      </w:r>
      <w:proofErr w:type="gramStart"/>
      <w:r w:rsidRPr="00653B28">
        <w:rPr>
          <w:b/>
          <w:color w:val="000000"/>
          <w:sz w:val="28"/>
          <w:szCs w:val="28"/>
        </w:rPr>
        <w:t>Красноярский</w:t>
      </w:r>
      <w:proofErr w:type="gramEnd"/>
      <w:r w:rsidRPr="00653B28">
        <w:rPr>
          <w:b/>
          <w:color w:val="000000"/>
          <w:sz w:val="28"/>
          <w:szCs w:val="28"/>
        </w:rPr>
        <w:t xml:space="preserve"> Самарской области</w:t>
      </w:r>
    </w:p>
    <w:p w:rsidR="00555CAC" w:rsidRPr="00653B28" w:rsidRDefault="00555CAC" w:rsidP="00555CAC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8"/>
          <w:szCs w:val="28"/>
        </w:rPr>
      </w:pPr>
      <w:r w:rsidRPr="00653B28">
        <w:rPr>
          <w:b/>
          <w:color w:val="000000"/>
          <w:sz w:val="28"/>
          <w:szCs w:val="28"/>
        </w:rPr>
        <w:t>Председатель  комиссии: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>Долгов Олег Юрьевич – Глава сельского поселения Хилково.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53B28">
        <w:rPr>
          <w:b/>
          <w:color w:val="000000"/>
          <w:sz w:val="28"/>
          <w:szCs w:val="28"/>
        </w:rPr>
        <w:t>Заместители председателя комиссии:</w:t>
      </w:r>
    </w:p>
    <w:p w:rsidR="00555CAC" w:rsidRPr="00653B28" w:rsidRDefault="00653B28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 xml:space="preserve">Ахметов </w:t>
      </w:r>
      <w:proofErr w:type="spellStart"/>
      <w:r w:rsidRPr="00653B28">
        <w:rPr>
          <w:color w:val="000000"/>
          <w:sz w:val="28"/>
          <w:szCs w:val="28"/>
        </w:rPr>
        <w:t>Хажим</w:t>
      </w:r>
      <w:proofErr w:type="spellEnd"/>
      <w:r w:rsidRPr="00653B28">
        <w:rPr>
          <w:color w:val="000000"/>
          <w:sz w:val="28"/>
          <w:szCs w:val="28"/>
        </w:rPr>
        <w:t xml:space="preserve">  - депутат Собрания представителей </w:t>
      </w:r>
      <w:proofErr w:type="spellStart"/>
      <w:r w:rsidRPr="00653B28">
        <w:rPr>
          <w:color w:val="000000"/>
          <w:sz w:val="28"/>
          <w:szCs w:val="28"/>
        </w:rPr>
        <w:t>с.п</w:t>
      </w:r>
      <w:proofErr w:type="spellEnd"/>
      <w:r w:rsidRPr="00653B28">
        <w:rPr>
          <w:color w:val="000000"/>
          <w:sz w:val="28"/>
          <w:szCs w:val="28"/>
        </w:rPr>
        <w:t>. Хилково (по согласованию);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 xml:space="preserve">Николаев </w:t>
      </w:r>
      <w:r w:rsidR="00653B28" w:rsidRPr="00653B28">
        <w:rPr>
          <w:color w:val="000000"/>
          <w:sz w:val="28"/>
          <w:szCs w:val="28"/>
        </w:rPr>
        <w:t>Владимир Алексеевич – мастер газового участка с. Хилково.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53B28">
        <w:rPr>
          <w:b/>
          <w:color w:val="000000"/>
          <w:sz w:val="28"/>
          <w:szCs w:val="28"/>
        </w:rPr>
        <w:t>Секретарь комиссии:</w:t>
      </w:r>
    </w:p>
    <w:p w:rsidR="00555CAC" w:rsidRPr="00653B28" w:rsidRDefault="00653B28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 xml:space="preserve">Балабанова Валентина Григорьевна – депутат Собрания представителей </w:t>
      </w:r>
      <w:proofErr w:type="spellStart"/>
      <w:r w:rsidRPr="00653B28">
        <w:rPr>
          <w:color w:val="000000"/>
          <w:sz w:val="28"/>
          <w:szCs w:val="28"/>
        </w:rPr>
        <w:t>с.п</w:t>
      </w:r>
      <w:proofErr w:type="spellEnd"/>
      <w:r w:rsidRPr="00653B28">
        <w:rPr>
          <w:color w:val="000000"/>
          <w:sz w:val="28"/>
          <w:szCs w:val="28"/>
        </w:rPr>
        <w:t>. Хилково (по согласованию).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53B28">
        <w:rPr>
          <w:b/>
          <w:color w:val="000000"/>
          <w:sz w:val="28"/>
          <w:szCs w:val="28"/>
        </w:rPr>
        <w:t>Члены комиссии: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proofErr w:type="spellStart"/>
      <w:r w:rsidRPr="00653B28">
        <w:rPr>
          <w:color w:val="000000"/>
          <w:sz w:val="28"/>
          <w:szCs w:val="28"/>
        </w:rPr>
        <w:t>Айт</w:t>
      </w:r>
      <w:r w:rsidR="00653B28" w:rsidRPr="00653B28">
        <w:rPr>
          <w:color w:val="000000"/>
          <w:sz w:val="28"/>
          <w:szCs w:val="28"/>
        </w:rPr>
        <w:t>ынов</w:t>
      </w:r>
      <w:proofErr w:type="spellEnd"/>
      <w:r w:rsidR="00653B28" w:rsidRPr="00653B28">
        <w:rPr>
          <w:color w:val="000000"/>
          <w:sz w:val="28"/>
          <w:szCs w:val="28"/>
        </w:rPr>
        <w:t xml:space="preserve"> </w:t>
      </w:r>
      <w:proofErr w:type="spellStart"/>
      <w:r w:rsidR="00653B28" w:rsidRPr="00653B28">
        <w:rPr>
          <w:color w:val="000000"/>
          <w:sz w:val="28"/>
          <w:szCs w:val="28"/>
        </w:rPr>
        <w:t>Коттогали</w:t>
      </w:r>
      <w:proofErr w:type="spellEnd"/>
      <w:r w:rsidR="00653B28" w:rsidRPr="00653B28">
        <w:rPr>
          <w:color w:val="000000"/>
          <w:sz w:val="28"/>
          <w:szCs w:val="28"/>
        </w:rPr>
        <w:t xml:space="preserve"> </w:t>
      </w:r>
      <w:proofErr w:type="spellStart"/>
      <w:r w:rsidR="00653B28" w:rsidRPr="00653B28">
        <w:rPr>
          <w:color w:val="000000"/>
          <w:sz w:val="28"/>
          <w:szCs w:val="28"/>
        </w:rPr>
        <w:t>Тулугалиевич</w:t>
      </w:r>
      <w:proofErr w:type="spellEnd"/>
      <w:r w:rsidR="00653B28" w:rsidRPr="00653B28">
        <w:rPr>
          <w:color w:val="000000"/>
          <w:sz w:val="28"/>
          <w:szCs w:val="28"/>
        </w:rPr>
        <w:t xml:space="preserve"> </w:t>
      </w:r>
      <w:r w:rsidRPr="00653B28">
        <w:rPr>
          <w:color w:val="000000"/>
          <w:sz w:val="28"/>
          <w:szCs w:val="28"/>
        </w:rPr>
        <w:t xml:space="preserve"> - </w:t>
      </w:r>
      <w:r w:rsidR="00653B28" w:rsidRPr="00653B28">
        <w:rPr>
          <w:color w:val="000000"/>
          <w:sz w:val="28"/>
          <w:szCs w:val="28"/>
        </w:rPr>
        <w:t xml:space="preserve">депутат Собрания представителей </w:t>
      </w:r>
      <w:proofErr w:type="spellStart"/>
      <w:r w:rsidR="00653B28" w:rsidRPr="00653B28">
        <w:rPr>
          <w:color w:val="000000"/>
          <w:sz w:val="28"/>
          <w:szCs w:val="28"/>
        </w:rPr>
        <w:t>с.п</w:t>
      </w:r>
      <w:proofErr w:type="spellEnd"/>
      <w:r w:rsidR="00653B28" w:rsidRPr="00653B28">
        <w:rPr>
          <w:color w:val="000000"/>
          <w:sz w:val="28"/>
          <w:szCs w:val="28"/>
        </w:rPr>
        <w:t>. Хилково (по согласованию)</w:t>
      </w:r>
    </w:p>
    <w:p w:rsidR="00555CAC" w:rsidRDefault="00555CAC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653B28" w:rsidRP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lastRenderedPageBreak/>
        <w:t>Приложение № 2</w:t>
      </w:r>
    </w:p>
    <w:p w:rsidR="00555CAC" w:rsidRPr="00653B28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555CAC" w:rsidRPr="00653B28" w:rsidRDefault="00653B28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>сельского поселения Хилково</w:t>
      </w:r>
    </w:p>
    <w:p w:rsidR="00555CAC" w:rsidRPr="00653B28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555CAC" w:rsidRPr="00653B28" w:rsidRDefault="00653B28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>от «24» декабря 2019 г. № 105</w:t>
      </w:r>
    </w:p>
    <w:p w:rsidR="00555CAC" w:rsidRPr="00653B28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653B28">
        <w:rPr>
          <w:b/>
          <w:bCs/>
          <w:color w:val="000000"/>
          <w:sz w:val="28"/>
          <w:szCs w:val="28"/>
        </w:rPr>
        <w:t>СОСТАВ</w:t>
      </w:r>
    </w:p>
    <w:p w:rsidR="00555CAC" w:rsidRPr="00653B28" w:rsidRDefault="00555CAC" w:rsidP="00555CAC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653B28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="00653B28" w:rsidRPr="00653B28">
        <w:rPr>
          <w:b/>
          <w:color w:val="000000"/>
          <w:sz w:val="28"/>
          <w:szCs w:val="28"/>
        </w:rPr>
        <w:t xml:space="preserve">администрации сельского поселения Хилково муниципального района </w:t>
      </w:r>
      <w:proofErr w:type="gramStart"/>
      <w:r w:rsidR="00653B28" w:rsidRPr="00653B28">
        <w:rPr>
          <w:b/>
          <w:color w:val="000000"/>
          <w:sz w:val="28"/>
          <w:szCs w:val="28"/>
        </w:rPr>
        <w:t>Красноярский</w:t>
      </w:r>
      <w:proofErr w:type="gramEnd"/>
      <w:r w:rsidR="00653B28" w:rsidRPr="00653B28">
        <w:rPr>
          <w:b/>
          <w:color w:val="000000"/>
          <w:sz w:val="28"/>
          <w:szCs w:val="28"/>
        </w:rPr>
        <w:t xml:space="preserve"> Самарской</w:t>
      </w:r>
      <w:r w:rsidRPr="00653B28">
        <w:rPr>
          <w:b/>
          <w:color w:val="000000"/>
          <w:sz w:val="28"/>
          <w:szCs w:val="28"/>
        </w:rPr>
        <w:t xml:space="preserve"> области</w:t>
      </w: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jc w:val="both"/>
        <w:rPr>
          <w:color w:val="000000"/>
          <w:sz w:val="28"/>
          <w:szCs w:val="28"/>
        </w:rPr>
      </w:pPr>
    </w:p>
    <w:p w:rsidR="00555CAC" w:rsidRPr="00653B28" w:rsidRDefault="00555CAC" w:rsidP="00555CA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>Ткаче</w:t>
      </w:r>
      <w:r w:rsidR="00653B28" w:rsidRPr="00653B28">
        <w:rPr>
          <w:color w:val="000000"/>
          <w:sz w:val="28"/>
          <w:szCs w:val="28"/>
        </w:rPr>
        <w:t>нко Юрий Петрович</w:t>
      </w:r>
      <w:r w:rsidRPr="00653B28">
        <w:rPr>
          <w:color w:val="000000"/>
          <w:sz w:val="28"/>
          <w:szCs w:val="28"/>
        </w:rPr>
        <w:t xml:space="preserve"> - старший ДПК администрации сельского поселения </w:t>
      </w:r>
      <w:r w:rsidR="00653B28" w:rsidRPr="00653B28">
        <w:rPr>
          <w:color w:val="000000"/>
          <w:sz w:val="28"/>
          <w:szCs w:val="28"/>
        </w:rPr>
        <w:t>Хилково муниципального района Красноярский Самарской области (старший оперативной группы);</w:t>
      </w:r>
    </w:p>
    <w:p w:rsidR="00555CAC" w:rsidRPr="00653B28" w:rsidRDefault="00653B28" w:rsidP="00555CA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>Серов Алексей Федорович</w:t>
      </w:r>
      <w:r w:rsidR="00555CAC" w:rsidRPr="00653B28">
        <w:rPr>
          <w:color w:val="000000"/>
          <w:sz w:val="28"/>
          <w:szCs w:val="28"/>
        </w:rPr>
        <w:t xml:space="preserve"> - уполномоченный экологического фонда сельского поселения</w:t>
      </w:r>
      <w:r w:rsidRPr="00653B28">
        <w:rPr>
          <w:color w:val="000000"/>
          <w:sz w:val="28"/>
          <w:szCs w:val="28"/>
        </w:rPr>
        <w:t xml:space="preserve"> Хилково муниципального района Красноярский Самарской области</w:t>
      </w:r>
      <w:r w:rsidR="00555CAC" w:rsidRPr="00653B28">
        <w:rPr>
          <w:color w:val="000000"/>
          <w:sz w:val="28"/>
          <w:szCs w:val="28"/>
        </w:rPr>
        <w:t xml:space="preserve"> (по согласованию)</w:t>
      </w:r>
    </w:p>
    <w:p w:rsidR="00555CAC" w:rsidRPr="00653B28" w:rsidRDefault="00653B28" w:rsidP="00555CA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653B28">
        <w:rPr>
          <w:color w:val="000000"/>
          <w:sz w:val="28"/>
          <w:szCs w:val="28"/>
        </w:rPr>
        <w:t xml:space="preserve">Гришин Юрий Николаевич </w:t>
      </w:r>
      <w:r w:rsidR="00555CAC" w:rsidRPr="00653B28">
        <w:rPr>
          <w:color w:val="000000"/>
          <w:sz w:val="28"/>
          <w:szCs w:val="28"/>
        </w:rPr>
        <w:t xml:space="preserve">- сотрудник  ДПК </w:t>
      </w:r>
      <w:r w:rsidRPr="00653B28">
        <w:rPr>
          <w:color w:val="000000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="00555CAC" w:rsidRPr="00653B28">
        <w:rPr>
          <w:color w:val="000000"/>
          <w:sz w:val="28"/>
          <w:szCs w:val="28"/>
        </w:rPr>
        <w:tab/>
        <w:t>(по согласованию)</w:t>
      </w:r>
    </w:p>
    <w:p w:rsidR="00555CAC" w:rsidRDefault="00555CAC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55CAC" w:rsidRDefault="00555CAC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55CAC" w:rsidRDefault="00555CAC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653B28" w:rsidRPr="006D309A" w:rsidRDefault="00653B28" w:rsidP="00555CA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lastRenderedPageBreak/>
        <w:t xml:space="preserve">Приложение № 3 </w:t>
      </w: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555CAC" w:rsidRPr="006D309A" w:rsidRDefault="00653B28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Хилково</w:t>
      </w:r>
    </w:p>
    <w:p w:rsidR="00555CAC" w:rsidRPr="006D309A" w:rsidRDefault="00555CAC" w:rsidP="00555CA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55CAC" w:rsidRPr="006D309A" w:rsidRDefault="00653B28" w:rsidP="00555CAC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t>от «24» декабря 2019 г. № 105</w:t>
      </w:r>
    </w:p>
    <w:p w:rsidR="00555CAC" w:rsidRPr="006D309A" w:rsidRDefault="00555CAC" w:rsidP="00555CAC">
      <w:pPr>
        <w:pStyle w:val="1"/>
        <w:spacing w:before="0"/>
        <w:rPr>
          <w:rFonts w:ascii="Times New Roman" w:hAnsi="Times New Roman"/>
          <w:color w:val="000000"/>
        </w:rPr>
      </w:pPr>
    </w:p>
    <w:p w:rsidR="00555CAC" w:rsidRPr="00653B28" w:rsidRDefault="00555CAC" w:rsidP="00653B28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53B28">
        <w:rPr>
          <w:rFonts w:ascii="Times New Roman" w:hAnsi="Times New Roman"/>
          <w:color w:val="000000"/>
        </w:rPr>
        <w:t>ПОЛОЖЕНИЕ</w:t>
      </w:r>
    </w:p>
    <w:p w:rsidR="00555CAC" w:rsidRPr="00653B28" w:rsidRDefault="00555CAC" w:rsidP="00653B28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653B28">
        <w:rPr>
          <w:b/>
          <w:bCs/>
          <w:spacing w:val="-4"/>
          <w:sz w:val="28"/>
          <w:szCs w:val="28"/>
        </w:rPr>
        <w:t xml:space="preserve">о </w:t>
      </w:r>
      <w:r w:rsidRPr="00653B28">
        <w:rPr>
          <w:b/>
          <w:bCs/>
          <w:sz w:val="28"/>
          <w:szCs w:val="28"/>
        </w:rPr>
        <w:t>поселенческой</w:t>
      </w:r>
      <w:r w:rsidRPr="00653B28">
        <w:rPr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653B28">
        <w:rPr>
          <w:b/>
          <w:bCs/>
          <w:spacing w:val="-1"/>
          <w:sz w:val="28"/>
          <w:szCs w:val="28"/>
        </w:rPr>
        <w:t>обеспечению пожарной безопасности</w:t>
      </w:r>
    </w:p>
    <w:p w:rsidR="00555CAC" w:rsidRPr="00653B28" w:rsidRDefault="00555CAC" w:rsidP="00653B28">
      <w:pPr>
        <w:pStyle w:val="2"/>
        <w:keepNext/>
        <w:keepLines/>
        <w:widowControl/>
        <w:spacing w:line="240" w:lineRule="auto"/>
        <w:ind w:left="0" w:firstLine="709"/>
        <w:jc w:val="center"/>
        <w:rPr>
          <w:sz w:val="28"/>
          <w:szCs w:val="28"/>
        </w:rPr>
      </w:pPr>
    </w:p>
    <w:p w:rsidR="00555CAC" w:rsidRPr="00653B28" w:rsidRDefault="00555CAC" w:rsidP="00653B28">
      <w:pPr>
        <w:keepNext/>
        <w:keepLines/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653B28">
        <w:rPr>
          <w:b/>
          <w:bCs/>
          <w:spacing w:val="-2"/>
          <w:sz w:val="28"/>
          <w:szCs w:val="28"/>
        </w:rPr>
        <w:t>1. Общие положения</w:t>
      </w:r>
    </w:p>
    <w:p w:rsidR="00555CAC" w:rsidRPr="006D309A" w:rsidRDefault="00555CAC" w:rsidP="00555CAC">
      <w:pPr>
        <w:keepNext/>
        <w:keepLines/>
        <w:shd w:val="clear" w:color="auto" w:fill="FFFFFF"/>
        <w:jc w:val="center"/>
        <w:rPr>
          <w:b/>
          <w:bCs/>
        </w:rPr>
      </w:pPr>
    </w:p>
    <w:p w:rsidR="00555CAC" w:rsidRPr="006D309A" w:rsidRDefault="00555CAC" w:rsidP="00555CAC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0"/>
        </w:rPr>
      </w:pPr>
      <w:proofErr w:type="gramStart"/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 w:rsidR="00653B28">
        <w:rPr>
          <w:spacing w:val="2"/>
        </w:rPr>
        <w:t>ций Самарской</w:t>
      </w:r>
      <w:r w:rsidRPr="006D309A">
        <w:rPr>
          <w:spacing w:val="2"/>
        </w:rPr>
        <w:t xml:space="preserve"> области на территории </w:t>
      </w:r>
      <w:r w:rsidRPr="006D309A">
        <w:t>сельского поселения</w:t>
      </w:r>
      <w:r>
        <w:t xml:space="preserve">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  <w:proofErr w:type="gramEnd"/>
    </w:p>
    <w:p w:rsidR="00555CAC" w:rsidRPr="006D309A" w:rsidRDefault="00555CAC" w:rsidP="00555CAC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6D309A">
        <w:rPr>
          <w:spacing w:val="-3"/>
        </w:rPr>
        <w:t>.</w:t>
      </w:r>
    </w:p>
    <w:p w:rsidR="00555CAC" w:rsidRPr="006D309A" w:rsidRDefault="00555CAC" w:rsidP="00555CAC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>ганами исполнительной власти области и местного самоуправления,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 и общественными объединениями.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</w:pPr>
      <w:r w:rsidRPr="006D309A">
        <w:rPr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6D309A">
        <w:t>сельского поселения</w:t>
      </w:r>
      <w:r w:rsidRPr="006D309A">
        <w:rPr>
          <w:spacing w:val="1"/>
        </w:rPr>
        <w:t>.</w:t>
      </w:r>
    </w:p>
    <w:p w:rsidR="00555CAC" w:rsidRPr="006D309A" w:rsidRDefault="00555CAC" w:rsidP="00555CAC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555CAC" w:rsidRPr="006D309A" w:rsidRDefault="00555CAC" w:rsidP="00555CAC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555CAC" w:rsidRPr="006D309A" w:rsidRDefault="00555CAC" w:rsidP="00555CAC">
      <w:pPr>
        <w:keepNext/>
        <w:keepLines/>
        <w:shd w:val="clear" w:color="auto" w:fill="FFFFFF"/>
        <w:jc w:val="center"/>
        <w:rPr>
          <w:b/>
          <w:bCs/>
        </w:rPr>
      </w:pP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 w:rsidRPr="006D309A">
        <w:rPr>
          <w:spacing w:val="1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</w:t>
      </w:r>
      <w:r w:rsidRPr="006D309A">
        <w:rPr>
          <w:spacing w:val="1"/>
        </w:rPr>
        <w:lastRenderedPageBreak/>
        <w:t>сферы, производственной  и инженерной инфраструктуры, поврежденных  и разрушенных  в результате чрезвычайных ситуаций;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</w:t>
      </w:r>
      <w:proofErr w:type="gramStart"/>
      <w:r w:rsidRPr="006D309A">
        <w:rPr>
          <w:spacing w:val="1"/>
        </w:rPr>
        <w:t>дств гр</w:t>
      </w:r>
      <w:proofErr w:type="gramEnd"/>
      <w:r w:rsidRPr="006D309A"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ния Главе администрации  </w:t>
      </w:r>
      <w:r w:rsidRPr="006D309A">
        <w:t>сельского поселения</w:t>
      </w:r>
      <w:r w:rsidRPr="006D309A">
        <w:rPr>
          <w:spacing w:val="1"/>
        </w:rPr>
        <w:t>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1"/>
        </w:rPr>
        <w:t>разрабатывает предложения по совершенствованию пра</w:t>
      </w:r>
      <w:r w:rsidRPr="006D309A">
        <w:rPr>
          <w:spacing w:val="2"/>
        </w:rPr>
        <w:t xml:space="preserve">вовых актов </w:t>
      </w:r>
      <w:r w:rsidRPr="006D309A">
        <w:t>сельского поселения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 w:rsidRPr="006D309A">
        <w:t>сельского поселения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6D309A">
        <w:rPr>
          <w:spacing w:val="10"/>
        </w:rPr>
        <w:t>чрезвычайных ситуаций, обеспечение пожарной безопасности;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сельского поселения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аналитических мате</w:t>
      </w:r>
      <w:r w:rsidRPr="006D309A">
        <w:softHyphen/>
        <w:t xml:space="preserve">риалов для Главы администрации сельского поселения 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555CAC" w:rsidRPr="006D309A" w:rsidRDefault="00555CAC" w:rsidP="00555CAC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555CAC" w:rsidRPr="006D309A" w:rsidRDefault="00555CAC" w:rsidP="00555CAC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555CAC" w:rsidRPr="006D309A" w:rsidRDefault="00555CAC" w:rsidP="00555CAC">
      <w:pPr>
        <w:keepNext/>
        <w:keepLines/>
        <w:shd w:val="clear" w:color="auto" w:fill="FFFFFF"/>
        <w:jc w:val="center"/>
        <w:rPr>
          <w:b/>
          <w:bCs/>
        </w:rPr>
      </w:pP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5"/>
        </w:rPr>
        <w:t xml:space="preserve">запрашивать у </w:t>
      </w:r>
      <w:r w:rsidRPr="006D309A">
        <w:rPr>
          <w:spacing w:val="-4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4"/>
        </w:rPr>
        <w:t>, организаций и общественных объединений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6"/>
        </w:rPr>
        <w:t xml:space="preserve">заслушивать на своих заседаниях представителей администрации </w:t>
      </w:r>
      <w:r w:rsidRPr="006D309A">
        <w:t>сельского поселения</w:t>
      </w:r>
      <w:r w:rsidRPr="006D309A">
        <w:rPr>
          <w:spacing w:val="-5"/>
        </w:rPr>
        <w:t>, организаций и общественных объединений;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>,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и общественных </w:t>
      </w:r>
      <w:r w:rsidRPr="006D309A">
        <w:rPr>
          <w:spacing w:val="-6"/>
        </w:rPr>
        <w:t>объединений по согласованию с их руководителями;</w:t>
      </w:r>
    </w:p>
    <w:p w:rsidR="00555CAC" w:rsidRPr="006D309A" w:rsidRDefault="00555CAC" w:rsidP="00555CAC">
      <w:pPr>
        <w:pStyle w:val="3"/>
        <w:keepNext/>
        <w:keepLines/>
        <w:spacing w:line="336" w:lineRule="auto"/>
        <w:ind w:firstLine="709"/>
        <w:rPr>
          <w:sz w:val="24"/>
        </w:rPr>
      </w:pPr>
      <w:r w:rsidRPr="006D309A">
        <w:rPr>
          <w:sz w:val="24"/>
        </w:rPr>
        <w:lastRenderedPageBreak/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и общественных объединений,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rPr>
          <w:spacing w:val="-7"/>
        </w:rPr>
        <w:t xml:space="preserve">4.1. Комиссию возглавляет Заместитель Главы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7"/>
        </w:rPr>
        <w:t xml:space="preserve"> по промышленности, строительству, ЖКХ, архитектуре и охране окружающей среды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555CAC" w:rsidRPr="006D309A" w:rsidRDefault="00555CAC" w:rsidP="00555CAC">
      <w:pPr>
        <w:pStyle w:val="a5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/>
          <w:bCs/>
          <w:i/>
        </w:rPr>
      </w:pPr>
      <w:r w:rsidRPr="006D309A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555CAC" w:rsidRPr="006D309A" w:rsidRDefault="00555CAC" w:rsidP="00555CAC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555CAC" w:rsidRPr="006D309A" w:rsidRDefault="00555CAC" w:rsidP="00555CAC">
      <w:pPr>
        <w:keepNext/>
        <w:keepLines/>
        <w:shd w:val="clear" w:color="auto" w:fill="FFFFFF"/>
        <w:spacing w:line="336" w:lineRule="auto"/>
        <w:ind w:firstLine="709"/>
        <w:jc w:val="both"/>
      </w:pPr>
      <w:r w:rsidRPr="006D309A"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555CAC" w:rsidRPr="006D309A" w:rsidRDefault="00555CAC" w:rsidP="00555CAC">
      <w:pPr>
        <w:keepNext/>
        <w:shd w:val="clear" w:color="auto" w:fill="FFFFFF"/>
        <w:spacing w:line="336" w:lineRule="auto"/>
        <w:ind w:firstLine="709"/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3"/>
        </w:rPr>
        <w:t>, организаций и предприятий.</w:t>
      </w:r>
    </w:p>
    <w:p w:rsidR="00F56173" w:rsidRPr="00555CAC" w:rsidRDefault="00F56173"/>
    <w:sectPr w:rsidR="00F56173" w:rsidRPr="0055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AC"/>
    <w:rsid w:val="00127A0B"/>
    <w:rsid w:val="00555CAC"/>
    <w:rsid w:val="00653B28"/>
    <w:rsid w:val="00811F8D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55C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555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ат (кому)"/>
    <w:basedOn w:val="a"/>
    <w:rsid w:val="00555CAC"/>
    <w:pPr>
      <w:suppressAutoHyphens/>
    </w:pPr>
    <w:rPr>
      <w:b/>
      <w:i/>
      <w:sz w:val="28"/>
      <w:szCs w:val="20"/>
    </w:rPr>
  </w:style>
  <w:style w:type="paragraph" w:styleId="a4">
    <w:name w:val="List Paragraph"/>
    <w:basedOn w:val="a"/>
    <w:uiPriority w:val="34"/>
    <w:qFormat/>
    <w:rsid w:val="00555CAC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55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3">
    <w:name w:val="FR3"/>
    <w:rsid w:val="00555CA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rsid w:val="00555CAC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5CAC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555CAC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555CA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555CAC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55CA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55C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555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ат (кому)"/>
    <w:basedOn w:val="a"/>
    <w:rsid w:val="00555CAC"/>
    <w:pPr>
      <w:suppressAutoHyphens/>
    </w:pPr>
    <w:rPr>
      <w:b/>
      <w:i/>
      <w:sz w:val="28"/>
      <w:szCs w:val="20"/>
    </w:rPr>
  </w:style>
  <w:style w:type="paragraph" w:styleId="a4">
    <w:name w:val="List Paragraph"/>
    <w:basedOn w:val="a"/>
    <w:uiPriority w:val="34"/>
    <w:qFormat/>
    <w:rsid w:val="00555CAC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55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3">
    <w:name w:val="FR3"/>
    <w:rsid w:val="00555CA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rsid w:val="00555CAC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5CAC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555CAC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555CA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555CAC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55CA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2019-12-26T04:41:00Z</cp:lastPrinted>
  <dcterms:created xsi:type="dcterms:W3CDTF">2019-12-25T11:23:00Z</dcterms:created>
  <dcterms:modified xsi:type="dcterms:W3CDTF">2019-12-26T04:41:00Z</dcterms:modified>
</cp:coreProperties>
</file>