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14" w:rsidRDefault="00B54514" w:rsidP="00B5451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24"/>
        </w:rPr>
      </w:pPr>
      <w:r w:rsidRPr="00FB4FBE">
        <w:rPr>
          <w:noProof/>
        </w:rPr>
        <w:drawing>
          <wp:anchor distT="0" distB="0" distL="114300" distR="114300" simplePos="0" relativeHeight="251659264" behindDoc="0" locked="0" layoutInCell="0" allowOverlap="1" wp14:anchorId="4153FA7A" wp14:editId="4DBCE95F">
            <wp:simplePos x="0" y="0"/>
            <wp:positionH relativeFrom="column">
              <wp:posOffset>2564765</wp:posOffset>
            </wp:positionH>
            <wp:positionV relativeFrom="page">
              <wp:posOffset>489585</wp:posOffset>
            </wp:positionV>
            <wp:extent cx="571500" cy="685800"/>
            <wp:effectExtent l="0" t="0" r="0" b="0"/>
            <wp:wrapTopAndBottom/>
            <wp:docPr id="1" name="Рисунок 8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noProof/>
          <w:sz w:val="36"/>
          <w:szCs w:val="24"/>
        </w:rPr>
        <w:t>АДМИНИСТРАЦИЯ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МУНИЦИПАЛЬНОГО РАЙОНА КРАСНОЯРСКИЙ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САМАРСКОЙ ОБЛАСТИ</w:t>
      </w:r>
    </w:p>
    <w:p w:rsidR="00B54514" w:rsidRPr="00027169" w:rsidRDefault="00B54514" w:rsidP="00B545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14" w:rsidRPr="00027169" w:rsidRDefault="00B54514" w:rsidP="00B5451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</w:rPr>
      </w:pPr>
      <w:r w:rsidRPr="00027169">
        <w:rPr>
          <w:rFonts w:ascii="Times New Roman" w:eastAsia="Times New Roman" w:hAnsi="Times New Roman" w:cs="Times New Roman"/>
          <w:sz w:val="44"/>
          <w:szCs w:val="20"/>
        </w:rPr>
        <w:t>ПОСТАНОВЛЕНИЕ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r w:rsidR="00C60AA2">
        <w:rPr>
          <w:rFonts w:ascii="Times New Roman" w:eastAsia="Times New Roman" w:hAnsi="Times New Roman"/>
          <w:sz w:val="28"/>
          <w:szCs w:val="20"/>
        </w:rPr>
        <w:t>_____________</w:t>
      </w:r>
      <w:r>
        <w:rPr>
          <w:rFonts w:ascii="Times New Roman" w:eastAsia="Times New Roman" w:hAnsi="Times New Roman"/>
          <w:sz w:val="28"/>
          <w:szCs w:val="20"/>
        </w:rPr>
        <w:t xml:space="preserve">  </w:t>
      </w:r>
      <w:r w:rsidR="000429C7" w:rsidRPr="0075574C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№</w:t>
      </w:r>
      <w:r w:rsidR="00D96A15">
        <w:rPr>
          <w:rFonts w:ascii="Times New Roman" w:eastAsia="Times New Roman" w:hAnsi="Times New Roman"/>
          <w:sz w:val="28"/>
          <w:szCs w:val="20"/>
        </w:rPr>
        <w:t xml:space="preserve"> </w:t>
      </w:r>
      <w:r w:rsidR="00C60AA2">
        <w:rPr>
          <w:rFonts w:ascii="Times New Roman" w:eastAsia="Times New Roman" w:hAnsi="Times New Roman"/>
          <w:sz w:val="28"/>
          <w:szCs w:val="20"/>
        </w:rPr>
        <w:softHyphen/>
      </w:r>
      <w:r w:rsidR="00C60AA2">
        <w:rPr>
          <w:rFonts w:ascii="Times New Roman" w:eastAsia="Times New Roman" w:hAnsi="Times New Roman"/>
          <w:sz w:val="28"/>
          <w:szCs w:val="20"/>
        </w:rPr>
        <w:softHyphen/>
      </w:r>
      <w:r w:rsidR="00C60AA2">
        <w:rPr>
          <w:rFonts w:ascii="Times New Roman" w:eastAsia="Times New Roman" w:hAnsi="Times New Roman"/>
          <w:sz w:val="28"/>
          <w:szCs w:val="20"/>
        </w:rPr>
        <w:softHyphen/>
        <w:t>_____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B54514" w:rsidRPr="001A1195" w:rsidRDefault="00100ACA" w:rsidP="00B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ACA">
        <w:rPr>
          <w:rFonts w:ascii="Times New Roman" w:eastAsia="Times New Roman" w:hAnsi="Times New Roman"/>
          <w:b/>
          <w:bCs/>
          <w:sz w:val="28"/>
          <w:szCs w:val="20"/>
        </w:rPr>
        <w:t xml:space="preserve">О внесении изменений в 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 w:rsidR="002B1B68">
        <w:rPr>
          <w:rFonts w:ascii="Times New Roman" w:eastAsia="Times New Roman" w:hAnsi="Times New Roman"/>
          <w:b/>
          <w:bCs/>
          <w:sz w:val="28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», утверждённый постановлением администрации муниципального района Красноярский</w:t>
      </w:r>
      <w:r w:rsidR="00930205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B13770">
        <w:rPr>
          <w:rFonts w:ascii="Times New Roman" w:eastAsia="Times New Roman" w:hAnsi="Times New Roman"/>
          <w:b/>
          <w:bCs/>
          <w:sz w:val="28"/>
          <w:szCs w:val="20"/>
        </w:rPr>
        <w:t xml:space="preserve">Самарской области </w:t>
      </w:r>
      <w:r w:rsidR="00930205">
        <w:rPr>
          <w:rFonts w:ascii="Times New Roman" w:eastAsia="Times New Roman" w:hAnsi="Times New Roman"/>
          <w:b/>
          <w:bCs/>
          <w:sz w:val="28"/>
          <w:szCs w:val="20"/>
        </w:rPr>
        <w:t>от 02.04.2018 №82</w:t>
      </w: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45" w:rsidRDefault="00B54514" w:rsidP="001523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9AD">
        <w:rPr>
          <w:rFonts w:ascii="Times New Roman" w:hAnsi="Times New Roman" w:cs="Times New Roman"/>
          <w:sz w:val="28"/>
          <w:szCs w:val="28"/>
        </w:rPr>
        <w:t xml:space="preserve">В </w:t>
      </w:r>
      <w:r w:rsidR="00930205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административного регламента администрации муниципального района Красноярский Самарской области предоставления муниципальной услуги «</w:t>
      </w:r>
      <w:r w:rsidR="002B1B68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</w:t>
      </w:r>
      <w:r w:rsidR="009302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B1B68">
        <w:rPr>
          <w:rFonts w:ascii="Times New Roman" w:hAnsi="Times New Roman" w:cs="Times New Roman"/>
          <w:sz w:val="28"/>
          <w:szCs w:val="28"/>
        </w:rPr>
        <w:t>ов для проектирования объектов капитального строительства</w:t>
      </w:r>
      <w:r w:rsidR="00930205">
        <w:rPr>
          <w:rFonts w:ascii="Times New Roman" w:hAnsi="Times New Roman" w:cs="Times New Roman"/>
          <w:sz w:val="28"/>
          <w:szCs w:val="28"/>
        </w:rPr>
        <w:t>»</w:t>
      </w:r>
      <w:r w:rsidR="006B2044">
        <w:rPr>
          <w:rFonts w:ascii="Times New Roman" w:hAnsi="Times New Roman" w:cs="Times New Roman"/>
          <w:sz w:val="28"/>
          <w:szCs w:val="28"/>
        </w:rPr>
        <w:t xml:space="preserve">, </w:t>
      </w:r>
      <w:r w:rsidR="00F509AD">
        <w:rPr>
          <w:rFonts w:ascii="Times New Roman" w:hAnsi="Times New Roman" w:cs="Times New Roman"/>
          <w:sz w:val="28"/>
          <w:szCs w:val="28"/>
        </w:rPr>
        <w:t>в</w:t>
      </w:r>
      <w:r w:rsidR="00C6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соответствии </w:t>
      </w:r>
      <w:r w:rsidR="00930EF2">
        <w:rPr>
          <w:rFonts w:ascii="Times New Roman" w:eastAsia="Times New Roman" w:hAnsi="Times New Roman" w:cs="Times New Roman"/>
          <w:sz w:val="28"/>
          <w:szCs w:val="20"/>
        </w:rPr>
        <w:t xml:space="preserve">с Градостроительным кодексом Российской 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 xml:space="preserve">Федерации от 29.12.2004 №190-ФЗ,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>пунктом 3 части 4 статьи 36 Федерального закона от 06.10.2003 №</w:t>
      </w:r>
      <w:r w:rsidR="003C6E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131-ФЗ «Об общих принципах организации местного самоуправления в Российской Федерации», </w:t>
      </w:r>
      <w:r w:rsidR="00930EF2">
        <w:rPr>
          <w:rFonts w:ascii="Times New Roman" w:eastAsia="Times New Roman" w:hAnsi="Times New Roman" w:cs="Times New Roman"/>
          <w:sz w:val="28"/>
          <w:szCs w:val="20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5C313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5C313F" w:rsidRPr="006206D5">
        <w:rPr>
          <w:rFonts w:ascii="Times New Roman" w:hAnsi="Times New Roman" w:cs="Times New Roman"/>
          <w:sz w:val="24"/>
          <w:szCs w:val="24"/>
        </w:rPr>
        <w:t xml:space="preserve"> </w:t>
      </w:r>
      <w:r w:rsidR="005C313F" w:rsidRPr="006206D5">
        <w:rPr>
          <w:rFonts w:ascii="Times New Roman" w:hAnsi="Times New Roman" w:cs="Times New Roman"/>
          <w:sz w:val="28"/>
          <w:szCs w:val="28"/>
        </w:rPr>
        <w:t xml:space="preserve">в части закрепления возможности предоставления в многофункциональных </w:t>
      </w:r>
      <w:r w:rsidR="005C313F" w:rsidRPr="006206D5">
        <w:rPr>
          <w:rFonts w:ascii="Times New Roman" w:hAnsi="Times New Roman" w:cs="Times New Roman"/>
          <w:sz w:val="28"/>
          <w:szCs w:val="28"/>
        </w:rPr>
        <w:lastRenderedPageBreak/>
        <w:t>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5C313F">
        <w:rPr>
          <w:rFonts w:ascii="Times New Roman" w:hAnsi="Times New Roman" w:cs="Times New Roman"/>
          <w:sz w:val="28"/>
          <w:szCs w:val="28"/>
        </w:rPr>
        <w:t>»</w:t>
      </w:r>
      <w:r w:rsidR="005C313F" w:rsidRPr="00EC2B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313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29.12.2017 №477-ФЗ «О внесении </w:t>
      </w:r>
      <w:r w:rsidR="005C313F" w:rsidRPr="00B82370">
        <w:rPr>
          <w:rFonts w:ascii="Times New Roman" w:eastAsia="Times New Roman" w:hAnsi="Times New Roman" w:cs="Times New Roman"/>
          <w:sz w:val="28"/>
          <w:szCs w:val="28"/>
        </w:rPr>
        <w:t xml:space="preserve">изменения в статью 15 </w:t>
      </w:r>
      <w:r w:rsidR="005C313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C313F" w:rsidRPr="00B82370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</w:t>
      </w:r>
      <w:r w:rsidR="005C31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313F" w:rsidRPr="00325FC8">
        <w:rPr>
          <w:rFonts w:ascii="Times New Roman" w:eastAsia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5C313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5C313F" w:rsidRPr="0032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959">
        <w:rPr>
          <w:rFonts w:ascii="Times New Roman" w:eastAsia="Times New Roman" w:hAnsi="Times New Roman" w:cs="Times New Roman"/>
          <w:sz w:val="28"/>
          <w:szCs w:val="20"/>
        </w:rPr>
        <w:t xml:space="preserve">пунктом 5 статьи 44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Устава муниципального района Красноярский Самарской области, принятого решением Собрания представителей муниципального района Красноярский 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 xml:space="preserve">Самарской области от 14.05.2015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20-СП,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Администрация муниципального района Красноярский ПОСТАНОВЛЯЕТ:</w:t>
      </w:r>
    </w:p>
    <w:p w:rsidR="00930205" w:rsidRDefault="00B54514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D722D1">
        <w:rPr>
          <w:rFonts w:ascii="Times New Roman" w:eastAsia="Times New Roman" w:hAnsi="Times New Roman" w:cs="Times New Roman"/>
          <w:sz w:val="28"/>
          <w:szCs w:val="20"/>
        </w:rPr>
        <w:t>Внести</w:t>
      </w:r>
      <w:r w:rsidR="00D803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0205">
        <w:rPr>
          <w:rFonts w:ascii="Times New Roman" w:eastAsia="Times New Roman" w:hAnsi="Times New Roman" w:cs="Times New Roman"/>
          <w:sz w:val="28"/>
          <w:szCs w:val="20"/>
        </w:rPr>
        <w:t xml:space="preserve">следующие изменения в административный регламент предоставления администрацией муниципального района Красноярский Самарской области муниципальной услуги </w:t>
      </w:r>
      <w:r w:rsidR="00930205">
        <w:rPr>
          <w:rFonts w:ascii="Times New Roman" w:hAnsi="Times New Roman" w:cs="Times New Roman"/>
          <w:sz w:val="28"/>
          <w:szCs w:val="28"/>
        </w:rPr>
        <w:t>«</w:t>
      </w:r>
      <w:r w:rsidR="002B1B68">
        <w:rPr>
          <w:rFonts w:ascii="Times New Roman" w:hAnsi="Times New Roman" w:cs="Times New Roman"/>
          <w:sz w:val="28"/>
          <w:szCs w:val="28"/>
        </w:rPr>
        <w:t xml:space="preserve">Выдача градостроительных планов земельных участков для проектирования объектов капитального строительства», </w:t>
      </w:r>
      <w:r w:rsidR="0093020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Красноярский </w:t>
      </w:r>
      <w:r w:rsidR="00B1377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930205">
        <w:rPr>
          <w:rFonts w:ascii="Times New Roman" w:hAnsi="Times New Roman" w:cs="Times New Roman"/>
          <w:sz w:val="28"/>
          <w:szCs w:val="28"/>
        </w:rPr>
        <w:t>от 02.04.2018 №82:</w:t>
      </w:r>
    </w:p>
    <w:p w:rsidR="00B13770" w:rsidRPr="00B13770" w:rsidRDefault="00EA1FC5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00D6">
        <w:rPr>
          <w:rFonts w:ascii="Times New Roman" w:hAnsi="Times New Roman"/>
          <w:color w:val="FF0000"/>
          <w:sz w:val="28"/>
          <w:szCs w:val="28"/>
        </w:rPr>
        <w:t>1.1</w:t>
      </w:r>
      <w:r w:rsidR="00B13770">
        <w:rPr>
          <w:rFonts w:ascii="Times New Roman" w:hAnsi="Times New Roman"/>
          <w:sz w:val="28"/>
          <w:szCs w:val="28"/>
        </w:rPr>
        <w:t>. В пункте 1.3</w:t>
      </w:r>
      <w:r w:rsidR="00EE7F28">
        <w:rPr>
          <w:rFonts w:ascii="Times New Roman" w:hAnsi="Times New Roman"/>
          <w:sz w:val="28"/>
          <w:szCs w:val="28"/>
        </w:rPr>
        <w:t>.</w:t>
      </w:r>
      <w:r w:rsidR="00B13770">
        <w:rPr>
          <w:rFonts w:ascii="Times New Roman" w:hAnsi="Times New Roman"/>
          <w:sz w:val="28"/>
          <w:szCs w:val="28"/>
        </w:rPr>
        <w:t xml:space="preserve"> слова «отдел </w:t>
      </w:r>
      <w:r w:rsidR="000B1701"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  <w:r w:rsidR="00B13770">
        <w:rPr>
          <w:rFonts w:ascii="Times New Roman" w:hAnsi="Times New Roman"/>
          <w:sz w:val="28"/>
          <w:szCs w:val="28"/>
        </w:rPr>
        <w:t>администрации муниципального района Красноярский Самарской области</w:t>
      </w:r>
      <w:r w:rsidR="002B1B68">
        <w:rPr>
          <w:rFonts w:ascii="Times New Roman" w:hAnsi="Times New Roman"/>
          <w:sz w:val="28"/>
          <w:szCs w:val="28"/>
        </w:rPr>
        <w:t xml:space="preserve"> (далее – отдел архитектуры)</w:t>
      </w:r>
      <w:r w:rsidR="00B13770">
        <w:rPr>
          <w:rFonts w:ascii="Times New Roman" w:hAnsi="Times New Roman"/>
          <w:sz w:val="28"/>
          <w:szCs w:val="28"/>
        </w:rPr>
        <w:t>» в соответствующем падеже заменить словами «администрация муниципального района</w:t>
      </w:r>
      <w:r w:rsidR="0038646F">
        <w:rPr>
          <w:rFonts w:ascii="Times New Roman" w:hAnsi="Times New Roman"/>
          <w:sz w:val="28"/>
          <w:szCs w:val="28"/>
        </w:rPr>
        <w:t xml:space="preserve"> Красноярский Самарской области</w:t>
      </w:r>
      <w:r w:rsidR="00B13770">
        <w:rPr>
          <w:rFonts w:ascii="Times New Roman" w:hAnsi="Times New Roman"/>
          <w:sz w:val="28"/>
          <w:szCs w:val="28"/>
        </w:rPr>
        <w:t>» в соответствующем падеже;</w:t>
      </w:r>
    </w:p>
    <w:p w:rsidR="00DE2E94" w:rsidRDefault="00DE2E94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D6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EA1FC5" w:rsidRPr="002E00D6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Абзац 1 пункта 2.2</w:t>
      </w:r>
      <w:r w:rsidR="00EE7F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E2E94" w:rsidRDefault="00DE2E94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Наименование органа местного самоуправления, предоставляющего муниципальную услугу – администрация муниципального района Красноярский Самарской области. Непосредственное предоставление муниципальной услуги осуществляет отдел архитектуры и градостроительства администрации муниципального района Красноярский Самарской области</w:t>
      </w:r>
      <w:r w:rsidR="00B13770">
        <w:rPr>
          <w:rFonts w:ascii="Times New Roman" w:hAnsi="Times New Roman" w:cs="Times New Roman"/>
          <w:sz w:val="28"/>
          <w:szCs w:val="28"/>
        </w:rPr>
        <w:t>.»;</w:t>
      </w:r>
    </w:p>
    <w:p w:rsidR="00FD6E09" w:rsidRPr="000429C7" w:rsidRDefault="00DE2E94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00D6">
        <w:rPr>
          <w:rFonts w:ascii="Times New Roman" w:hAnsi="Times New Roman"/>
          <w:color w:val="FF0000"/>
          <w:sz w:val="28"/>
          <w:szCs w:val="28"/>
        </w:rPr>
        <w:lastRenderedPageBreak/>
        <w:t xml:space="preserve">1.3. </w:t>
      </w:r>
      <w:r>
        <w:rPr>
          <w:rFonts w:ascii="Times New Roman" w:hAnsi="Times New Roman"/>
          <w:sz w:val="28"/>
          <w:szCs w:val="28"/>
        </w:rPr>
        <w:t xml:space="preserve">В пунктах 1.3.3, 1.3.5, 1.3.7, 1.3.9, 1.3.10, 1.3.11, 1.3.12, 1.3.13, 2.2, </w:t>
      </w:r>
      <w:r w:rsidR="004400E5">
        <w:rPr>
          <w:rFonts w:ascii="Times New Roman" w:hAnsi="Times New Roman"/>
          <w:sz w:val="28"/>
          <w:szCs w:val="28"/>
        </w:rPr>
        <w:t>2.6, 2.7, 2.13, 2.15, 2.17, 2.18, 2.19, 3.2, 3.3, 3.9, 3.10,</w:t>
      </w:r>
      <w:r w:rsidR="00EC4FCA">
        <w:rPr>
          <w:rFonts w:ascii="Times New Roman" w:hAnsi="Times New Roman"/>
          <w:sz w:val="28"/>
          <w:szCs w:val="28"/>
        </w:rPr>
        <w:t xml:space="preserve"> 3.17,</w:t>
      </w:r>
      <w:r w:rsidR="004400E5">
        <w:rPr>
          <w:rFonts w:ascii="Times New Roman" w:hAnsi="Times New Roman"/>
          <w:sz w:val="28"/>
          <w:szCs w:val="28"/>
        </w:rPr>
        <w:t xml:space="preserve"> 3.20, 3.21, 3.22, 3.24, 3.25, 3.26, 3.27, 3.28, 3.29, 3.32, </w:t>
      </w:r>
      <w:r w:rsidR="0075574C">
        <w:rPr>
          <w:rFonts w:ascii="Times New Roman" w:hAnsi="Times New Roman"/>
          <w:sz w:val="28"/>
          <w:szCs w:val="28"/>
        </w:rPr>
        <w:t xml:space="preserve">3.36, 3.41, 4.1, 4.4, 4.6, 4.7 </w:t>
      </w:r>
      <w:r>
        <w:rPr>
          <w:rFonts w:ascii="Times New Roman" w:hAnsi="Times New Roman"/>
          <w:sz w:val="28"/>
          <w:szCs w:val="28"/>
        </w:rPr>
        <w:t>слова «отдел архитектуры» в соответствующем падеже заменить словами «администрация муниципального района Красноярский Самарской об</w:t>
      </w:r>
      <w:r w:rsidR="00B13770">
        <w:rPr>
          <w:rFonts w:ascii="Times New Roman" w:hAnsi="Times New Roman"/>
          <w:sz w:val="28"/>
          <w:szCs w:val="28"/>
        </w:rPr>
        <w:t>ласти» в соответствующем падеже;</w:t>
      </w:r>
    </w:p>
    <w:p w:rsidR="00930205" w:rsidRPr="000429C7" w:rsidRDefault="00FD6E09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D6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0429C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930205" w:rsidRPr="002E00D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0205">
        <w:rPr>
          <w:rFonts w:ascii="Times New Roman" w:hAnsi="Times New Roman" w:cs="Times New Roman"/>
          <w:sz w:val="28"/>
          <w:szCs w:val="28"/>
        </w:rPr>
        <w:t xml:space="preserve"> Пункт 2.7</w:t>
      </w:r>
      <w:r w:rsidR="00EE7F28">
        <w:rPr>
          <w:rFonts w:ascii="Times New Roman" w:hAnsi="Times New Roman" w:cs="Times New Roman"/>
          <w:sz w:val="28"/>
          <w:szCs w:val="28"/>
        </w:rPr>
        <w:t>.</w:t>
      </w:r>
      <w:r w:rsidR="00930205">
        <w:rPr>
          <w:rFonts w:ascii="Times New Roman" w:hAnsi="Times New Roman" w:cs="Times New Roman"/>
          <w:sz w:val="28"/>
          <w:szCs w:val="28"/>
        </w:rPr>
        <w:t xml:space="preserve"> дополнить подпунктом 5 следующего содержания:</w:t>
      </w:r>
    </w:p>
    <w:p w:rsidR="00930205" w:rsidRDefault="00930205" w:rsidP="000429C7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C2C8A">
        <w:rPr>
          <w:rFonts w:ascii="Times New Roman" w:hAnsi="Times New Roman" w:cs="Times New Roman"/>
          <w:sz w:val="28"/>
          <w:szCs w:val="28"/>
        </w:rPr>
        <w:t>«</w:t>
      </w:r>
      <w:r w:rsidRPr="00EC2C8A">
        <w:rPr>
          <w:rFonts w:ascii="Times New Roman" w:hAnsi="Times New Roman" w:cs="Times New Roman"/>
          <w:spacing w:val="4"/>
          <w:sz w:val="28"/>
          <w:szCs w:val="28"/>
        </w:rPr>
        <w:t>5) инф</w:t>
      </w:r>
      <w:r w:rsidR="00FD6E09">
        <w:rPr>
          <w:rFonts w:ascii="Times New Roman" w:hAnsi="Times New Roman" w:cs="Times New Roman"/>
          <w:spacing w:val="4"/>
          <w:sz w:val="28"/>
          <w:szCs w:val="28"/>
        </w:rPr>
        <w:t>ормация о технических условиях</w:t>
      </w:r>
      <w:r w:rsidR="00B13770">
        <w:rPr>
          <w:rFonts w:ascii="Times New Roman" w:hAnsi="Times New Roman" w:cs="Times New Roman"/>
          <w:spacing w:val="4"/>
          <w:sz w:val="28"/>
          <w:szCs w:val="28"/>
        </w:rPr>
        <w:t>.»;</w:t>
      </w:r>
    </w:p>
    <w:p w:rsidR="00EC2C8A" w:rsidRDefault="000429C7" w:rsidP="000429C7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4"/>
          <w:sz w:val="28"/>
          <w:szCs w:val="28"/>
        </w:rPr>
        <w:t>1.5</w:t>
      </w:r>
      <w:r w:rsidR="00EC2C8A" w:rsidRPr="002E00D6">
        <w:rPr>
          <w:rFonts w:ascii="Times New Roman" w:hAnsi="Times New Roman" w:cs="Times New Roman"/>
          <w:color w:val="FF0000"/>
          <w:spacing w:val="4"/>
          <w:sz w:val="28"/>
          <w:szCs w:val="28"/>
        </w:rPr>
        <w:t xml:space="preserve">. </w:t>
      </w:r>
      <w:r w:rsidR="00EC2C8A">
        <w:rPr>
          <w:rFonts w:ascii="Times New Roman" w:hAnsi="Times New Roman" w:cs="Times New Roman"/>
          <w:sz w:val="28"/>
          <w:szCs w:val="28"/>
        </w:rPr>
        <w:t>Пункт 2.10</w:t>
      </w:r>
      <w:r w:rsidR="00EE7F28">
        <w:rPr>
          <w:rFonts w:ascii="Times New Roman" w:hAnsi="Times New Roman" w:cs="Times New Roman"/>
          <w:sz w:val="28"/>
          <w:szCs w:val="28"/>
        </w:rPr>
        <w:t xml:space="preserve">. </w:t>
      </w:r>
      <w:r w:rsidR="002E00D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C2C8A">
        <w:rPr>
          <w:rFonts w:ascii="Times New Roman" w:hAnsi="Times New Roman" w:cs="Times New Roman"/>
          <w:sz w:val="28"/>
          <w:szCs w:val="28"/>
        </w:rPr>
        <w:t>:</w:t>
      </w:r>
    </w:p>
    <w:p w:rsidR="002E00D6" w:rsidRDefault="002E00D6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«2.10. Основания для приостановления предоставления муниципальной услуги отсутствуют.</w:t>
      </w:r>
    </w:p>
    <w:p w:rsidR="002E00D6" w:rsidRDefault="002E00D6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E00D6" w:rsidRPr="00145FE6" w:rsidRDefault="002E00D6" w:rsidP="000429C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услугой </w:t>
      </w:r>
      <w:r>
        <w:rPr>
          <w:rFonts w:ascii="Times New Roman" w:hAnsi="Times New Roman" w:cs="Times New Roman"/>
          <w:sz w:val="28"/>
          <w:szCs w:val="28"/>
        </w:rPr>
        <w:br/>
        <w:t>в неуполномоченный орган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2E00D6" w:rsidRDefault="002E00D6" w:rsidP="000429C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2) непредставление заявителем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(части документов)</w:t>
      </w:r>
      <w:r w:rsidRPr="00145FE6">
        <w:rPr>
          <w:rFonts w:ascii="Times New Roman" w:hAnsi="Times New Roman" w:cs="Times New Roman"/>
          <w:sz w:val="28"/>
          <w:szCs w:val="28"/>
        </w:rPr>
        <w:t>, предусмотренных пунктом 2.6 настоящего Административного регламента;</w:t>
      </w:r>
    </w:p>
    <w:p w:rsidR="002E00D6" w:rsidRPr="002E00D6" w:rsidRDefault="002E00D6" w:rsidP="000429C7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03B5">
        <w:rPr>
          <w:rFonts w:ascii="Times New Roman" w:hAnsi="Times New Roman" w:cs="Times New Roman"/>
          <w:sz w:val="28"/>
          <w:szCs w:val="28"/>
        </w:rPr>
        <w:t>) отсутствие утвержденной документации по планировке территории,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</w:t>
      </w:r>
      <w:r w:rsidRPr="002E00D6">
        <w:rPr>
          <w:rFonts w:ascii="Times New Roman" w:hAnsi="Times New Roman" w:cs="Times New Roman"/>
          <w:sz w:val="28"/>
          <w:szCs w:val="28"/>
        </w:rPr>
        <w:t>;</w:t>
      </w:r>
    </w:p>
    <w:p w:rsidR="00EC2C8A" w:rsidRDefault="00EC2C8A" w:rsidP="000429C7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обращение заявителя за муниципальной услугой о выдаче градостроительного плана земельного участка, не являющегося правообладателем</w:t>
      </w:r>
      <w:r w:rsidR="007E7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3770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2E00D6" w:rsidRPr="002E00D6" w:rsidRDefault="002E00D6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D6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 w:rsidR="000429C7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EE7F28">
        <w:rPr>
          <w:rFonts w:ascii="Times New Roman" w:eastAsia="Times New Roman" w:hAnsi="Times New Roman" w:cs="Times New Roman"/>
          <w:sz w:val="28"/>
          <w:szCs w:val="28"/>
        </w:rPr>
        <w:t>Пункт 2.14.</w:t>
      </w:r>
      <w:r w:rsidRPr="002E00D6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E00D6" w:rsidRDefault="002E00D6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услуги,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бесплатные 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>места для парковки автотранспорт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средств, управляемых 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>транспортных средств, перевозящих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>не менее 10 процентов мест (но не менее одного места)</w:t>
      </w:r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EE7F28" w:rsidRPr="00A615EA" w:rsidRDefault="00EE7F28" w:rsidP="00EE7F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E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Пункт 3.</w:t>
      </w:r>
      <w:r w:rsidR="000D21BF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15EA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E7F28" w:rsidRPr="002E00D6" w:rsidRDefault="00EE7F28" w:rsidP="00EE7F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EA">
        <w:rPr>
          <w:rFonts w:ascii="Times New Roman" w:eastAsia="Times New Roman" w:hAnsi="Times New Roman" w:cs="Times New Roman"/>
          <w:sz w:val="28"/>
          <w:szCs w:val="28"/>
        </w:rPr>
        <w:t>«Заявитель вправе обратиться за получением муниципальной услуги в рамках соответствующего комплексного запроса по принципу «одного окна», если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утвержденных постановлением администрации муниципального района Красноярский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205" w:rsidRDefault="00EE7F28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1.8</w:t>
      </w:r>
      <w:r w:rsidR="0015234E" w:rsidRPr="002E00D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15234E">
        <w:rPr>
          <w:rFonts w:ascii="Times New Roman" w:hAnsi="Times New Roman" w:cs="Times New Roman"/>
          <w:sz w:val="28"/>
          <w:szCs w:val="28"/>
        </w:rPr>
        <w:t>Пункт 3.42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234E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05056" w:rsidRDefault="0015234E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«3.42. </w:t>
      </w:r>
      <w:r w:rsidR="00605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Способом фиксации результата административной процедуры являются регистрация градостроительного плана земельного участка (либо отказа в его выдаче)</w:t>
      </w:r>
      <w:r w:rsidR="007E7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05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подпись заявителя о его выдаче в книге регистрации.</w:t>
      </w:r>
    </w:p>
    <w:p w:rsidR="000429C7" w:rsidRDefault="00605056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 оказания муниципальной услуги составляет не более 20 дней после получения заявления о выдаче градостроительного плана земельного участка»</w:t>
      </w:r>
      <w:r w:rsidR="00386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429C7" w:rsidRDefault="00EE7F28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1.9</w:t>
      </w:r>
      <w:r w:rsidR="000429C7" w:rsidRPr="000429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0429C7">
        <w:rPr>
          <w:rFonts w:ascii="Times New Roman" w:eastAsia="Times New Roman" w:hAnsi="Times New Roman" w:cs="Times New Roman"/>
          <w:sz w:val="28"/>
          <w:szCs w:val="28"/>
        </w:rPr>
        <w:t>Название главы 5 Административного регламента изложить в следующей редакции:</w:t>
      </w:r>
    </w:p>
    <w:p w:rsidR="000429C7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«V. Досудебный (внесудебный) порядок обжалования решений и действий (бездействия) Администрации, должностных лиц, муниципальных служащих, МФЦ, работника МФЦ»;</w:t>
      </w:r>
    </w:p>
    <w:p w:rsidR="000429C7" w:rsidRPr="000429C7" w:rsidRDefault="00EE7F28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>1.10</w:t>
      </w:r>
      <w:r w:rsidR="000429C7" w:rsidRPr="000429C7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Пункт 5.1.</w:t>
      </w:r>
      <w:r w:rsidR="000429C7" w:rsidRPr="000429C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29C7" w:rsidRDefault="000429C7" w:rsidP="000429C7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Администрации,</w:t>
      </w:r>
      <w:r w:rsidRP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муниципальных служащих,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досудебном (внесудебном) порядке.»;</w:t>
      </w:r>
    </w:p>
    <w:p w:rsidR="000429C7" w:rsidRPr="000429C7" w:rsidRDefault="00EE7F28" w:rsidP="000429C7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1.11</w:t>
      </w:r>
      <w:r w:rsidR="000429C7" w:rsidRPr="000429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0429C7" w:rsidRPr="00042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5.2. изложить в следующей редакции:</w:t>
      </w:r>
    </w:p>
    <w:p w:rsidR="000429C7" w:rsidRPr="001E4036" w:rsidRDefault="000429C7" w:rsidP="000429C7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 </w:t>
      </w:r>
      <w:r w:rsidRPr="003945D4">
        <w:rPr>
          <w:rFonts w:ascii="Times New Roman" w:hAnsi="Times New Roman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</w:t>
      </w:r>
      <w:r w:rsidRPr="0004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P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муниципальных служащих,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3945D4">
        <w:rPr>
          <w:rFonts w:ascii="Times New Roman" w:hAnsi="Times New Roman"/>
          <w:sz w:val="28"/>
          <w:szCs w:val="28"/>
        </w:rPr>
        <w:t xml:space="preserve">имеет право обратиться к </w:t>
      </w:r>
      <w:r>
        <w:rPr>
          <w:rFonts w:ascii="Times New Roman" w:hAnsi="Times New Roman"/>
          <w:sz w:val="28"/>
          <w:szCs w:val="28"/>
        </w:rPr>
        <w:t>заместителю</w:t>
      </w:r>
      <w:r w:rsidRPr="00710414">
        <w:rPr>
          <w:rFonts w:ascii="Times New Roman" w:hAnsi="Times New Roman"/>
          <w:sz w:val="28"/>
          <w:szCs w:val="28"/>
        </w:rPr>
        <w:t xml:space="preserve"> Главы муниципального района Красноярский С</w:t>
      </w:r>
      <w:r>
        <w:rPr>
          <w:rFonts w:ascii="Times New Roman" w:hAnsi="Times New Roman"/>
          <w:sz w:val="28"/>
          <w:szCs w:val="28"/>
        </w:rPr>
        <w:t>амарской области – руководителю</w:t>
      </w:r>
      <w:r w:rsidRPr="00710414">
        <w:rPr>
          <w:rFonts w:ascii="Times New Roman" w:hAnsi="Times New Roman"/>
          <w:sz w:val="28"/>
          <w:szCs w:val="28"/>
        </w:rPr>
        <w:t xml:space="preserve"> Комитета по управлен</w:t>
      </w:r>
      <w:r>
        <w:rPr>
          <w:rFonts w:ascii="Times New Roman" w:hAnsi="Times New Roman"/>
          <w:sz w:val="28"/>
          <w:szCs w:val="28"/>
        </w:rPr>
        <w:t xml:space="preserve">ию муниципальной собственностью, Руководителю МФЦ </w:t>
      </w:r>
      <w:r w:rsidRPr="003945D4">
        <w:rPr>
          <w:rFonts w:ascii="Times New Roman" w:hAnsi="Times New Roman"/>
          <w:sz w:val="28"/>
          <w:szCs w:val="28"/>
        </w:rPr>
        <w:t>с жалобой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38646F" w:rsidRPr="001E40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9C7" w:rsidRPr="000429C7" w:rsidRDefault="000429C7" w:rsidP="000429C7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1.1</w:t>
      </w:r>
      <w:r w:rsidR="00EE7F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5.3. </w:t>
      </w:r>
      <w:r w:rsidRPr="00042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429C7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«5.3. 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</w:t>
      </w:r>
      <w:r w:rsidRPr="0038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Администрации, 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может быть направлена по почте, через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, с использованием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429C7" w:rsidRPr="0038646F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9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6B2">
        <w:rPr>
          <w:rFonts w:ascii="Times New Roman" w:eastAsia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06B2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06B2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 (далее по тексту - Федеральный закон № 210)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3864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646F" w:rsidRPr="003864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EE7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Пункт 5.4. изложить в следующей редакции: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«5.4. Жалоба должна содержать: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0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1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работников;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2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работников. Заявителем могут быть представлены документы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(при наличии), подтверждающие доводы заявителя, либо их копии.»;</w:t>
      </w:r>
    </w:p>
    <w:p w:rsidR="000429C7" w:rsidRPr="00881735" w:rsidRDefault="00EE7F28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1.14</w:t>
      </w:r>
      <w:r w:rsidR="000429C7"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Пункт 5.5 изложить в следующей редакции: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«5.5. Заявитель может обратиться с жалобой в том числе в следующих случаях: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статье 15.1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услуги, у заявителя;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6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№210.</w:t>
      </w:r>
      <w:r w:rsidRPr="008817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429C7" w:rsidRPr="00881735" w:rsidRDefault="00EE7F28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1.15</w:t>
      </w:r>
      <w:r w:rsidR="000429C7"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 Пункт 5.8. изложить в следующей редакции:</w:t>
      </w:r>
    </w:p>
    <w:p w:rsidR="000429C7" w:rsidRPr="00881735" w:rsidRDefault="000429C7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«5.8. Жалоб</w:t>
      </w:r>
      <w:r w:rsidR="00C40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а, поступившая в Администрацию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МФЦ, подлежит рассмотрению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</w:p>
    <w:p w:rsidR="000429C7" w:rsidRPr="00881735" w:rsidRDefault="00EE7F28" w:rsidP="0004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1.16</w:t>
      </w:r>
      <w:r w:rsidR="000429C7"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 Пункт 5.9. изложить в следующей редакции:</w:t>
      </w:r>
    </w:p>
    <w:p w:rsidR="000429C7" w:rsidRPr="00881735" w:rsidRDefault="000429C7" w:rsidP="000429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«5.9. По результатам рассмотрения жалобы принимается одно из следующих решений:</w:t>
      </w:r>
    </w:p>
    <w:p w:rsidR="000429C7" w:rsidRPr="00881735" w:rsidRDefault="000429C7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удовлетворении жалобы заявителя,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утверждении </w:t>
      </w:r>
      <w:r w:rsidRPr="00881735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(которых) были допущены опечатки и (или) ошибки, выдаётся 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решение об утверждении </w:t>
      </w:r>
      <w:r w:rsidRPr="00881735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опечаток </w:t>
      </w:r>
      <w:r w:rsidRPr="00881735">
        <w:rPr>
          <w:rFonts w:ascii="Times New Roman" w:hAnsi="Times New Roman"/>
          <w:color w:val="000000" w:themeColor="text1"/>
          <w:sz w:val="28"/>
          <w:szCs w:val="28"/>
        </w:rPr>
        <w:t>и ошибок в срок, не превышающий 5 рабочих дней со дня обращения заявителя в администрацию о замене такого документа;</w:t>
      </w:r>
    </w:p>
    <w:p w:rsidR="000429C7" w:rsidRPr="00881735" w:rsidRDefault="000429C7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решение об отказе в удовлетворении жалобы.</w:t>
      </w:r>
    </w:p>
    <w:p w:rsidR="00930205" w:rsidRPr="00881735" w:rsidRDefault="000429C7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Заявителю направляется письменный ответ, содержащий результаты рассмотрения жалобы.</w:t>
      </w:r>
      <w:r w:rsidRPr="00881735">
        <w:rPr>
          <w:rFonts w:ascii="Times New Roman" w:hAnsi="Times New Roman"/>
          <w:color w:val="000000" w:themeColor="text1"/>
          <w:spacing w:val="-2"/>
          <w:sz w:val="28"/>
          <w:szCs w:val="28"/>
        </w:rPr>
        <w:t>».</w:t>
      </w:r>
    </w:p>
    <w:p w:rsidR="00B54514" w:rsidRPr="00881735" w:rsidRDefault="00B54514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="006B2044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района Красноярский </w:t>
      </w:r>
      <w:r w:rsidR="00D722D1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Интернет.</w:t>
      </w:r>
    </w:p>
    <w:p w:rsidR="00B26959" w:rsidRPr="00881735" w:rsidRDefault="00B54514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13F" w:rsidRDefault="00B54514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80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F080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6F0803">
        <w:rPr>
          <w:rFonts w:ascii="Times New Roman" w:hAnsi="Times New Roman" w:cs="Times New Roman"/>
          <w:b/>
          <w:sz w:val="28"/>
          <w:szCs w:val="28"/>
        </w:rPr>
        <w:t>М.В.Белоусо</w:t>
      </w:r>
      <w:r w:rsidR="005C313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AD58DA" w:rsidRPr="005B7169" w:rsidRDefault="00930EF2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5B7169">
        <w:rPr>
          <w:rFonts w:ascii="Times New Roman" w:hAnsi="Times New Roman" w:cs="Times New Roman"/>
          <w:sz w:val="22"/>
          <w:szCs w:val="28"/>
        </w:rPr>
        <w:t>Г</w:t>
      </w:r>
      <w:r w:rsidR="0063687C" w:rsidRPr="005B7169">
        <w:rPr>
          <w:rFonts w:ascii="Times New Roman" w:hAnsi="Times New Roman" w:cs="Times New Roman"/>
          <w:sz w:val="22"/>
          <w:szCs w:val="28"/>
        </w:rPr>
        <w:t>аус</w:t>
      </w:r>
      <w:proofErr w:type="spellEnd"/>
      <w:r w:rsidR="0063687C" w:rsidRPr="005B7169">
        <w:rPr>
          <w:rFonts w:ascii="Times New Roman" w:hAnsi="Times New Roman" w:cs="Times New Roman"/>
          <w:sz w:val="22"/>
          <w:szCs w:val="28"/>
        </w:rPr>
        <w:t xml:space="preserve"> </w:t>
      </w:r>
      <w:r w:rsidR="00CB100E" w:rsidRPr="005B7169">
        <w:rPr>
          <w:rFonts w:ascii="Times New Roman" w:hAnsi="Times New Roman" w:cs="Times New Roman"/>
          <w:sz w:val="22"/>
          <w:szCs w:val="28"/>
        </w:rPr>
        <w:t xml:space="preserve">А.В. </w:t>
      </w:r>
      <w:r w:rsidR="000429C7" w:rsidRPr="005B7169">
        <w:rPr>
          <w:rFonts w:ascii="Times New Roman" w:hAnsi="Times New Roman" w:cs="Times New Roman"/>
          <w:sz w:val="22"/>
          <w:szCs w:val="28"/>
        </w:rPr>
        <w:t>21171</w:t>
      </w:r>
      <w:bookmarkStart w:id="0" w:name="_GoBack"/>
      <w:bookmarkEnd w:id="0"/>
    </w:p>
    <w:sectPr w:rsidR="00AD58DA" w:rsidRPr="005B7169" w:rsidSect="003C6E5B">
      <w:headerReference w:type="default" r:id="rId19"/>
      <w:pgSz w:w="11906" w:h="16838"/>
      <w:pgMar w:top="147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72" w:rsidRDefault="00291E72" w:rsidP="00FE2455">
      <w:pPr>
        <w:spacing w:after="0" w:line="240" w:lineRule="auto"/>
      </w:pPr>
      <w:r>
        <w:separator/>
      </w:r>
    </w:p>
  </w:endnote>
  <w:endnote w:type="continuationSeparator" w:id="0">
    <w:p w:rsidR="00291E72" w:rsidRDefault="00291E72" w:rsidP="00F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72" w:rsidRDefault="00291E72" w:rsidP="00FE2455">
      <w:pPr>
        <w:spacing w:after="0" w:line="240" w:lineRule="auto"/>
      </w:pPr>
      <w:r>
        <w:separator/>
      </w:r>
    </w:p>
  </w:footnote>
  <w:footnote w:type="continuationSeparator" w:id="0">
    <w:p w:rsidR="00291E72" w:rsidRDefault="00291E72" w:rsidP="00F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499327"/>
      <w:docPartObj>
        <w:docPartGallery w:val="Page Numbers (Top of Page)"/>
        <w:docPartUnique/>
      </w:docPartObj>
    </w:sdtPr>
    <w:sdtContent>
      <w:p w:rsidR="00291E72" w:rsidRDefault="00291E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DB">
          <w:rPr>
            <w:noProof/>
          </w:rPr>
          <w:t>10</w:t>
        </w:r>
        <w:r>
          <w:fldChar w:fldCharType="end"/>
        </w:r>
      </w:p>
    </w:sdtContent>
  </w:sdt>
  <w:p w:rsidR="00291E72" w:rsidRDefault="00291E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14"/>
    <w:rsid w:val="00027CC7"/>
    <w:rsid w:val="000429C7"/>
    <w:rsid w:val="000B1701"/>
    <w:rsid w:val="000C4587"/>
    <w:rsid w:val="000D21BF"/>
    <w:rsid w:val="000E63B7"/>
    <w:rsid w:val="00100ACA"/>
    <w:rsid w:val="0015234E"/>
    <w:rsid w:val="001A580D"/>
    <w:rsid w:val="001E4036"/>
    <w:rsid w:val="001E7244"/>
    <w:rsid w:val="001F4E48"/>
    <w:rsid w:val="001F685E"/>
    <w:rsid w:val="00271C8B"/>
    <w:rsid w:val="00273E76"/>
    <w:rsid w:val="00291E72"/>
    <w:rsid w:val="002B1B68"/>
    <w:rsid w:val="002B5C96"/>
    <w:rsid w:val="002C4FED"/>
    <w:rsid w:val="002E00D6"/>
    <w:rsid w:val="003126FD"/>
    <w:rsid w:val="00327CBC"/>
    <w:rsid w:val="00330AE6"/>
    <w:rsid w:val="00330D94"/>
    <w:rsid w:val="00332734"/>
    <w:rsid w:val="003534CF"/>
    <w:rsid w:val="003658B1"/>
    <w:rsid w:val="0038646F"/>
    <w:rsid w:val="00386748"/>
    <w:rsid w:val="00386E96"/>
    <w:rsid w:val="003A1FDE"/>
    <w:rsid w:val="003A7880"/>
    <w:rsid w:val="003C6E5B"/>
    <w:rsid w:val="00405ADE"/>
    <w:rsid w:val="004319DE"/>
    <w:rsid w:val="004400E5"/>
    <w:rsid w:val="0046533D"/>
    <w:rsid w:val="00470516"/>
    <w:rsid w:val="0047307D"/>
    <w:rsid w:val="00480B69"/>
    <w:rsid w:val="00482D8F"/>
    <w:rsid w:val="004D0B6F"/>
    <w:rsid w:val="00501DF6"/>
    <w:rsid w:val="00514DD7"/>
    <w:rsid w:val="00551869"/>
    <w:rsid w:val="00596D9D"/>
    <w:rsid w:val="005A1395"/>
    <w:rsid w:val="005B7169"/>
    <w:rsid w:val="005C313F"/>
    <w:rsid w:val="005D484D"/>
    <w:rsid w:val="00605056"/>
    <w:rsid w:val="00624C9E"/>
    <w:rsid w:val="0063687C"/>
    <w:rsid w:val="00644EE0"/>
    <w:rsid w:val="006675AB"/>
    <w:rsid w:val="00670EAB"/>
    <w:rsid w:val="00694760"/>
    <w:rsid w:val="006A053C"/>
    <w:rsid w:val="006B2044"/>
    <w:rsid w:val="006E466D"/>
    <w:rsid w:val="006F0803"/>
    <w:rsid w:val="006F0FE8"/>
    <w:rsid w:val="006F65D3"/>
    <w:rsid w:val="0075574C"/>
    <w:rsid w:val="007C201C"/>
    <w:rsid w:val="007D1C81"/>
    <w:rsid w:val="007E717A"/>
    <w:rsid w:val="00825022"/>
    <w:rsid w:val="00825F07"/>
    <w:rsid w:val="0087208A"/>
    <w:rsid w:val="00881735"/>
    <w:rsid w:val="008A016B"/>
    <w:rsid w:val="008B0703"/>
    <w:rsid w:val="008F56C0"/>
    <w:rsid w:val="009273CA"/>
    <w:rsid w:val="00930205"/>
    <w:rsid w:val="00930EF2"/>
    <w:rsid w:val="009B2C78"/>
    <w:rsid w:val="009C3F1D"/>
    <w:rsid w:val="009D1179"/>
    <w:rsid w:val="009E2EED"/>
    <w:rsid w:val="009E7E1E"/>
    <w:rsid w:val="00A022DB"/>
    <w:rsid w:val="00A32B8F"/>
    <w:rsid w:val="00A367A6"/>
    <w:rsid w:val="00AB31E8"/>
    <w:rsid w:val="00AD58DA"/>
    <w:rsid w:val="00B03115"/>
    <w:rsid w:val="00B13770"/>
    <w:rsid w:val="00B256BC"/>
    <w:rsid w:val="00B26959"/>
    <w:rsid w:val="00B44C60"/>
    <w:rsid w:val="00B54514"/>
    <w:rsid w:val="00B56D29"/>
    <w:rsid w:val="00B92FEA"/>
    <w:rsid w:val="00BC1BC7"/>
    <w:rsid w:val="00BE0C1D"/>
    <w:rsid w:val="00C40688"/>
    <w:rsid w:val="00C60AA2"/>
    <w:rsid w:val="00C80C97"/>
    <w:rsid w:val="00C81FD9"/>
    <w:rsid w:val="00C871E8"/>
    <w:rsid w:val="00CB100E"/>
    <w:rsid w:val="00CC18A8"/>
    <w:rsid w:val="00CF4523"/>
    <w:rsid w:val="00D15512"/>
    <w:rsid w:val="00D44027"/>
    <w:rsid w:val="00D532D9"/>
    <w:rsid w:val="00D609AE"/>
    <w:rsid w:val="00D722D1"/>
    <w:rsid w:val="00D769ED"/>
    <w:rsid w:val="00D76A7D"/>
    <w:rsid w:val="00D80345"/>
    <w:rsid w:val="00D922BC"/>
    <w:rsid w:val="00D96A15"/>
    <w:rsid w:val="00DD113B"/>
    <w:rsid w:val="00DE195B"/>
    <w:rsid w:val="00DE2E94"/>
    <w:rsid w:val="00DF7CB1"/>
    <w:rsid w:val="00E51956"/>
    <w:rsid w:val="00E53D07"/>
    <w:rsid w:val="00E66CA9"/>
    <w:rsid w:val="00EA1FC5"/>
    <w:rsid w:val="00EA2490"/>
    <w:rsid w:val="00EC2C8A"/>
    <w:rsid w:val="00EC4FCA"/>
    <w:rsid w:val="00EE7F28"/>
    <w:rsid w:val="00EF1118"/>
    <w:rsid w:val="00F11B5C"/>
    <w:rsid w:val="00F150AE"/>
    <w:rsid w:val="00F20895"/>
    <w:rsid w:val="00F509AD"/>
    <w:rsid w:val="00F820F6"/>
    <w:rsid w:val="00F958BA"/>
    <w:rsid w:val="00F977FA"/>
    <w:rsid w:val="00FB1E06"/>
    <w:rsid w:val="00FB443D"/>
    <w:rsid w:val="00FD2529"/>
    <w:rsid w:val="00FD6E09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E24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5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1523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E00D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E24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5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1523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E00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B7330C4FB5AFCF8B4F85F22A8F43037B02BAAB47E8DC4A6681B70F5FB543AAAEA866A1A5L3PEN" TargetMode="External"/><Relationship Id="rId18" Type="http://schemas.openxmlformats.org/officeDocument/2006/relationships/hyperlink" Target="consultantplus://offline/ref=B8B7330C4FB5AFCF8B4F85F22A8F43037B02BAAB47E8DC4A6681B70F5FB543AAAEA866A2A13A55F1L9P3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38803DD22FB1BA94811CA5EA3FB97DEA39E146E7F804AD3384DD3A031D54D4B9A6FBE1EC9BCC9EpCKDN" TargetMode="External"/><Relationship Id="rId17" Type="http://schemas.openxmlformats.org/officeDocument/2006/relationships/hyperlink" Target="consultantplus://offline/ref=B8B7330C4FB5AFCF8B4F85F22A8F43037B02BAAB47E8DC4A6681B70F5FB543AAAEA866A2A13A55F1L9P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B7330C4FB5AFCF8B4F85F22A8F43037B02BAAB47E8DC4A6681B70F5FB543AAAEA866A2A13A55F1L9P5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38803DD22FB1BA94811CA5EA3FB97DEA39E146E7F804AD3384DD3A031D54D4B9A6FBE1EC9BCC9EpCK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B7330C4FB5AFCF8B4F85F22A8F43037B02BAAB47E8DC4A6681B70F5FB543AAAEA866A2A13A55F1L9P3N" TargetMode="External"/><Relationship Id="rId10" Type="http://schemas.openxmlformats.org/officeDocument/2006/relationships/hyperlink" Target="consultantplus://offline/ref=4D38803DD22FB1BA94811CA5EA3FB97DEA39E146E7F804AD3384DD3A031D54D4B9A6FBE1EC9BCC9EpCKD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0534205AB0691EE1FE4E218EDB0E0436D7085FC14B3AA3D3E455C4DAC22E112D9971BA78A87D16E6B9N" TargetMode="External"/><Relationship Id="rId14" Type="http://schemas.openxmlformats.org/officeDocument/2006/relationships/hyperlink" Target="consultantplus://offline/ref=B8B7330C4FB5AFCF8B4F85F22A8F43037B02BAAB47E8DC4A6681B70F5FB543AAAEA866A2A13A55F1L9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10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4101330019_22</dc:creator>
  <cp:keywords/>
  <dc:description/>
  <cp:lastModifiedBy>Юрист12</cp:lastModifiedBy>
  <cp:revision>15</cp:revision>
  <cp:lastPrinted>2018-08-02T06:54:00Z</cp:lastPrinted>
  <dcterms:created xsi:type="dcterms:W3CDTF">2018-05-25T12:13:00Z</dcterms:created>
  <dcterms:modified xsi:type="dcterms:W3CDTF">2018-08-02T06:56:00Z</dcterms:modified>
</cp:coreProperties>
</file>