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Утверждены</w:t>
      </w:r>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решением Собрания представителей</w:t>
      </w:r>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 xml:space="preserve">сельского поселения </w:t>
      </w:r>
      <w:r>
        <w:rPr>
          <w:rFonts w:ascii="Times New Roman" w:hAnsi="Times New Roman" w:cs="Times New Roman"/>
        </w:rPr>
        <w:t>Шилан</w:t>
      </w:r>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 xml:space="preserve">муниципального района </w:t>
      </w:r>
      <w:r>
        <w:rPr>
          <w:rFonts w:ascii="Times New Roman" w:hAnsi="Times New Roman" w:cs="Times New Roman"/>
        </w:rPr>
        <w:t>Красноярский</w:t>
      </w:r>
    </w:p>
    <w:p w:rsidR="00683ED8" w:rsidRPr="009D297A" w:rsidRDefault="00683ED8" w:rsidP="00EB1DA7">
      <w:pPr>
        <w:ind w:left="5103"/>
        <w:jc w:val="center"/>
        <w:rPr>
          <w:rFonts w:ascii="Times New Roman" w:hAnsi="Times New Roman" w:cs="Times New Roman"/>
        </w:rPr>
      </w:pPr>
      <w:r w:rsidRPr="009D297A">
        <w:rPr>
          <w:rFonts w:ascii="Times New Roman" w:hAnsi="Times New Roman" w:cs="Times New Roman"/>
        </w:rPr>
        <w:t xml:space="preserve">Самарской области </w:t>
      </w:r>
    </w:p>
    <w:p w:rsidR="004503B2" w:rsidRDefault="004503B2" w:rsidP="004503B2">
      <w:pPr>
        <w:jc w:val="right"/>
        <w:rPr>
          <w:rFonts w:ascii="Times New Roman" w:hAnsi="Times New Roman" w:cs="Times New Roman"/>
          <w:sz w:val="28"/>
          <w:szCs w:val="28"/>
        </w:rPr>
      </w:pPr>
      <w:r>
        <w:rPr>
          <w:rFonts w:ascii="Times New Roman" w:hAnsi="Times New Roman" w:cs="Times New Roman"/>
          <w:sz w:val="28"/>
          <w:szCs w:val="28"/>
          <w:lang w:val="x-none"/>
        </w:rPr>
        <w:t>от “</w:t>
      </w:r>
      <w:r>
        <w:rPr>
          <w:rFonts w:ascii="Times New Roman" w:hAnsi="Times New Roman" w:cs="Times New Roman"/>
          <w:sz w:val="28"/>
          <w:szCs w:val="28"/>
        </w:rPr>
        <w:t>24</w:t>
      </w:r>
      <w:r>
        <w:rPr>
          <w:rFonts w:ascii="Times New Roman" w:hAnsi="Times New Roman" w:cs="Times New Roman"/>
          <w:sz w:val="28"/>
          <w:szCs w:val="28"/>
          <w:lang w:val="x-none"/>
        </w:rPr>
        <w:t>”</w:t>
      </w:r>
      <w:r>
        <w:rPr>
          <w:rFonts w:ascii="Times New Roman" w:hAnsi="Times New Roman" w:cs="Times New Roman"/>
          <w:sz w:val="28"/>
          <w:szCs w:val="28"/>
        </w:rPr>
        <w:t xml:space="preserve"> декабря </w:t>
      </w:r>
      <w:r>
        <w:rPr>
          <w:rFonts w:ascii="Times New Roman" w:hAnsi="Times New Roman" w:cs="Times New Roman"/>
          <w:sz w:val="28"/>
          <w:szCs w:val="28"/>
          <w:lang w:val="x-none"/>
        </w:rPr>
        <w:t xml:space="preserve"> 2013 г. № </w:t>
      </w:r>
      <w:r>
        <w:rPr>
          <w:rFonts w:ascii="Times New Roman" w:hAnsi="Times New Roman" w:cs="Times New Roman"/>
          <w:sz w:val="28"/>
          <w:szCs w:val="28"/>
        </w:rPr>
        <w:t>34</w:t>
      </w:r>
    </w:p>
    <w:p w:rsidR="004503B2" w:rsidRDefault="004503B2" w:rsidP="004503B2">
      <w:pPr>
        <w:jc w:val="right"/>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редакции Решения Собрания </w:t>
      </w:r>
    </w:p>
    <w:p w:rsidR="004503B2" w:rsidRDefault="004503B2" w:rsidP="004503B2">
      <w:pPr>
        <w:jc w:val="right"/>
        <w:rPr>
          <w:rFonts w:ascii="Times New Roman" w:hAnsi="Times New Roman" w:cs="Times New Roman"/>
          <w:sz w:val="28"/>
          <w:szCs w:val="28"/>
        </w:rPr>
      </w:pPr>
      <w:r>
        <w:rPr>
          <w:rFonts w:ascii="Times New Roman" w:hAnsi="Times New Roman" w:cs="Times New Roman"/>
        </w:rPr>
        <w:t xml:space="preserve">Представителей </w:t>
      </w:r>
    </w:p>
    <w:p w:rsidR="004503B2" w:rsidRDefault="004503B2" w:rsidP="004503B2">
      <w:pPr>
        <w:jc w:val="right"/>
        <w:rPr>
          <w:rFonts w:ascii="Times New Roman" w:hAnsi="Times New Roman" w:cs="Times New Roman"/>
        </w:rPr>
      </w:pPr>
      <w:r>
        <w:rPr>
          <w:rFonts w:ascii="Times New Roman" w:hAnsi="Times New Roman" w:cs="Times New Roman"/>
        </w:rPr>
        <w:t>сельского поселения Шилан</w:t>
      </w:r>
    </w:p>
    <w:p w:rsidR="004503B2" w:rsidRPr="008D5B7C" w:rsidRDefault="004503B2" w:rsidP="00D85E6F">
      <w:pPr>
        <w:jc w:val="right"/>
        <w:rPr>
          <w:rFonts w:ascii="Times New Roman" w:hAnsi="Times New Roman" w:cs="Times New Roman"/>
          <w:b/>
          <w:bCs/>
          <w:sz w:val="28"/>
          <w:szCs w:val="28"/>
        </w:rPr>
      </w:pPr>
      <w:r>
        <w:rPr>
          <w:rFonts w:ascii="Times New Roman" w:hAnsi="Times New Roman" w:cs="Times New Roman"/>
        </w:rPr>
        <w:t xml:space="preserve">                                                                                                                 от 10.12.2015 года № 22</w:t>
      </w:r>
      <w:r w:rsidR="00D85E6F">
        <w:rPr>
          <w:rFonts w:ascii="Times New Roman" w:hAnsi="Times New Roman" w:cs="Times New Roman"/>
        </w:rPr>
        <w:t>,    от 23.07.2020 г. №26)</w:t>
      </w:r>
    </w:p>
    <w:p w:rsidR="004503B2" w:rsidRPr="008D5B7C" w:rsidRDefault="004503B2" w:rsidP="004503B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7031A2">
      <w:pPr>
        <w:rPr>
          <w:rFonts w:ascii="Times New Roman" w:hAnsi="Times New Roman" w:cs="Times New Roman"/>
          <w:b/>
          <w:bCs/>
          <w:sz w:val="28"/>
          <w:szCs w:val="28"/>
        </w:rPr>
      </w:pP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Правила </w:t>
      </w:r>
      <w:r w:rsidRPr="008D5B7C">
        <w:rPr>
          <w:rFonts w:ascii="Times New Roman" w:hAnsi="Times New Roman" w:cs="Times New Roman"/>
          <w:b/>
          <w:bCs/>
          <w:caps/>
          <w:sz w:val="44"/>
          <w:szCs w:val="44"/>
        </w:rPr>
        <w:br/>
        <w:t>землепользования и застройки</w:t>
      </w: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сельского поселения</w:t>
      </w:r>
    </w:p>
    <w:p w:rsidR="00683ED8" w:rsidRPr="008D5B7C" w:rsidRDefault="00683ED8" w:rsidP="00215774">
      <w:pPr>
        <w:jc w:val="center"/>
        <w:rPr>
          <w:rFonts w:ascii="Times New Roman" w:hAnsi="Times New Roman" w:cs="Times New Roman"/>
          <w:b/>
          <w:bCs/>
          <w:caps/>
          <w:sz w:val="44"/>
          <w:szCs w:val="44"/>
        </w:rPr>
      </w:pPr>
      <w:r>
        <w:rPr>
          <w:rFonts w:ascii="Times New Roman" w:hAnsi="Times New Roman" w:cs="Times New Roman"/>
          <w:b/>
          <w:bCs/>
          <w:caps/>
          <w:sz w:val="44"/>
          <w:szCs w:val="44"/>
        </w:rPr>
        <w:t>Шилан</w:t>
      </w: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 xml:space="preserve">муниципального района </w:t>
      </w:r>
      <w:r>
        <w:rPr>
          <w:rFonts w:ascii="Times New Roman" w:hAnsi="Times New Roman" w:cs="Times New Roman"/>
          <w:b/>
          <w:bCs/>
          <w:caps/>
          <w:sz w:val="44"/>
          <w:szCs w:val="44"/>
        </w:rPr>
        <w:t>Красноярский</w:t>
      </w:r>
    </w:p>
    <w:p w:rsidR="00683ED8" w:rsidRPr="008D5B7C" w:rsidRDefault="00683ED8" w:rsidP="00215774">
      <w:pPr>
        <w:jc w:val="center"/>
        <w:rPr>
          <w:rFonts w:ascii="Times New Roman" w:hAnsi="Times New Roman" w:cs="Times New Roman"/>
          <w:b/>
          <w:bCs/>
          <w:caps/>
          <w:sz w:val="44"/>
          <w:szCs w:val="44"/>
        </w:rPr>
      </w:pPr>
      <w:r w:rsidRPr="008D5B7C">
        <w:rPr>
          <w:rFonts w:ascii="Times New Roman" w:hAnsi="Times New Roman" w:cs="Times New Roman"/>
          <w:b/>
          <w:bCs/>
          <w:caps/>
          <w:sz w:val="44"/>
          <w:szCs w:val="44"/>
        </w:rPr>
        <w:t>Самарской области</w:t>
      </w:r>
    </w:p>
    <w:p w:rsidR="00683ED8" w:rsidRPr="008D5B7C" w:rsidRDefault="00683ED8" w:rsidP="007031A2">
      <w:pPr>
        <w:rPr>
          <w:rFonts w:ascii="Times New Roman" w:hAnsi="Times New Roman" w:cs="Times New Roman"/>
          <w:sz w:val="28"/>
          <w:szCs w:val="28"/>
        </w:rPr>
      </w:pPr>
    </w:p>
    <w:p w:rsidR="00683ED8" w:rsidRPr="008D5B7C" w:rsidRDefault="00683ED8" w:rsidP="007031A2">
      <w:pPr>
        <w:rPr>
          <w:rFonts w:ascii="Times New Roman" w:hAnsi="Times New Roman" w:cs="Times New Roman"/>
          <w:sz w:val="16"/>
          <w:szCs w:val="16"/>
        </w:rPr>
      </w:pPr>
      <w:r w:rsidRPr="008D5B7C">
        <w:rPr>
          <w:rFonts w:ascii="Times New Roman" w:hAnsi="Times New Roman" w:cs="Times New Roman"/>
          <w:sz w:val="28"/>
          <w:szCs w:val="28"/>
        </w:rPr>
        <w:br w:type="page"/>
      </w:r>
    </w:p>
    <w:p w:rsidR="00683ED8" w:rsidRPr="008D5B7C" w:rsidRDefault="00683ED8"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 xml:space="preserve">Порядок применения правил землепользования и застройки сельского поселения </w:t>
      </w:r>
      <w:r>
        <w:rPr>
          <w:rFonts w:ascii="Times New Roman" w:hAnsi="Times New Roman" w:cs="Times New Roman"/>
          <w:b/>
          <w:bCs/>
          <w:caps/>
          <w:sz w:val="28"/>
          <w:szCs w:val="28"/>
        </w:rPr>
        <w:t>Шилан</w:t>
      </w:r>
      <w:r w:rsidRPr="008D5B7C">
        <w:rPr>
          <w:rFonts w:ascii="Times New Roman" w:hAnsi="Times New Roman" w:cs="Times New Roman"/>
          <w:b/>
          <w:bCs/>
          <w:caps/>
          <w:sz w:val="28"/>
          <w:szCs w:val="28"/>
        </w:rPr>
        <w:t xml:space="preserve"> муниципального района </w:t>
      </w:r>
      <w:r>
        <w:rPr>
          <w:rFonts w:ascii="Times New Roman" w:hAnsi="Times New Roman" w:cs="Times New Roman"/>
          <w:b/>
          <w:bCs/>
          <w:caps/>
          <w:sz w:val="28"/>
          <w:szCs w:val="28"/>
        </w:rPr>
        <w:t>Красноярский</w:t>
      </w:r>
      <w:r w:rsidRPr="008D5B7C">
        <w:rPr>
          <w:rFonts w:ascii="Times New Roman" w:hAnsi="Times New Roman" w:cs="Times New Roman"/>
          <w:b/>
          <w:bCs/>
          <w:caps/>
          <w:sz w:val="28"/>
          <w:szCs w:val="28"/>
        </w:rPr>
        <w:t xml:space="preserve"> самарской области</w:t>
      </w:r>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Общие положения о землепользовании и застройке </w:t>
      </w:r>
      <w:r w:rsidRPr="008D5B7C">
        <w:rPr>
          <w:rFonts w:ascii="Times New Roman" w:hAnsi="Times New Roman" w:cs="Times New Roman"/>
          <w:b/>
          <w:bCs/>
          <w:sz w:val="28"/>
          <w:szCs w:val="28"/>
        </w:rPr>
        <w:br/>
        <w:t>в поселении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Предмет правил землепользования и застройки</w:t>
      </w:r>
    </w:p>
    <w:p w:rsidR="00683ED8" w:rsidRPr="008D5B7C" w:rsidRDefault="00683ED8"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 xml:space="preserve">Правила землепользования и застройки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cs="Times New Roman"/>
          <w:sz w:val="28"/>
          <w:szCs w:val="28"/>
          <w:u w:color="FFFFFF"/>
        </w:rPr>
        <w:t>Шилан</w:t>
      </w:r>
      <w:r w:rsidRPr="008D5B7C">
        <w:rPr>
          <w:rFonts w:ascii="Times New Roman" w:hAnsi="Times New Roman" w:cs="Times New Roman"/>
          <w:sz w:val="28"/>
          <w:szCs w:val="28"/>
          <w:u w:color="FFFFFF"/>
        </w:rPr>
        <w:t xml:space="preserve">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683ED8" w:rsidRPr="008D5B7C" w:rsidRDefault="00683ED8"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8D5B7C">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8D5B7C">
        <w:rPr>
          <w:rFonts w:ascii="Times New Roman" w:hAnsi="Times New Roman" w:cs="Times New Roman"/>
          <w:sz w:val="28"/>
          <w:szCs w:val="28"/>
          <w:u w:color="FFFFFF"/>
        </w:rPr>
        <w:t>утверждение правил землепользования и застройки поселения</w:t>
      </w:r>
      <w:r w:rsidR="00D85E6F">
        <w:rPr>
          <w:rFonts w:ascii="Times New Roman" w:hAnsi="Times New Roman" w:cs="Times New Roman"/>
          <w:sz w:val="28"/>
          <w:szCs w:val="28"/>
          <w:u w:color="FFFFFF"/>
        </w:rPr>
        <w:t xml:space="preserve"> </w:t>
      </w:r>
      <w:r w:rsidR="00D85E6F" w:rsidRPr="00DE3FA9">
        <w:rPr>
          <w:rFonts w:ascii="Times New Roman" w:hAnsi="Times New Roman" w:cs="Times New Roman"/>
          <w:sz w:val="28"/>
          <w:szCs w:val="28"/>
        </w:rPr>
        <w:t>и генерального плана</w:t>
      </w:r>
      <w:r w:rsidRPr="008D5B7C">
        <w:rPr>
          <w:rFonts w:ascii="Times New Roman" w:hAnsi="Times New Roman" w:cs="Times New Roman"/>
          <w:sz w:val="28"/>
          <w:szCs w:val="28"/>
          <w:u w:color="FFFFFF"/>
        </w:rPr>
        <w:t>, внесение в них изменений;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683ED8" w:rsidRPr="008D5B7C" w:rsidRDefault="00D85E6F"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DE3FA9">
        <w:rPr>
          <w:rFonts w:ascii="Times New Roman" w:hAnsi="Times New Roman" w:cs="Times New Roman"/>
          <w:sz w:val="28"/>
          <w:szCs w:val="28"/>
        </w:rPr>
        <w:lastRenderedPageBreak/>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Pr="008D5B7C">
        <w:rPr>
          <w:rFonts w:ascii="Times New Roman" w:hAnsi="Times New Roman" w:cs="Times New Roman"/>
          <w:sz w:val="28"/>
          <w:szCs w:val="28"/>
          <w:u w:color="FFFFFF"/>
        </w:rPr>
        <w:t xml:space="preserve"> </w:t>
      </w:r>
      <w:r w:rsidR="00683ED8" w:rsidRPr="008D5B7C">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издает постановления Главы поселения </w:t>
      </w:r>
      <w:r w:rsidRPr="008D5B7C">
        <w:rPr>
          <w:rFonts w:ascii="Times New Roman" w:hAnsi="Times New Roman" w:cs="Times New Roman"/>
          <w:sz w:val="28"/>
          <w:szCs w:val="28"/>
        </w:rPr>
        <w:t xml:space="preserve">о проведении </w:t>
      </w:r>
      <w:r w:rsidR="00C24B7D">
        <w:rPr>
          <w:rFonts w:ascii="Times New Roman" w:hAnsi="Times New Roman" w:cs="Times New Roman"/>
          <w:sz w:val="28"/>
          <w:szCs w:val="28"/>
        </w:rPr>
        <w:t xml:space="preserve">общественных обсуждений или публичных слушаний по </w:t>
      </w:r>
      <w:r w:rsidR="00C24B7D" w:rsidRPr="00DE3FA9">
        <w:rPr>
          <w:rFonts w:ascii="Times New Roman" w:hAnsi="Times New Roman" w:cs="Times New Roman"/>
          <w:sz w:val="28"/>
          <w:szCs w:val="28"/>
        </w:rPr>
        <w:t>проектам документов в области градостроительной деятельности</w:t>
      </w:r>
      <w:r w:rsidR="00C24B7D" w:rsidRPr="008D5B7C">
        <w:rPr>
          <w:rFonts w:ascii="Times New Roman" w:hAnsi="Times New Roman" w:cs="Times New Roman"/>
          <w:sz w:val="28"/>
          <w:szCs w:val="28"/>
        </w:rPr>
        <w:t xml:space="preserve"> </w:t>
      </w:r>
      <w:r w:rsidRPr="008D5B7C">
        <w:rPr>
          <w:rFonts w:ascii="Times New Roman" w:hAnsi="Times New Roman" w:cs="Times New Roman"/>
          <w:sz w:val="28"/>
          <w:szCs w:val="28"/>
        </w:rPr>
        <w:t>по вопросам землепользования и застройки в поселении.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C24B7D" w:rsidRPr="00C24B7D" w:rsidRDefault="00C24B7D"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Pr>
          <w:rFonts w:ascii="Times New Roman" w:hAnsi="Times New Roman" w:cs="Times New Roman"/>
          <w:sz w:val="28"/>
          <w:szCs w:val="28"/>
        </w:rPr>
        <w:t>о подготовке</w:t>
      </w:r>
      <w:r w:rsidRPr="00DE3FA9">
        <w:rPr>
          <w:rFonts w:ascii="Times New Roman" w:hAnsi="Times New Roman" w:cs="Times New Roman"/>
          <w:sz w:val="28"/>
          <w:szCs w:val="28"/>
        </w:rPr>
        <w:t xml:space="preserve"> проекта генерального плана поселения</w:t>
      </w:r>
      <w:bookmarkEnd w:id="0"/>
      <w:r>
        <w:rPr>
          <w:rFonts w:ascii="Times New Roman" w:hAnsi="Times New Roman" w:cs="Times New Roman"/>
          <w:sz w:val="28"/>
          <w:szCs w:val="28"/>
        </w:rPr>
        <w:t>, предложений о внесении изменений в генеральный план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8D5B7C">
        <w:rPr>
          <w:rFonts w:ascii="Times New Roman" w:hAnsi="Times New Roman" w:cs="Times New Roman"/>
          <w:webHidden/>
          <w:sz w:val="28"/>
          <w:szCs w:val="28"/>
          <w:u w:color="FFFFFF"/>
        </w:rPr>
        <w:t>;</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C24B7D" w:rsidRDefault="00683ED8" w:rsidP="00C24B7D">
      <w:pPr>
        <w:pStyle w:val="11"/>
        <w:numPr>
          <w:ilvl w:val="4"/>
          <w:numId w:val="4"/>
        </w:numPr>
        <w:tabs>
          <w:tab w:val="left" w:pos="1134"/>
        </w:tabs>
        <w:spacing w:line="360" w:lineRule="auto"/>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развитии застроенных территорий поселения;</w:t>
      </w:r>
    </w:p>
    <w:p w:rsidR="00C24B7D" w:rsidRPr="00C24B7D" w:rsidRDefault="00C24B7D" w:rsidP="00C24B7D">
      <w:pPr>
        <w:pStyle w:val="11"/>
        <w:tabs>
          <w:tab w:val="left" w:pos="1134"/>
        </w:tabs>
        <w:spacing w:line="360" w:lineRule="auto"/>
        <w:jc w:val="both"/>
        <w:rPr>
          <w:rFonts w:ascii="Times New Roman" w:hAnsi="Times New Roman" w:cs="Times New Roman"/>
          <w:sz w:val="28"/>
          <w:szCs w:val="28"/>
          <w:u w:color="FFFFFF"/>
        </w:rPr>
      </w:pPr>
      <w:r>
        <w:rPr>
          <w:rFonts w:ascii="Times New Roman" w:hAnsi="Times New Roman" w:cs="Times New Roman"/>
          <w:sz w:val="28"/>
          <w:szCs w:val="28"/>
          <w:u w:color="FFFFFF"/>
        </w:rPr>
        <w:lastRenderedPageBreak/>
        <w:t xml:space="preserve"> </w:t>
      </w:r>
      <w:r w:rsidRPr="00C24B7D">
        <w:rPr>
          <w:rFonts w:ascii="Times New Roman" w:hAnsi="Times New Roman" w:cs="Times New Roman"/>
          <w:sz w:val="28"/>
          <w:szCs w:val="28"/>
          <w:u w:color="FFFFFF"/>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83ED8" w:rsidRPr="008D5B7C" w:rsidRDefault="00C24B7D" w:rsidP="00C24B7D">
      <w:pPr>
        <w:pStyle w:val="11"/>
        <w:tabs>
          <w:tab w:val="left" w:pos="1134"/>
        </w:tabs>
        <w:spacing w:line="360" w:lineRule="auto"/>
        <w:ind w:left="709"/>
        <w:jc w:val="both"/>
        <w:rPr>
          <w:rFonts w:ascii="Times New Roman" w:hAnsi="Times New Roman" w:cs="Times New Roman"/>
          <w:sz w:val="28"/>
          <w:szCs w:val="28"/>
          <w:u w:color="FFFFFF"/>
        </w:rPr>
      </w:pPr>
      <w:r w:rsidRPr="00C24B7D">
        <w:rPr>
          <w:rFonts w:ascii="Times New Roman" w:hAnsi="Times New Roman" w:cs="Times New Roman"/>
          <w:sz w:val="28"/>
          <w:szCs w:val="28"/>
          <w:u w:color="FFFFFF"/>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r>
        <w:rPr>
          <w:rFonts w:ascii="Times New Roman" w:hAnsi="Times New Roman" w:cs="Times New Roman"/>
          <w:sz w:val="28"/>
          <w:szCs w:val="28"/>
          <w:u w:color="FFFFFF"/>
        </w:rPr>
        <w:t>.</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683ED8" w:rsidRPr="008D5B7C" w:rsidRDefault="00C24B7D"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об изъятии </w:t>
      </w:r>
      <w:r w:rsidR="00683ED8" w:rsidRPr="008D5B7C">
        <w:rPr>
          <w:rFonts w:ascii="Times New Roman" w:hAnsi="Times New Roman" w:cs="Times New Roman"/>
          <w:sz w:val="28"/>
          <w:szCs w:val="28"/>
          <w:u w:color="FFFFFF"/>
        </w:rPr>
        <w:t>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683ED8" w:rsidRPr="008D5B7C" w:rsidRDefault="005174F5" w:rsidP="005174F5">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sidR="00683ED8" w:rsidRPr="008D5B7C">
        <w:rPr>
          <w:rFonts w:ascii="Times New Roman" w:hAnsi="Times New Roman" w:cs="Times New Roman"/>
          <w:sz w:val="28"/>
          <w:szCs w:val="28"/>
          <w:u w:color="FFFFFF"/>
        </w:rPr>
        <w:t>;</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683ED8" w:rsidRPr="008D5B7C" w:rsidRDefault="005174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Утратил силу</w:t>
      </w:r>
      <w:r w:rsidR="00683ED8" w:rsidRPr="008D5B7C">
        <w:rPr>
          <w:rFonts w:ascii="Times New Roman" w:hAnsi="Times New Roman" w:cs="Times New Roman"/>
          <w:sz w:val="28"/>
          <w:szCs w:val="28"/>
          <w:u w:color="FFFFFF"/>
        </w:rPr>
        <w:t>;</w:t>
      </w:r>
    </w:p>
    <w:p w:rsidR="00683ED8" w:rsidRPr="008D5B7C" w:rsidRDefault="005174F5"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Утратил силу;</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 w:name="_Toc215295500"/>
      <w:bookmarkStart w:id="2" w:name="_Toc234175848"/>
      <w:bookmarkStart w:id="3" w:name="_Toc234176016"/>
      <w:bookmarkStart w:id="4" w:name="_Toc209979960"/>
      <w:r w:rsidRPr="008D5B7C">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1"/>
      <w:bookmarkEnd w:id="2"/>
      <w:bookmarkEnd w:id="3"/>
      <w:bookmarkEnd w:id="4"/>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w:t>
      </w:r>
      <w:r w:rsidRPr="008D5B7C">
        <w:rPr>
          <w:rFonts w:ascii="Times New Roman" w:hAnsi="Times New Roman" w:cs="Times New Roman"/>
          <w:sz w:val="28"/>
          <w:szCs w:val="28"/>
          <w:u w:color="FFFFFF"/>
        </w:rPr>
        <w:lastRenderedPageBreak/>
        <w:t>области «О градостроительной деятельности в Самарской области» и Правилами.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полномочиям Комиссии относятся: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обеспечение подготовки проекта правил землепользования и застройки и проектов о внесении изменений в Правила;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683ED8" w:rsidRPr="008D5B7C" w:rsidRDefault="005174F5" w:rsidP="005174F5">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683ED8" w:rsidRPr="008D5B7C">
        <w:rPr>
          <w:rFonts w:ascii="Times New Roman" w:hAnsi="Times New Roman" w:cs="Times New Roman"/>
          <w:sz w:val="28"/>
          <w:szCs w:val="28"/>
          <w:u w:color="FFFFFF"/>
        </w:rPr>
        <w:t>;</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683ED8" w:rsidRPr="008D5B7C" w:rsidRDefault="00683ED8" w:rsidP="00215774">
      <w:pPr>
        <w:rPr>
          <w:rFonts w:cs="Times New Roman"/>
        </w:rPr>
      </w:pPr>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8D5B7C">
        <w:rPr>
          <w:rFonts w:ascii="Times New Roman" w:hAnsi="Times New Roman" w:cs="Times New Roman"/>
          <w:b/>
          <w:bCs/>
          <w:sz w:val="28"/>
          <w:szCs w:val="28"/>
        </w:rPr>
        <w:lastRenderedPageBreak/>
        <w:t xml:space="preserve">Градостроительное </w:t>
      </w:r>
      <w:bookmarkEnd w:id="5"/>
      <w:r w:rsidRPr="008D5B7C">
        <w:rPr>
          <w:rFonts w:ascii="Times New Roman" w:hAnsi="Times New Roman" w:cs="Times New Roman"/>
          <w:b/>
          <w:bCs/>
          <w:sz w:val="28"/>
          <w:szCs w:val="28"/>
        </w:rPr>
        <w:t>зонирование территории</w:t>
      </w:r>
      <w:bookmarkStart w:id="11" w:name="_Toc215295504"/>
      <w:bookmarkEnd w:id="6"/>
      <w:r w:rsidRPr="008D5B7C">
        <w:rPr>
          <w:rFonts w:ascii="Times New Roman" w:hAnsi="Times New Roman" w:cs="Times New Roman"/>
          <w:b/>
          <w:bCs/>
          <w:sz w:val="28"/>
          <w:szCs w:val="28"/>
        </w:rPr>
        <w:t xml:space="preserve"> поселения</w:t>
      </w:r>
      <w:bookmarkEnd w:id="7"/>
      <w:bookmarkEnd w:id="8"/>
      <w:bookmarkEnd w:id="9"/>
      <w:bookmarkEnd w:id="10"/>
      <w:bookmarkEnd w:id="11"/>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8D5B7C">
        <w:rPr>
          <w:rFonts w:ascii="Times New Roman" w:hAnsi="Times New Roman" w:cs="Times New Roman"/>
          <w:b/>
          <w:bCs/>
          <w:sz w:val="28"/>
          <w:szCs w:val="28"/>
        </w:rPr>
        <w:t>Градостроительное зонирование территории поселения</w:t>
      </w:r>
      <w:bookmarkEnd w:id="13"/>
      <w:bookmarkEnd w:id="14"/>
      <w:bookmarkEnd w:id="15"/>
      <w:bookmarkEnd w:id="16"/>
      <w:bookmarkEnd w:id="17"/>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683ED8" w:rsidRPr="008D5B7C" w:rsidRDefault="005174F5" w:rsidP="005174F5">
      <w:pPr>
        <w:pStyle w:val="11"/>
        <w:numPr>
          <w:ilvl w:val="3"/>
          <w:numId w:val="4"/>
        </w:numPr>
        <w:tabs>
          <w:tab w:val="left" w:pos="1134"/>
        </w:tabs>
        <w:spacing w:line="360" w:lineRule="auto"/>
        <w:jc w:val="both"/>
        <w:rPr>
          <w:rFonts w:ascii="Times New Roman" w:hAnsi="Times New Roman" w:cs="Times New Roman"/>
          <w:sz w:val="28"/>
          <w:szCs w:val="28"/>
          <w:u w:color="FFFFFF"/>
        </w:rPr>
      </w:pPr>
      <w:r w:rsidRPr="005174F5">
        <w:rPr>
          <w:rFonts w:ascii="Times New Roman" w:hAnsi="Times New Roman" w:cs="Times New Roman"/>
          <w:sz w:val="28"/>
          <w:szCs w:val="28"/>
          <w:u w:color="FFFFFF"/>
        </w:rPr>
        <w:t>Границы территориальных зон должны отвечать требованию пр</w:t>
      </w:r>
      <w:r>
        <w:rPr>
          <w:rFonts w:ascii="Times New Roman" w:hAnsi="Times New Roman" w:cs="Times New Roman"/>
          <w:sz w:val="28"/>
          <w:szCs w:val="28"/>
          <w:u w:color="FFFFFF"/>
        </w:rPr>
        <w:t>и</w:t>
      </w:r>
      <w:r w:rsidRPr="005174F5">
        <w:rPr>
          <w:rFonts w:ascii="Times New Roman" w:hAnsi="Times New Roman" w:cs="Times New Roman"/>
          <w:sz w:val="28"/>
          <w:szCs w:val="28"/>
          <w:u w:color="FFFFFF"/>
        </w:rPr>
        <w:t>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683ED8" w:rsidRPr="008D5B7C">
        <w:rPr>
          <w:rFonts w:ascii="Times New Roman" w:hAnsi="Times New Roman" w:cs="Times New Roman"/>
          <w:sz w:val="28"/>
          <w:szCs w:val="28"/>
          <w:u w:color="FFFFFF"/>
        </w:rPr>
        <w:t>.</w:t>
      </w:r>
    </w:p>
    <w:p w:rsidR="00604BDA" w:rsidRDefault="00683ED8" w:rsidP="005174F5">
      <w:pPr>
        <w:pStyle w:val="11"/>
        <w:numPr>
          <w:ilvl w:val="3"/>
          <w:numId w:val="4"/>
        </w:numPr>
        <w:tabs>
          <w:tab w:val="left" w:pos="1134"/>
        </w:tabs>
        <w:spacing w:line="360" w:lineRule="auto"/>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w:t>
      </w:r>
      <w:r w:rsidR="005174F5" w:rsidRPr="005174F5">
        <w:rPr>
          <w:rFonts w:ascii="Times New Roman" w:hAnsi="Times New Roman" w:cs="Times New Roman"/>
          <w:sz w:val="28"/>
          <w:szCs w:val="28"/>
          <w:u w:color="FFFFFF"/>
        </w:rPr>
        <w:t xml:space="preserve">предельными (минимальными и (или) максимальными) размерами </w:t>
      </w:r>
      <w:r w:rsidRPr="008D5B7C">
        <w:rPr>
          <w:rFonts w:ascii="Times New Roman" w:hAnsi="Times New Roman" w:cs="Times New Roman"/>
          <w:sz w:val="28"/>
          <w:szCs w:val="28"/>
          <w:u w:color="FFFFFF"/>
        </w:rPr>
        <w:t xml:space="preserve">земельных участков и </w:t>
      </w:r>
      <w:r w:rsidR="005174F5" w:rsidRPr="005174F5">
        <w:rPr>
          <w:rFonts w:ascii="Times New Roman" w:hAnsi="Times New Roman" w:cs="Times New Roman"/>
          <w:sz w:val="28"/>
          <w:szCs w:val="28"/>
          <w:u w:color="FFFFFF"/>
        </w:rPr>
        <w:t>предельными (минимальными и</w:t>
      </w:r>
      <w:r w:rsidR="005174F5">
        <w:rPr>
          <w:rFonts w:ascii="Times New Roman" w:hAnsi="Times New Roman" w:cs="Times New Roman"/>
          <w:sz w:val="28"/>
          <w:szCs w:val="28"/>
          <w:u w:color="FFFFFF"/>
        </w:rPr>
        <w:t xml:space="preserve"> (или) максимальными) </w:t>
      </w:r>
    </w:p>
    <w:p w:rsidR="00683ED8" w:rsidRPr="008D5B7C" w:rsidRDefault="00683ED8" w:rsidP="005174F5">
      <w:pPr>
        <w:pStyle w:val="11"/>
        <w:numPr>
          <w:ilvl w:val="3"/>
          <w:numId w:val="4"/>
        </w:numPr>
        <w:tabs>
          <w:tab w:val="left" w:pos="1134"/>
        </w:tabs>
        <w:spacing w:line="360" w:lineRule="auto"/>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параметрами разрешенного строительства, реконструкции объектов капитального строительства и сочетаниями таких размеров и параметров.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8D5B7C">
        <w:rPr>
          <w:rFonts w:ascii="Times New Roman" w:hAnsi="Times New Roman" w:cs="Times New Roman"/>
          <w:b/>
          <w:bCs/>
          <w:sz w:val="28"/>
          <w:szCs w:val="28"/>
        </w:rPr>
        <w:t>Градостроительные регламенты</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положения основной части утвержденного проекта планировки территории.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виды разрешенного использования;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условно разрешенные виды использования;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Выбор основных и вспомогательных видов разрешенного использования земельных участков и объектов капитального строительства, правооб</w:t>
      </w:r>
      <w:r w:rsidRPr="008D5B7C">
        <w:rPr>
          <w:rFonts w:ascii="Times New Roman" w:hAnsi="Times New Roman" w:cs="Times New Roman"/>
          <w:sz w:val="28"/>
          <w:szCs w:val="28"/>
          <w:u w:color="FFFFFF"/>
        </w:rPr>
        <w:lastRenderedPageBreak/>
        <w:t>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7" w:name="_Изменение_видов_разрешенного"/>
      <w:bookmarkStart w:id="28" w:name="_Toc234175857"/>
      <w:bookmarkStart w:id="29" w:name="_Toc234176025"/>
      <w:bookmarkStart w:id="30" w:name="_Toc209979969"/>
      <w:bookmarkEnd w:id="27"/>
      <w:r w:rsidRPr="008D5B7C">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8D5B7C">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8D5B7C">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8D5B7C">
          <w:rPr>
            <w:rFonts w:ascii="Times New Roman" w:hAnsi="Times New Roman" w:cs="Times New Roman"/>
            <w:sz w:val="28"/>
            <w:szCs w:val="28"/>
            <w:u w:color="FFFFFF"/>
          </w:rPr>
          <w:t>главой IV</w:t>
        </w:r>
      </w:hyperlink>
      <w:r w:rsidRPr="008D5B7C">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7" w:name="_Предельные_размеры_земельных"/>
      <w:bookmarkStart w:id="38" w:name="_Отклонение_от_предельных"/>
      <w:bookmarkEnd w:id="37"/>
      <w:bookmarkEnd w:id="38"/>
      <w:r w:rsidRPr="008D5B7C">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w:t>
      </w:r>
      <w:r w:rsidRPr="008D5B7C">
        <w:rPr>
          <w:rFonts w:ascii="Times New Roman" w:hAnsi="Times New Roman" w:cs="Times New Roman"/>
          <w:sz w:val="28"/>
          <w:szCs w:val="28"/>
          <w:u w:color="FFFFFF"/>
        </w:rPr>
        <w:lastRenderedPageBreak/>
        <w:t>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9" w:name="OLE_LINK3"/>
      <w:r w:rsidRPr="008D5B7C">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9"/>
      <w:r w:rsidRPr="008D5B7C">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w:t>
      </w:r>
      <w:r w:rsidRPr="008D5B7C">
        <w:rPr>
          <w:rFonts w:ascii="Times New Roman" w:hAnsi="Times New Roman" w:cs="Times New Roman"/>
          <w:sz w:val="28"/>
          <w:szCs w:val="28"/>
          <w:u w:color="FFFFFF"/>
        </w:rPr>
        <w:lastRenderedPageBreak/>
        <w:t>соответствия испрашиваемых отклонений требованиям технических регламентов;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w:t>
      </w:r>
      <w:r w:rsidRPr="008D5B7C">
        <w:rPr>
          <w:rFonts w:ascii="Times New Roman" w:hAnsi="Times New Roman" w:cs="Times New Roman"/>
          <w:sz w:val="28"/>
          <w:szCs w:val="28"/>
          <w:u w:color="FFFFFF"/>
        </w:rPr>
        <w:lastRenderedPageBreak/>
        <w:t>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683ED8" w:rsidRPr="008D5B7C" w:rsidRDefault="00683ED8"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назначении публичных слушаний;</w:t>
      </w:r>
    </w:p>
    <w:p w:rsidR="00683ED8" w:rsidRPr="008D5B7C" w:rsidRDefault="00683ED8" w:rsidP="0009227C">
      <w:pPr>
        <w:spacing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о невозможности назначения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заявление содержит недостоверную информацию;</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Планировка территории поселения</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8D5B7C">
        <w:rPr>
          <w:rFonts w:ascii="Times New Roman" w:hAnsi="Times New Roman" w:cs="Times New Roman"/>
          <w:b/>
          <w:bCs/>
          <w:sz w:val="28"/>
          <w:szCs w:val="28"/>
        </w:rPr>
        <w:t>Виды документации по планировке территории поселения</w:t>
      </w:r>
      <w:bookmarkEnd w:id="42"/>
      <w:bookmarkEnd w:id="43"/>
      <w:bookmarkEnd w:id="44"/>
      <w:bookmarkEnd w:id="45"/>
      <w:bookmarkEnd w:id="46"/>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проектов планировки как отдельных документов;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как отдельных документов;</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проектов межевания с градостроительными планами земельных участков в их составе;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градостроительных планов земельных участков как отдельных документов.</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8D5B7C">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обоснование необходимости выполнения планировки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83ED8" w:rsidRPr="008D5B7C" w:rsidRDefault="00683ED8"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w:t>
      </w:r>
      <w:r w:rsidRPr="008D5B7C">
        <w:rPr>
          <w:rFonts w:ascii="Times New Roman" w:hAnsi="Times New Roman" w:cs="Times New Roman"/>
          <w:sz w:val="28"/>
          <w:szCs w:val="28"/>
          <w:u w:color="FFFFFF"/>
        </w:rPr>
        <w:lastRenderedPageBreak/>
        <w:t>зило намерение обеспечить подготовку проекта планировки территории за свой счет.</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цели планировки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сроки проведения работ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вид разрабатываемой документации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8D5B7C">
        <w:rPr>
          <w:rFonts w:ascii="Times New Roman" w:hAnsi="Times New Roman" w:cs="Times New Roman"/>
          <w:b/>
          <w:bCs/>
          <w:sz w:val="28"/>
          <w:szCs w:val="28"/>
        </w:rPr>
        <w:t>Подготовка документации по планировке территории поселения</w:t>
      </w:r>
      <w:bookmarkEnd w:id="56"/>
      <w:bookmarkEnd w:id="57"/>
      <w:bookmarkEnd w:id="58"/>
      <w:bookmarkEnd w:id="59"/>
      <w:bookmarkEnd w:id="60"/>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8D5B7C">
          <w:rPr>
            <w:rFonts w:ascii="Times New Roman" w:hAnsi="Times New Roman" w:cs="Times New Roman"/>
            <w:sz w:val="28"/>
            <w:szCs w:val="28"/>
            <w:u w:color="FFFFFF"/>
          </w:rPr>
          <w:t>главой V</w:t>
        </w:r>
      </w:hyperlink>
      <w:r w:rsidRPr="008D5B7C">
        <w:rPr>
          <w:rFonts w:ascii="Times New Roman" w:hAnsi="Times New Roman" w:cs="Times New Roman"/>
          <w:sz w:val="28"/>
          <w:szCs w:val="28"/>
          <w:u w:color="FFFFFF"/>
        </w:rPr>
        <w:t xml:space="preserve"> Правил.</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8D5B7C">
        <w:rPr>
          <w:rFonts w:ascii="Times New Roman" w:hAnsi="Times New Roman" w:cs="Times New Roman"/>
          <w:b/>
          <w:bCs/>
          <w:sz w:val="28"/>
          <w:szCs w:val="28"/>
        </w:rPr>
        <w:t>Использование территорий общего пользования. Красные линии</w:t>
      </w:r>
      <w:bookmarkEnd w:id="62"/>
      <w:bookmarkEnd w:id="63"/>
      <w:bookmarkEnd w:id="64"/>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территории, используемые для отдыха и туризма (парки, лесопарки, скверы, сады, бульвары, водоемы, пляжи);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территории, служащие для удовлетворения иных нужд жителей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683ED8" w:rsidRPr="008D5B7C" w:rsidRDefault="00683ED8"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8D5B7C">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8D5B7C">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w:t>
      </w:r>
      <w:r w:rsidRPr="008D5B7C">
        <w:rPr>
          <w:rFonts w:ascii="Times New Roman" w:hAnsi="Times New Roman" w:cs="Times New Roman"/>
          <w:sz w:val="28"/>
          <w:szCs w:val="28"/>
          <w:u w:color="FFFFFF"/>
        </w:rPr>
        <w:lastRenderedPageBreak/>
        <w:t>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на проведение публичных слушаний;</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жители поселения;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Комиссия - по вопросам, предусмотренным пунктами 1, 4 и 5 части </w:t>
      </w:r>
      <w:r>
        <w:rPr>
          <w:rFonts w:ascii="Times New Roman" w:hAnsi="Times New Roman" w:cs="Times New Roman"/>
          <w:sz w:val="28"/>
          <w:szCs w:val="28"/>
          <w:u w:color="FFFFFF"/>
        </w:rPr>
        <w:t>1</w:t>
      </w:r>
      <w:r w:rsidRPr="008D5B7C">
        <w:rPr>
          <w:rFonts w:ascii="Times New Roman" w:hAnsi="Times New Roman" w:cs="Times New Roman"/>
          <w:sz w:val="28"/>
          <w:szCs w:val="28"/>
          <w:u w:color="FFFFFF"/>
        </w:rPr>
        <w:t xml:space="preserve"> настоящей статьи. </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Администрация поселения - по вопросам, предусмотренным пунктами 2, 3 и 6 части </w:t>
      </w:r>
      <w:r>
        <w:rPr>
          <w:rFonts w:ascii="Times New Roman" w:hAnsi="Times New Roman" w:cs="Times New Roman"/>
          <w:sz w:val="28"/>
          <w:szCs w:val="28"/>
          <w:u w:color="FFFFFF"/>
        </w:rPr>
        <w:t>1</w:t>
      </w:r>
      <w:r w:rsidRPr="008D5B7C">
        <w:rPr>
          <w:rFonts w:ascii="Times New Roman" w:hAnsi="Times New Roman" w:cs="Times New Roman"/>
          <w:sz w:val="28"/>
          <w:szCs w:val="28"/>
          <w:u w:color="FFFFFF"/>
        </w:rPr>
        <w:t xml:space="preserve"> статьи настоящей статьи.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8D5B7C">
        <w:rPr>
          <w:rFonts w:ascii="Times New Roman" w:hAnsi="Times New Roman" w:cs="Times New Roman"/>
          <w:b/>
          <w:bCs/>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w:t>
      </w:r>
      <w:r>
        <w:rPr>
          <w:rFonts w:ascii="Times New Roman" w:hAnsi="Times New Roman" w:cs="Times New Roman"/>
          <w:sz w:val="28"/>
          <w:szCs w:val="28"/>
          <w:u w:color="FFFFFF"/>
        </w:rPr>
        <w:t>3</w:t>
      </w:r>
      <w:r w:rsidRPr="008D5B7C">
        <w:rPr>
          <w:rFonts w:ascii="Times New Roman" w:hAnsi="Times New Roman" w:cs="Times New Roman"/>
          <w:sz w:val="28"/>
          <w:szCs w:val="28"/>
          <w:u w:color="FFFFFF"/>
        </w:rPr>
        <w:t xml:space="preserve"> Правил на проведение публичных слушаний органа.</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Постановление Главы поселения о проведении публичных слушаний, а также текст проекта муниципального правового акта, выносимого на </w:t>
      </w:r>
      <w:r w:rsidRPr="008D5B7C">
        <w:rPr>
          <w:rFonts w:ascii="Times New Roman" w:hAnsi="Times New Roman" w:cs="Times New Roman"/>
          <w:sz w:val="28"/>
          <w:szCs w:val="28"/>
          <w:u w:color="FFFFFF"/>
        </w:rPr>
        <w:lastRenderedPageBreak/>
        <w:t>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предмет (вопросы)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орган, уполномоченный в соответствии со частью 4 статьи 1</w:t>
      </w:r>
      <w:r>
        <w:rPr>
          <w:rFonts w:ascii="Times New Roman" w:hAnsi="Times New Roman" w:cs="Times New Roman"/>
          <w:sz w:val="28"/>
          <w:szCs w:val="28"/>
          <w:u w:color="FFFFFF"/>
        </w:rPr>
        <w:t>3</w:t>
      </w:r>
      <w:r w:rsidRPr="008D5B7C">
        <w:rPr>
          <w:rFonts w:ascii="Times New Roman" w:hAnsi="Times New Roman" w:cs="Times New Roman"/>
          <w:sz w:val="28"/>
          <w:szCs w:val="28"/>
          <w:u w:color="FFFFFF"/>
        </w:rPr>
        <w:t xml:space="preserve"> Правил на организацию и проведение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место проведения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9" w:name="_Срок_проведения_публичных"/>
      <w:bookmarkStart w:id="90" w:name="_Toc234175877"/>
      <w:bookmarkStart w:id="91" w:name="_Toc234176045"/>
      <w:bookmarkStart w:id="92" w:name="_Toc209979989"/>
      <w:bookmarkEnd w:id="89"/>
      <w:r w:rsidRPr="008D5B7C">
        <w:rPr>
          <w:rFonts w:ascii="Times New Roman" w:hAnsi="Times New Roman" w:cs="Times New Roman"/>
          <w:b/>
          <w:bCs/>
          <w:sz w:val="28"/>
          <w:szCs w:val="28"/>
        </w:rPr>
        <w:lastRenderedPageBreak/>
        <w:t>Срок проведения публичных слушаний в сфере градостроительной деятельности</w:t>
      </w:r>
      <w:bookmarkEnd w:id="90"/>
      <w:bookmarkEnd w:id="91"/>
      <w:bookmarkEnd w:id="92"/>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внесению изменений в Правила – 60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8D5B7C">
        <w:rPr>
          <w:rFonts w:ascii="Times New Roman" w:hAnsi="Times New Roman" w:cs="Times New Roman"/>
          <w:b/>
          <w:bCs/>
          <w:sz w:val="28"/>
          <w:szCs w:val="28"/>
        </w:rPr>
        <w:t>Заключение о результатах публичных слушаний</w:t>
      </w:r>
      <w:bookmarkEnd w:id="98"/>
      <w:bookmarkEnd w:id="99"/>
      <w:bookmarkEnd w:id="100"/>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срок проведения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вопросы, вынесенные для обсуждения на публичных слушаниях;</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 xml:space="preserve">замечания и предложения, внесенные жителями поселения и иными заинтересованными лицами, которые рекомендуется: </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683ED8" w:rsidRPr="008D5B7C" w:rsidRDefault="00683ED8"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683ED8" w:rsidRPr="008D5B7C" w:rsidRDefault="00683ED8"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краткое обоснование отклонения непринятых замечаний и предложений жителей поселения по вопросам публичных слушаний.</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683ED8" w:rsidRPr="008D5B7C" w:rsidRDefault="00683ED8"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683ED8" w:rsidRPr="008D5B7C" w:rsidRDefault="00683ED8"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8D5B7C">
        <w:rPr>
          <w:rFonts w:ascii="Times New Roman" w:hAnsi="Times New Roman" w:cs="Times New Roman"/>
          <w:b/>
          <w:bCs/>
          <w:sz w:val="28"/>
          <w:szCs w:val="28"/>
        </w:rPr>
        <w:t>Внесение изменений</w:t>
      </w:r>
      <w:bookmarkEnd w:id="107"/>
      <w:r w:rsidRPr="008D5B7C">
        <w:rPr>
          <w:rFonts w:ascii="Times New Roman" w:hAnsi="Times New Roman" w:cs="Times New Roman"/>
          <w:b/>
          <w:bCs/>
          <w:sz w:val="28"/>
          <w:szCs w:val="28"/>
        </w:rPr>
        <w:t xml:space="preserve"> </w:t>
      </w:r>
      <w:bookmarkEnd w:id="108"/>
      <w:r w:rsidRPr="008D5B7C">
        <w:rPr>
          <w:rFonts w:ascii="Times New Roman" w:hAnsi="Times New Roman" w:cs="Times New Roman"/>
          <w:b/>
          <w:bCs/>
          <w:sz w:val="28"/>
          <w:szCs w:val="28"/>
        </w:rPr>
        <w:t xml:space="preserve">в Правила землепользования </w:t>
      </w:r>
      <w:r w:rsidRPr="008D5B7C">
        <w:rPr>
          <w:rFonts w:ascii="Times New Roman" w:hAnsi="Times New Roman" w:cs="Times New Roman"/>
          <w:b/>
          <w:bCs/>
          <w:sz w:val="28"/>
          <w:szCs w:val="28"/>
        </w:rPr>
        <w:br/>
        <w:t>и застройки поселения</w:t>
      </w:r>
      <w:bookmarkEnd w:id="109"/>
      <w:bookmarkEnd w:id="110"/>
      <w:bookmarkEnd w:id="111"/>
      <w:bookmarkEnd w:id="112"/>
      <w:r w:rsidRPr="008D5B7C">
        <w:rPr>
          <w:rFonts w:ascii="Times New Roman" w:hAnsi="Times New Roman" w:cs="Times New Roman"/>
          <w:b/>
          <w:bCs/>
          <w:sz w:val="28"/>
          <w:szCs w:val="28"/>
        </w:rPr>
        <w:t xml:space="preserve"> </w:t>
      </w:r>
    </w:p>
    <w:p w:rsidR="00683ED8" w:rsidRPr="008D5B7C" w:rsidRDefault="00683ED8"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8D5B7C">
        <w:rPr>
          <w:rFonts w:ascii="Times New Roman" w:hAnsi="Times New Roman" w:cs="Times New Roman"/>
          <w:b/>
          <w:bCs/>
          <w:sz w:val="28"/>
          <w:szCs w:val="28"/>
        </w:rPr>
        <w:t>Основания для внесения изменений в Правила</w:t>
      </w:r>
      <w:bookmarkEnd w:id="114"/>
      <w:bookmarkEnd w:id="115"/>
      <w:r w:rsidRPr="008D5B7C">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6"/>
      <w:bookmarkEnd w:id="117"/>
      <w:bookmarkEnd w:id="118"/>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Toc103606951"/>
      <w:r w:rsidRPr="008D5B7C">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о принятии предложения по внесению изменений в Правила и о внесении соответствующих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иные положения, касающиеся организации указанных работ.</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cs="Times New Roman"/>
          <w:sz w:val="28"/>
          <w:szCs w:val="28"/>
          <w:u w:color="FFFFFF"/>
        </w:rPr>
        <w:t>Красноярский</w:t>
      </w:r>
      <w:r w:rsidRPr="008D5B7C">
        <w:rPr>
          <w:rFonts w:ascii="Times New Roman" w:hAnsi="Times New Roman" w:cs="Times New Roman"/>
          <w:sz w:val="28"/>
          <w:szCs w:val="28"/>
          <w:u w:color="FFFFFF"/>
        </w:rPr>
        <w:t xml:space="preserve"> Самарской области в сети Интернет.</w:t>
      </w:r>
    </w:p>
    <w:p w:rsidR="00683ED8" w:rsidRPr="008D5B7C" w:rsidRDefault="00683ED8"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83ED8" w:rsidRPr="008D5B7C" w:rsidRDefault="00683ED8"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83ED8" w:rsidRPr="008D5B7C" w:rsidRDefault="00683ED8"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683ED8" w:rsidRPr="008D5B7C" w:rsidRDefault="00683ED8"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lastRenderedPageBreak/>
        <w:t>Подготовка и принятие проекта решения о внесении изменений в правила</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20" w:name="_Подготовка_и_принятие"/>
      <w:bookmarkEnd w:id="120"/>
      <w:r w:rsidRPr="008D5B7C">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В случае заключения муниципального контракта по подготовке проекта решения о внесении изменений в Правила, Комиссия:</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683ED8" w:rsidRPr="008D5B7C" w:rsidRDefault="00683ED8"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683ED8" w:rsidRPr="008D5B7C" w:rsidRDefault="00683ED8"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Действие Правил во времени</w:t>
      </w:r>
    </w:p>
    <w:p w:rsidR="00683ED8" w:rsidRPr="008D5B7C" w:rsidRDefault="00683ED8"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1" w:name="_Заключительные_положения"/>
      <w:bookmarkEnd w:id="121"/>
      <w:r w:rsidRPr="008D5B7C">
        <w:rPr>
          <w:rFonts w:ascii="Times New Roman" w:hAnsi="Times New Roman" w:cs="Times New Roman"/>
          <w:b/>
          <w:bCs/>
          <w:sz w:val="28"/>
          <w:szCs w:val="28"/>
        </w:rPr>
        <w:t>Порядок действия Правил во времени</w:t>
      </w:r>
    </w:p>
    <w:p w:rsidR="00683ED8" w:rsidRPr="008D5B7C"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w:t>
      </w:r>
      <w:r w:rsidRPr="008D5B7C">
        <w:rPr>
          <w:rFonts w:ascii="Times New Roman" w:hAnsi="Times New Roman" w:cs="Times New Roman"/>
          <w:sz w:val="28"/>
          <w:szCs w:val="28"/>
          <w:u w:color="FFFFFF"/>
        </w:rPr>
        <w:lastRenderedPageBreak/>
        <w:t>ству и реконструкции объектов капитального строительства, возникшим до вступления их в силу.</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7B12DB" w:rsidRPr="007B12DB" w:rsidRDefault="007B12DB" w:rsidP="007B12D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7B12DB">
        <w:rPr>
          <w:rFonts w:ascii="Times New Roman" w:hAnsi="Times New Roman" w:cs="Times New Roman"/>
          <w:sz w:val="28"/>
          <w:u w:color="000000"/>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sidRPr="007B12DB">
        <w:rPr>
          <w:rFonts w:ascii="Times New Roman" w:hAnsi="Times New Roman" w:cs="Times New Roman"/>
          <w:sz w:val="28"/>
          <w:szCs w:val="28"/>
          <w:u w:color="FFFFFF"/>
        </w:rPr>
        <w:t>.</w:t>
      </w:r>
      <w:r w:rsidRPr="00A0068D">
        <w:rPr>
          <w:rFonts w:ascii="Times New Roman" w:hAnsi="Times New Roman" w:cs="Times New Roman"/>
          <w:sz w:val="28"/>
          <w:szCs w:val="28"/>
          <w:u w:color="FFFFFF"/>
        </w:rPr>
        <w:t xml:space="preserve"> (</w:t>
      </w:r>
      <w:r w:rsidR="00BE1B0C" w:rsidRPr="00A0068D">
        <w:rPr>
          <w:rFonts w:ascii="Times New Roman" w:hAnsi="Times New Roman" w:cs="Times New Roman"/>
          <w:sz w:val="28"/>
          <w:szCs w:val="28"/>
          <w:u w:color="FFFFFF"/>
        </w:rPr>
        <w:t>п.6 в ред. Решения от 10.12. 2015</w:t>
      </w:r>
      <w:r w:rsidRPr="00A0068D">
        <w:rPr>
          <w:rFonts w:ascii="Times New Roman" w:hAnsi="Times New Roman" w:cs="Times New Roman"/>
          <w:sz w:val="28"/>
          <w:szCs w:val="28"/>
          <w:u w:color="FFFFFF"/>
        </w:rPr>
        <w:t xml:space="preserve"> № 22).</w:t>
      </w:r>
    </w:p>
    <w:p w:rsidR="00683ED8" w:rsidRPr="007B12DB" w:rsidRDefault="00683ED8" w:rsidP="007B12D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7B12DB">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7B12DB">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683ED8" w:rsidRPr="008D5B7C" w:rsidRDefault="00683ED8"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683ED8" w:rsidRPr="00EB7696" w:rsidRDefault="00683ED8" w:rsidP="00592622">
      <w:pPr>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EB7696">
        <w:rPr>
          <w:rFonts w:ascii="Times New Roman" w:hAnsi="Times New Roman" w:cs="Times New Roman"/>
          <w:sz w:val="28"/>
          <w:szCs w:val="28"/>
          <w:u w:color="FFFFFF"/>
        </w:rPr>
        <w:t>Предельные размеры земельных участков, установленные Прав</w:t>
      </w:r>
      <w:r w:rsidRPr="00592622">
        <w:rPr>
          <w:rFonts w:ascii="Times New Roman" w:hAnsi="Times New Roman" w:cs="Times New Roman"/>
          <w:sz w:val="28"/>
          <w:szCs w:val="28"/>
          <w:u w:color="FFFFFF"/>
        </w:rPr>
        <w:t>и</w:t>
      </w:r>
      <w:r w:rsidRPr="00EB7696">
        <w:rPr>
          <w:rFonts w:ascii="Times New Roman" w:hAnsi="Times New Roman" w:cs="Times New Roman"/>
          <w:sz w:val="28"/>
          <w:szCs w:val="28"/>
          <w:u w:color="FFFFFF"/>
        </w:rPr>
        <w:t>лами, не применяются к земельным участкам:</w:t>
      </w:r>
    </w:p>
    <w:p w:rsidR="00683ED8" w:rsidRPr="00592622" w:rsidRDefault="00683ED8" w:rsidP="00592622">
      <w:pPr>
        <w:numPr>
          <w:ilvl w:val="4"/>
          <w:numId w:val="4"/>
        </w:numPr>
        <w:tabs>
          <w:tab w:val="left" w:pos="1134"/>
        </w:tabs>
        <w:spacing w:line="360" w:lineRule="auto"/>
        <w:ind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сформированным до вступления в силу Правил;</w:t>
      </w:r>
    </w:p>
    <w:p w:rsidR="00683ED8" w:rsidRDefault="00683ED8" w:rsidP="00592622">
      <w:pPr>
        <w:numPr>
          <w:ilvl w:val="4"/>
          <w:numId w:val="4"/>
        </w:numPr>
        <w:tabs>
          <w:tab w:val="left" w:pos="1134"/>
        </w:tabs>
        <w:spacing w:line="360" w:lineRule="auto"/>
        <w:ind w:firstLine="709"/>
        <w:jc w:val="both"/>
        <w:rPr>
          <w:rFonts w:ascii="Times New Roman" w:hAnsi="Times New Roman" w:cs="Times New Roman"/>
          <w:sz w:val="28"/>
          <w:szCs w:val="28"/>
          <w:u w:color="FFFFFF"/>
        </w:rPr>
      </w:pPr>
      <w:r w:rsidRPr="00592622">
        <w:rPr>
          <w:rFonts w:ascii="Times New Roman" w:hAnsi="Times New Roman" w:cs="Times New Roman"/>
          <w:sz w:val="28"/>
          <w:szCs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BE1B0C" w:rsidRPr="00BE1B0C" w:rsidRDefault="007B12DB" w:rsidP="00BE1B0C">
      <w:pPr>
        <w:numPr>
          <w:ilvl w:val="3"/>
          <w:numId w:val="4"/>
        </w:numPr>
        <w:tabs>
          <w:tab w:val="left" w:pos="1134"/>
        </w:tabs>
        <w:spacing w:line="360" w:lineRule="auto"/>
        <w:ind w:left="0" w:firstLine="709"/>
        <w:jc w:val="both"/>
        <w:rPr>
          <w:rFonts w:ascii="Times New Roman" w:hAnsi="Times New Roman"/>
          <w:sz w:val="28"/>
          <w:u w:color="000000"/>
        </w:rPr>
      </w:pPr>
      <w:r w:rsidRPr="00BE1B0C">
        <w:rPr>
          <w:rFonts w:ascii="Times New Roman" w:hAnsi="Times New Roman" w:cs="Times New Roman"/>
          <w:sz w:val="28"/>
          <w:u w:color="000000"/>
        </w:rPr>
        <w:t>признать утратившей силу.</w:t>
      </w:r>
      <w:r w:rsidR="00BE1B0C" w:rsidRPr="007B12DB">
        <w:rPr>
          <w:rFonts w:ascii="Times New Roman" w:hAnsi="Times New Roman" w:cs="Times New Roman"/>
          <w:i/>
          <w:sz w:val="28"/>
          <w:szCs w:val="28"/>
          <w:u w:color="FFFFFF"/>
        </w:rPr>
        <w:t>(</w:t>
      </w:r>
      <w:r w:rsidR="00BE1B0C">
        <w:rPr>
          <w:rFonts w:ascii="Times New Roman" w:hAnsi="Times New Roman" w:cs="Times New Roman"/>
          <w:i/>
          <w:sz w:val="28"/>
          <w:szCs w:val="28"/>
          <w:u w:color="FFFFFF"/>
        </w:rPr>
        <w:t>п.10 в ред. Решения от 10.12. 2015</w:t>
      </w:r>
      <w:r w:rsidR="00BE1B0C" w:rsidRPr="007B12DB">
        <w:rPr>
          <w:rFonts w:ascii="Times New Roman" w:hAnsi="Times New Roman" w:cs="Times New Roman"/>
          <w:i/>
          <w:sz w:val="28"/>
          <w:szCs w:val="28"/>
          <w:u w:color="FFFFFF"/>
        </w:rPr>
        <w:t xml:space="preserve"> № 22).</w:t>
      </w:r>
    </w:p>
    <w:p w:rsidR="005E36F8" w:rsidRPr="00BE1B0C" w:rsidRDefault="005E36F8" w:rsidP="00AC3C21">
      <w:pPr>
        <w:numPr>
          <w:ilvl w:val="3"/>
          <w:numId w:val="4"/>
        </w:numPr>
        <w:tabs>
          <w:tab w:val="left" w:pos="1134"/>
        </w:tabs>
        <w:spacing w:line="360" w:lineRule="auto"/>
        <w:ind w:left="0" w:firstLine="709"/>
        <w:jc w:val="both"/>
        <w:rPr>
          <w:rFonts w:ascii="Times New Roman" w:hAnsi="Times New Roman"/>
          <w:sz w:val="28"/>
          <w:u w:color="000000"/>
        </w:rPr>
      </w:pPr>
      <w:r w:rsidRPr="00BE1B0C">
        <w:rPr>
          <w:rFonts w:ascii="Times New Roman" w:hAnsi="Times New Roman"/>
          <w:sz w:val="28"/>
          <w:u w:color="000000"/>
        </w:rPr>
        <w:t xml:space="preserve"> Предельные (минимальные и (или) максимальные) размеры земельных участков, установленные Правилами, не применяются к земельным участкам:</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 xml:space="preserve">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w:t>
      </w:r>
      <w:r>
        <w:rPr>
          <w:rFonts w:ascii="Times New Roman" w:hAnsi="Times New Roman"/>
          <w:sz w:val="28"/>
          <w:u w:color="000000"/>
        </w:rPr>
        <w:lastRenderedPageBreak/>
        <w:t>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4)  учтенным в соответствии с Федеральным законом 24.07.2007 № 221-ФЗ «О государственном кадастре недвижимости» до вступления в силу Правил;</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 xml:space="preserve">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5E36F8" w:rsidRDefault="005E36F8" w:rsidP="005E36F8">
      <w:pPr>
        <w:tabs>
          <w:tab w:val="left" w:pos="1134"/>
        </w:tabs>
        <w:spacing w:line="360" w:lineRule="auto"/>
        <w:ind w:firstLine="709"/>
        <w:jc w:val="both"/>
        <w:rPr>
          <w:rFonts w:ascii="Times New Roman" w:hAnsi="Times New Roman"/>
          <w:sz w:val="28"/>
          <w:u w:color="000000"/>
        </w:rPr>
      </w:pPr>
      <w:r>
        <w:rPr>
          <w:rFonts w:ascii="Times New Roman" w:hAnsi="Times New Roman"/>
          <w:sz w:val="28"/>
          <w:u w:color="000000"/>
        </w:rPr>
        <w:t>14. Размеры земельных участков, указанных в пунктах 3, 6 части 12 настоящей статьи, устанавливаются с учетом их фактической площади.</w:t>
      </w:r>
    </w:p>
    <w:p w:rsidR="005E36F8" w:rsidRPr="00F250E5" w:rsidRDefault="005E36F8" w:rsidP="005E36F8">
      <w:pPr>
        <w:spacing w:line="360" w:lineRule="auto"/>
        <w:ind w:firstLine="700"/>
        <w:jc w:val="both"/>
        <w:rPr>
          <w:rFonts w:ascii="Times New Roman" w:hAnsi="Times New Roman"/>
          <w:sz w:val="28"/>
          <w:szCs w:val="28"/>
        </w:rPr>
      </w:pPr>
      <w:r>
        <w:rPr>
          <w:rFonts w:ascii="Times New Roman" w:hAnsi="Times New Roman"/>
          <w:sz w:val="28"/>
          <w:u w:color="000000"/>
        </w:rPr>
        <w:t xml:space="preserve">15. Размеры земельных участков, указанных в пунктах 4-5 части 12 настоящей статьи, устанавливаются в соответствии с данными государственного кадастра недвижимости.»; </w:t>
      </w:r>
      <w:r w:rsidR="00F250E5" w:rsidRPr="00F250E5">
        <w:rPr>
          <w:rFonts w:ascii="Times New Roman" w:hAnsi="Times New Roman"/>
          <w:sz w:val="28"/>
          <w:u w:color="000000"/>
        </w:rPr>
        <w:t>(п.11</w:t>
      </w:r>
      <w:r w:rsidRPr="00F250E5">
        <w:rPr>
          <w:rFonts w:ascii="Times New Roman" w:hAnsi="Times New Roman"/>
          <w:sz w:val="28"/>
          <w:u w:color="000000"/>
        </w:rPr>
        <w:t>, 13, 14,15</w:t>
      </w:r>
      <w:r w:rsidR="00F250E5" w:rsidRPr="00F250E5">
        <w:rPr>
          <w:rFonts w:ascii="Times New Roman" w:hAnsi="Times New Roman"/>
          <w:sz w:val="28"/>
          <w:u w:color="000000"/>
        </w:rPr>
        <w:t xml:space="preserve"> в ред. Решения от 10.12.2015</w:t>
      </w:r>
      <w:r w:rsidRPr="00F250E5">
        <w:rPr>
          <w:rFonts w:ascii="Times New Roman" w:hAnsi="Times New Roman"/>
          <w:sz w:val="28"/>
          <w:u w:color="000000"/>
        </w:rPr>
        <w:t xml:space="preserve"> № 22).</w:t>
      </w:r>
    </w:p>
    <w:p w:rsidR="005E36F8" w:rsidRPr="005E36F8" w:rsidRDefault="005E36F8" w:rsidP="005E36F8">
      <w:pPr>
        <w:tabs>
          <w:tab w:val="left" w:pos="1134"/>
        </w:tabs>
        <w:spacing w:line="360" w:lineRule="auto"/>
        <w:ind w:left="709"/>
        <w:jc w:val="both"/>
        <w:rPr>
          <w:rFonts w:ascii="Times New Roman" w:hAnsi="Times New Roman" w:cs="Times New Roman"/>
          <w:i/>
          <w:sz w:val="28"/>
          <w:szCs w:val="28"/>
          <w:u w:color="FFFFFF"/>
        </w:rPr>
      </w:pPr>
    </w:p>
    <w:p w:rsidR="007B12DB" w:rsidRPr="007B12DB" w:rsidRDefault="005E36F8" w:rsidP="005E36F8">
      <w:pPr>
        <w:tabs>
          <w:tab w:val="left" w:pos="1134"/>
        </w:tabs>
        <w:spacing w:line="360" w:lineRule="auto"/>
        <w:ind w:left="2520"/>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 </w:t>
      </w:r>
    </w:p>
    <w:p w:rsidR="007B12DB" w:rsidRDefault="007B12DB" w:rsidP="007B12DB">
      <w:pPr>
        <w:tabs>
          <w:tab w:val="left" w:pos="1134"/>
        </w:tabs>
        <w:spacing w:line="360" w:lineRule="auto"/>
        <w:ind w:left="709"/>
        <w:jc w:val="both"/>
        <w:rPr>
          <w:rFonts w:ascii="Times New Roman" w:hAnsi="Times New Roman" w:cs="Times New Roman"/>
          <w:sz w:val="28"/>
          <w:szCs w:val="28"/>
          <w:u w:color="FFFFFF"/>
        </w:rPr>
      </w:pPr>
    </w:p>
    <w:p w:rsidR="00683ED8" w:rsidRPr="008D5B7C" w:rsidRDefault="00683ED8" w:rsidP="00592622">
      <w:pPr>
        <w:pStyle w:val="11"/>
        <w:tabs>
          <w:tab w:val="left" w:pos="1134"/>
        </w:tabs>
        <w:spacing w:line="360" w:lineRule="auto"/>
        <w:ind w:left="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lastRenderedPageBreak/>
        <w:br w:type="page"/>
      </w:r>
    </w:p>
    <w:p w:rsidR="00683ED8" w:rsidRPr="008D5B7C" w:rsidRDefault="00683ED8"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Карта градостроительного зонирования территории поселения</w:t>
      </w:r>
    </w:p>
    <w:p w:rsidR="00683ED8" w:rsidRPr="008D5B7C" w:rsidRDefault="00683ED8"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Карта градостроительного зонирования территории </w:t>
      </w:r>
      <w:r>
        <w:rPr>
          <w:rFonts w:ascii="Times New Roman" w:hAnsi="Times New Roman" w:cs="Times New Roman"/>
          <w:b/>
          <w:bCs/>
          <w:sz w:val="28"/>
          <w:szCs w:val="28"/>
        </w:rPr>
        <w:t xml:space="preserve">             </w:t>
      </w:r>
      <w:r w:rsidRPr="008D5B7C">
        <w:rPr>
          <w:rFonts w:ascii="Times New Roman" w:hAnsi="Times New Roman" w:cs="Times New Roman"/>
          <w:b/>
          <w:bCs/>
          <w:sz w:val="28"/>
          <w:szCs w:val="28"/>
        </w:rPr>
        <w:t>поселения</w:t>
      </w:r>
    </w:p>
    <w:p w:rsidR="00683ED8" w:rsidRPr="008D5B7C" w:rsidRDefault="00683ED8"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Карта градостроительного зонирования территории поселения</w:t>
      </w:r>
    </w:p>
    <w:p w:rsidR="00683ED8" w:rsidRPr="008D5B7C" w:rsidRDefault="00683ED8"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w:t>
      </w:r>
      <w:r>
        <w:rPr>
          <w:rFonts w:ascii="Times New Roman" w:hAnsi="Times New Roman" w:cs="Times New Roman"/>
          <w:sz w:val="28"/>
          <w:szCs w:val="28"/>
          <w:u w:color="FFFFFF"/>
        </w:rPr>
        <w:t>лнена в масштабах 1:25 000 и 1:10</w:t>
      </w:r>
      <w:r w:rsidRPr="008D5B7C">
        <w:rPr>
          <w:rFonts w:ascii="Times New Roman" w:hAnsi="Times New Roman" w:cs="Times New Roman"/>
          <w:sz w:val="28"/>
          <w:szCs w:val="28"/>
          <w:u w:color="FFFFFF"/>
        </w:rPr>
        <w:t> 000.</w:t>
      </w:r>
      <w:bookmarkStart w:id="122" w:name="_Карта_зон_действия"/>
      <w:bookmarkEnd w:id="122"/>
    </w:p>
    <w:p w:rsidR="00683ED8" w:rsidRPr="008D5B7C" w:rsidRDefault="00683ED8"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683ED8" w:rsidRPr="008D5B7C" w:rsidRDefault="00683ED8"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683ED8" w:rsidRPr="008D5B7C" w:rsidRDefault="00683ED8"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683ED8" w:rsidRPr="008D5B7C" w:rsidRDefault="00683ED8"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br w:type="page"/>
      </w:r>
    </w:p>
    <w:p w:rsidR="00683ED8" w:rsidRPr="008D5B7C" w:rsidRDefault="00683ED8"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8D5B7C">
        <w:rPr>
          <w:rFonts w:ascii="Times New Roman" w:hAnsi="Times New Roman" w:cs="Times New Roman"/>
          <w:b/>
          <w:bCs/>
          <w:caps/>
          <w:sz w:val="28"/>
          <w:szCs w:val="28"/>
        </w:rPr>
        <w:lastRenderedPageBreak/>
        <w:t>Градостроительные регламенты</w:t>
      </w:r>
    </w:p>
    <w:p w:rsidR="00683ED8" w:rsidRPr="008D5B7C" w:rsidRDefault="00683ED8"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t xml:space="preserve">Виды разрешенного использования земельных участков </w:t>
      </w:r>
      <w:r w:rsidRPr="008D5B7C">
        <w:rPr>
          <w:rFonts w:ascii="Times New Roman" w:hAnsi="Times New Roman" w:cs="Times New Roman"/>
          <w:b/>
          <w:bCs/>
          <w:sz w:val="28"/>
          <w:szCs w:val="28"/>
        </w:rPr>
        <w:br/>
        <w:t>и объектов капитального строительства</w:t>
      </w:r>
    </w:p>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территориальных зон</w:t>
      </w:r>
      <w:r>
        <w:rPr>
          <w:rFonts w:ascii="Times New Roman" w:hAnsi="Times New Roman" w:cs="Times New Roman"/>
          <w:b/>
          <w:bCs/>
          <w:sz w:val="28"/>
          <w:szCs w:val="28"/>
        </w:rPr>
        <w:t xml:space="preserve"> и подзон</w:t>
      </w:r>
    </w:p>
    <w:p w:rsidR="00683ED8" w:rsidRPr="008D5B7C" w:rsidRDefault="00683ED8" w:rsidP="00227217">
      <w:pPr>
        <w:tabs>
          <w:tab w:val="left" w:pos="0"/>
        </w:tabs>
        <w:spacing w:after="200" w:line="360" w:lineRule="auto"/>
        <w:ind w:firstLine="709"/>
        <w:jc w:val="both"/>
        <w:rPr>
          <w:rFonts w:ascii="Times New Roman" w:hAnsi="Times New Roman" w:cs="Times New Roman"/>
          <w:sz w:val="28"/>
          <w:szCs w:val="28"/>
        </w:rPr>
      </w:pPr>
      <w:r w:rsidRPr="008D5B7C">
        <w:rPr>
          <w:rFonts w:ascii="Times New Roman" w:hAnsi="Times New Roman" w:cs="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Ind w:w="-106" w:type="dxa"/>
        <w:tblLook w:val="00A0" w:firstRow="1" w:lastRow="0" w:firstColumn="1" w:lastColumn="0" w:noHBand="0" w:noVBand="0"/>
      </w:tblPr>
      <w:tblGrid>
        <w:gridCol w:w="1384"/>
        <w:gridCol w:w="8181"/>
      </w:tblGrid>
      <w:tr w:rsidR="00683ED8" w:rsidRPr="008D5B7C" w:rsidTr="00FD64A6">
        <w:tc>
          <w:tcPr>
            <w:tcW w:w="1384" w:type="dxa"/>
          </w:tcPr>
          <w:p w:rsidR="00683ED8" w:rsidRPr="008D5B7C" w:rsidRDefault="00683ED8" w:rsidP="00FD64A6">
            <w:pPr>
              <w:tabs>
                <w:tab w:val="left" w:pos="0"/>
              </w:tabs>
              <w:spacing w:after="16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1) Жилые зоны:</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застройки индивидуальными жилыми домами; </w:t>
            </w:r>
          </w:p>
        </w:tc>
      </w:tr>
      <w:tr w:rsidR="00683ED8" w:rsidRPr="008D5B7C" w:rsidTr="00FD64A6">
        <w:tc>
          <w:tcPr>
            <w:tcW w:w="1384" w:type="dxa"/>
          </w:tcPr>
          <w:p w:rsidR="00683ED8"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Ж5</w:t>
            </w:r>
          </w:p>
          <w:p w:rsidR="00BE1B0C" w:rsidRPr="008D5B7C" w:rsidRDefault="00BE1B0C"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Ж6</w:t>
            </w:r>
          </w:p>
        </w:tc>
        <w:tc>
          <w:tcPr>
            <w:tcW w:w="8181" w:type="dxa"/>
          </w:tcPr>
          <w:p w:rsidR="00BE1B0C" w:rsidRDefault="00683ED8" w:rsidP="00BE1B0C">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дошкольного и общего образования;</w:t>
            </w:r>
          </w:p>
          <w:p w:rsidR="00BE1B0C" w:rsidRPr="00BE1B0C" w:rsidRDefault="00BE1B0C" w:rsidP="00BE1B0C">
            <w:pPr>
              <w:tabs>
                <w:tab w:val="left" w:pos="0"/>
              </w:tabs>
              <w:spacing w:after="200"/>
              <w:rPr>
                <w:rFonts w:ascii="Times New Roman" w:hAnsi="Times New Roman" w:cs="Times New Roman"/>
                <w:sz w:val="28"/>
                <w:szCs w:val="28"/>
              </w:rPr>
            </w:pPr>
            <w:r>
              <w:rPr>
                <w:rFonts w:ascii="Times New Roman" w:hAnsi="Times New Roman" w:cs="Times New Roman"/>
                <w:sz w:val="28"/>
                <w:szCs w:val="28"/>
              </w:rPr>
              <w:t xml:space="preserve"> Зона смешанной застройки</w:t>
            </w:r>
            <w:r w:rsidRPr="00BE1B0C">
              <w:rPr>
                <w:rFonts w:ascii="Times New Roman" w:hAnsi="Times New Roman" w:cs="Times New Roman"/>
                <w:sz w:val="28"/>
                <w:szCs w:val="28"/>
              </w:rPr>
              <w:t>;</w:t>
            </w:r>
            <w:r>
              <w:rPr>
                <w:rFonts w:ascii="Times New Roman" w:hAnsi="Times New Roman" w:cs="Times New Roman"/>
                <w:sz w:val="28"/>
                <w:szCs w:val="28"/>
              </w:rPr>
              <w:t xml:space="preserve"> (в ред. Решения от 10</w:t>
            </w:r>
            <w:r w:rsidR="00F250E5">
              <w:rPr>
                <w:rFonts w:ascii="Times New Roman" w:hAnsi="Times New Roman" w:cs="Times New Roman"/>
                <w:sz w:val="28"/>
                <w:szCs w:val="28"/>
              </w:rPr>
              <w:t>.12.2015 №22)</w:t>
            </w:r>
          </w:p>
          <w:p w:rsidR="00BE1B0C" w:rsidRPr="008D5B7C" w:rsidRDefault="00BE1B0C" w:rsidP="00BE1B0C">
            <w:pPr>
              <w:tabs>
                <w:tab w:val="left" w:pos="0"/>
              </w:tabs>
              <w:spacing w:after="200"/>
              <w:rPr>
                <w:rFonts w:ascii="Times New Roman" w:hAnsi="Times New Roman" w:cs="Times New Roman"/>
                <w:sz w:val="28"/>
                <w:szCs w:val="28"/>
              </w:rPr>
            </w:pPr>
          </w:p>
        </w:tc>
      </w:tr>
      <w:tr w:rsidR="00683ED8" w:rsidRPr="008D5B7C" w:rsidTr="00FD64A6">
        <w:tc>
          <w:tcPr>
            <w:tcW w:w="1384" w:type="dxa"/>
          </w:tcPr>
          <w:p w:rsidR="00683ED8" w:rsidRPr="008D5B7C" w:rsidRDefault="00683ED8" w:rsidP="00FD64A6">
            <w:pPr>
              <w:tabs>
                <w:tab w:val="left" w:pos="0"/>
              </w:tabs>
              <w:spacing w:after="16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2) Общественно-деловая зона</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О2</w:t>
            </w:r>
          </w:p>
        </w:tc>
        <w:tc>
          <w:tcPr>
            <w:tcW w:w="8181" w:type="dxa"/>
          </w:tcPr>
          <w:p w:rsidR="00683ED8" w:rsidRPr="008D5B7C" w:rsidRDefault="00683ED8" w:rsidP="00B31744">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размещения объектов социального и коммунально-бытового назначения</w:t>
            </w:r>
          </w:p>
        </w:tc>
      </w:tr>
      <w:tr w:rsidR="00683ED8" w:rsidRPr="008D5B7C" w:rsidTr="00FD64A6">
        <w:tc>
          <w:tcPr>
            <w:tcW w:w="1384" w:type="dxa"/>
          </w:tcPr>
          <w:p w:rsidR="00683ED8" w:rsidRPr="008D5B7C" w:rsidRDefault="00683ED8" w:rsidP="00FD64A6">
            <w:pPr>
              <w:tabs>
                <w:tab w:val="left" w:pos="0"/>
              </w:tabs>
              <w:spacing w:after="16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3) Производственные зоны:</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Производственная зона;</w:t>
            </w:r>
          </w:p>
        </w:tc>
      </w:tr>
      <w:tr w:rsidR="00683ED8" w:rsidRPr="008D5B7C" w:rsidTr="00716E7D">
        <w:tc>
          <w:tcPr>
            <w:tcW w:w="1384" w:type="dxa"/>
          </w:tcPr>
          <w:p w:rsidR="00683ED8" w:rsidRPr="008D5B7C" w:rsidRDefault="00683ED8" w:rsidP="00592622">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r>
              <w:rPr>
                <w:rFonts w:ascii="Times New Roman" w:hAnsi="Times New Roman" w:cs="Times New Roman"/>
                <w:sz w:val="28"/>
                <w:szCs w:val="28"/>
              </w:rPr>
              <w:t>2</w:t>
            </w:r>
          </w:p>
        </w:tc>
        <w:tc>
          <w:tcPr>
            <w:tcW w:w="8181" w:type="dxa"/>
          </w:tcPr>
          <w:p w:rsidR="00683ED8" w:rsidRPr="008D5B7C" w:rsidRDefault="00683ED8" w:rsidP="00716E7D">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производственных и коммунально-складских объектов </w:t>
            </w:r>
            <w:r>
              <w:rPr>
                <w:rFonts w:ascii="Times New Roman" w:hAnsi="Times New Roman" w:cs="Times New Roman"/>
                <w:sz w:val="28"/>
                <w:szCs w:val="28"/>
              </w:rPr>
              <w:br/>
            </w:r>
            <w:r>
              <w:rPr>
                <w:rFonts w:ascii="Times New Roman" w:hAnsi="Times New Roman" w:cs="Times New Roman"/>
                <w:sz w:val="28"/>
                <w:szCs w:val="28"/>
                <w:lang w:val="en-US"/>
              </w:rPr>
              <w:t>I</w:t>
            </w:r>
            <w:r w:rsidRPr="008D5B7C">
              <w:rPr>
                <w:rFonts w:ascii="Times New Roman" w:hAnsi="Times New Roman" w:cs="Times New Roman"/>
                <w:sz w:val="28"/>
                <w:szCs w:val="28"/>
                <w:lang w:val="en-US"/>
              </w:rPr>
              <w:t>I</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П1-3</w:t>
            </w:r>
          </w:p>
        </w:tc>
        <w:tc>
          <w:tcPr>
            <w:tcW w:w="8181" w:type="dxa"/>
          </w:tcPr>
          <w:p w:rsidR="00683ED8" w:rsidRPr="008D5B7C" w:rsidRDefault="00683ED8" w:rsidP="00344701">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Подзона производственных и коммунально-складских объектов</w:t>
            </w:r>
            <w:r w:rsidRPr="00383B04">
              <w:rPr>
                <w:rFonts w:ascii="Times New Roman" w:hAnsi="Times New Roman" w:cs="Times New Roman"/>
                <w:sz w:val="28"/>
                <w:szCs w:val="28"/>
              </w:rPr>
              <w:t xml:space="preserve"> </w:t>
            </w:r>
            <w:r w:rsidRPr="008D5B7C">
              <w:rPr>
                <w:rFonts w:ascii="Times New Roman" w:hAnsi="Times New Roman" w:cs="Times New Roman"/>
                <w:sz w:val="28"/>
                <w:szCs w:val="28"/>
                <w:lang w:val="en-US"/>
              </w:rPr>
              <w:t>III</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716E7D">
        <w:tc>
          <w:tcPr>
            <w:tcW w:w="1384" w:type="dxa"/>
          </w:tcPr>
          <w:p w:rsidR="00683ED8" w:rsidRPr="008D5B7C" w:rsidRDefault="00683ED8" w:rsidP="00592622">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П1-</w:t>
            </w:r>
            <w:r>
              <w:rPr>
                <w:rFonts w:ascii="Times New Roman" w:hAnsi="Times New Roman" w:cs="Times New Roman"/>
                <w:sz w:val="28"/>
                <w:szCs w:val="28"/>
              </w:rPr>
              <w:t>4</w:t>
            </w:r>
          </w:p>
        </w:tc>
        <w:tc>
          <w:tcPr>
            <w:tcW w:w="8181" w:type="dxa"/>
          </w:tcPr>
          <w:p w:rsidR="00683ED8" w:rsidRPr="008D5B7C" w:rsidRDefault="00683ED8" w:rsidP="00592622">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производственных и коммунально-складских объектов </w:t>
            </w:r>
            <w:r>
              <w:rPr>
                <w:rFonts w:ascii="Times New Roman" w:hAnsi="Times New Roman" w:cs="Times New Roman"/>
                <w:sz w:val="28"/>
                <w:szCs w:val="28"/>
                <w:lang w:val="en-US"/>
              </w:rPr>
              <w:t>IV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П2</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Коммунально-складская зона;</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СЗ</w:t>
            </w:r>
          </w:p>
        </w:tc>
        <w:tc>
          <w:tcPr>
            <w:tcW w:w="8181" w:type="dxa"/>
          </w:tcPr>
          <w:p w:rsidR="00683ED8" w:rsidRPr="008D5B7C" w:rsidRDefault="00683ED8" w:rsidP="00BB7F60">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санитарно-защитного озеленения;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4) Зоны инженерной и транспортной инфраструктур:</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И</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инженерной инфраструктуры;</w:t>
            </w:r>
          </w:p>
        </w:tc>
      </w:tr>
      <w:tr w:rsidR="00683ED8" w:rsidRPr="00592622" w:rsidTr="00FD64A6">
        <w:tc>
          <w:tcPr>
            <w:tcW w:w="1384" w:type="dxa"/>
          </w:tcPr>
          <w:p w:rsidR="00683ED8" w:rsidRPr="00592622" w:rsidRDefault="00683ED8" w:rsidP="00FD64A6">
            <w:pPr>
              <w:tabs>
                <w:tab w:val="left" w:pos="0"/>
              </w:tabs>
              <w:spacing w:after="200"/>
              <w:rPr>
                <w:rFonts w:ascii="Times New Roman" w:hAnsi="Times New Roman" w:cs="Times New Roman"/>
                <w:sz w:val="28"/>
                <w:szCs w:val="28"/>
              </w:rPr>
            </w:pPr>
            <w:r w:rsidRPr="00592622">
              <w:rPr>
                <w:rFonts w:ascii="Times New Roman" w:hAnsi="Times New Roman" w:cs="Times New Roman"/>
                <w:sz w:val="28"/>
                <w:szCs w:val="28"/>
              </w:rPr>
              <w:t>Т</w:t>
            </w:r>
          </w:p>
        </w:tc>
        <w:tc>
          <w:tcPr>
            <w:tcW w:w="8181" w:type="dxa"/>
          </w:tcPr>
          <w:p w:rsidR="00683ED8" w:rsidRPr="00592622" w:rsidRDefault="00683ED8" w:rsidP="00FD64A6">
            <w:pPr>
              <w:tabs>
                <w:tab w:val="left" w:pos="0"/>
              </w:tabs>
              <w:spacing w:after="200"/>
              <w:rPr>
                <w:rFonts w:ascii="Times New Roman" w:hAnsi="Times New Roman" w:cs="Times New Roman"/>
                <w:sz w:val="28"/>
                <w:szCs w:val="28"/>
              </w:rPr>
            </w:pPr>
            <w:r w:rsidRPr="00592622">
              <w:rPr>
                <w:rFonts w:ascii="Times New Roman" w:hAnsi="Times New Roman" w:cs="Times New Roman"/>
                <w:sz w:val="28"/>
                <w:szCs w:val="28"/>
              </w:rPr>
              <w:t>Зона транспортной инфраструктуры</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5) Зоны рекреационного назначения: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lastRenderedPageBreak/>
              <w:t>Р1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скверов, парков, бульваров;</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Р2</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природного ландшафта;</w:t>
            </w:r>
          </w:p>
        </w:tc>
      </w:tr>
      <w:tr w:rsidR="00683ED8" w:rsidRPr="008D5B7C" w:rsidTr="00FD64A6">
        <w:tc>
          <w:tcPr>
            <w:tcW w:w="1384" w:type="dxa"/>
          </w:tcPr>
          <w:p w:rsidR="00683ED8"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Р3</w:t>
            </w:r>
          </w:p>
          <w:p w:rsidR="00BE1B0C" w:rsidRPr="008D5B7C" w:rsidRDefault="00BE1B0C" w:rsidP="00FD64A6">
            <w:pPr>
              <w:tabs>
                <w:tab w:val="left" w:pos="0"/>
              </w:tabs>
              <w:spacing w:after="200"/>
              <w:rPr>
                <w:rFonts w:ascii="Times New Roman" w:hAnsi="Times New Roman" w:cs="Times New Roman"/>
                <w:sz w:val="28"/>
                <w:szCs w:val="28"/>
              </w:rPr>
            </w:pPr>
            <w:r w:rsidRPr="00BE1B0C">
              <w:rPr>
                <w:rFonts w:ascii="Times New Roman" w:hAnsi="Times New Roman" w:cs="Times New Roman"/>
                <w:sz w:val="28"/>
                <w:szCs w:val="28"/>
              </w:rPr>
              <w:t>Р4</w:t>
            </w:r>
          </w:p>
        </w:tc>
        <w:tc>
          <w:tcPr>
            <w:tcW w:w="8181" w:type="dxa"/>
          </w:tcPr>
          <w:p w:rsidR="00683ED8"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отдыха, занятий физической культурой и спортом;</w:t>
            </w:r>
          </w:p>
          <w:p w:rsidR="00BE1B0C" w:rsidRDefault="00BE1B0C" w:rsidP="00BE1B0C">
            <w:pPr>
              <w:tabs>
                <w:tab w:val="left" w:pos="0"/>
              </w:tabs>
              <w:spacing w:after="200"/>
              <w:rPr>
                <w:rFonts w:ascii="Times New Roman" w:hAnsi="Times New Roman" w:cs="Times New Roman"/>
                <w:sz w:val="28"/>
                <w:szCs w:val="28"/>
              </w:rPr>
            </w:pPr>
            <w:r>
              <w:rPr>
                <w:rFonts w:ascii="Times New Roman" w:hAnsi="Times New Roman" w:cs="Times New Roman"/>
                <w:sz w:val="28"/>
                <w:szCs w:val="28"/>
              </w:rPr>
              <w:t>Зона отдыха и туризма.</w:t>
            </w:r>
            <w:r w:rsidR="00F250E5">
              <w:rPr>
                <w:rFonts w:ascii="Times New Roman" w:hAnsi="Times New Roman" w:cs="Times New Roman"/>
                <w:sz w:val="28"/>
                <w:szCs w:val="28"/>
              </w:rPr>
              <w:t xml:space="preserve"> (в ред. Решения от 10.12.2015 №22)</w:t>
            </w:r>
          </w:p>
          <w:p w:rsidR="00BE1B0C" w:rsidRPr="008D5B7C" w:rsidRDefault="00BE1B0C" w:rsidP="00FD64A6">
            <w:pPr>
              <w:tabs>
                <w:tab w:val="left" w:pos="0"/>
              </w:tabs>
              <w:spacing w:after="200"/>
              <w:rPr>
                <w:rFonts w:ascii="Times New Roman" w:hAnsi="Times New Roman" w:cs="Times New Roman"/>
                <w:sz w:val="28"/>
                <w:szCs w:val="28"/>
              </w:rPr>
            </w:pP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6) Зоны сельскохозяйственного использования: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сельскохозяйственных угодий;</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занятая объектами сельскохозяйственного назначения;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Сх2-3</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занятая объектами сельскохозяйственного назначения </w:t>
            </w:r>
            <w:r>
              <w:rPr>
                <w:rFonts w:ascii="Times New Roman" w:hAnsi="Times New Roman" w:cs="Times New Roman"/>
                <w:sz w:val="28"/>
                <w:szCs w:val="28"/>
                <w:lang w:val="en-US"/>
              </w:rPr>
              <w:t>III</w:t>
            </w:r>
            <w:r w:rsidRPr="008D5B7C">
              <w:rPr>
                <w:rFonts w:ascii="Times New Roman" w:hAnsi="Times New Roman" w:cs="Times New Roman"/>
                <w:sz w:val="28"/>
                <w:szCs w:val="28"/>
              </w:rPr>
              <w:t xml:space="preserve"> –</w:t>
            </w:r>
            <w:r w:rsidRPr="00383B04">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Сх2-4</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занятая объектами сельскохозяйственного назначения </w:t>
            </w:r>
            <w:r>
              <w:rPr>
                <w:rFonts w:ascii="Times New Roman" w:hAnsi="Times New Roman" w:cs="Times New Roman"/>
                <w:sz w:val="28"/>
                <w:szCs w:val="28"/>
                <w:lang w:val="en-US"/>
              </w:rPr>
              <w:t>IV</w:t>
            </w:r>
            <w:r w:rsidRPr="008D5B7C">
              <w:rPr>
                <w:rFonts w:ascii="Times New Roman" w:hAnsi="Times New Roman" w:cs="Times New Roman"/>
                <w:sz w:val="28"/>
                <w:szCs w:val="28"/>
              </w:rPr>
              <w:t>–</w:t>
            </w:r>
            <w:r w:rsidRPr="00383B04">
              <w:rPr>
                <w:rFonts w:ascii="Times New Roman" w:hAnsi="Times New Roman" w:cs="Times New Roman"/>
                <w:sz w:val="28"/>
                <w:szCs w:val="28"/>
              </w:rPr>
              <w:t xml:space="preserve">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Сх2-5</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Подзона, занятая объектами сельскохозяйственного назначения </w:t>
            </w:r>
            <w:r w:rsidRPr="008D5B7C">
              <w:rPr>
                <w:rFonts w:ascii="Times New Roman" w:hAnsi="Times New Roman" w:cs="Times New Roman"/>
                <w:sz w:val="28"/>
                <w:szCs w:val="28"/>
                <w:lang w:val="en-US"/>
              </w:rPr>
              <w:t>V</w:t>
            </w:r>
            <w:r w:rsidRPr="00383B04">
              <w:rPr>
                <w:rFonts w:ascii="Times New Roman" w:hAnsi="Times New Roman" w:cs="Times New Roman"/>
                <w:sz w:val="28"/>
                <w:szCs w:val="28"/>
              </w:rPr>
              <w:t xml:space="preserve"> </w:t>
            </w:r>
            <w:r w:rsidRPr="008D5B7C">
              <w:rPr>
                <w:rFonts w:ascii="Times New Roman" w:hAnsi="Times New Roman" w:cs="Times New Roman"/>
                <w:sz w:val="28"/>
                <w:szCs w:val="28"/>
              </w:rPr>
              <w:t>класса опасности;</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Сх3 </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 xml:space="preserve">Зона </w:t>
            </w:r>
            <w:r>
              <w:rPr>
                <w:rFonts w:ascii="Times New Roman" w:hAnsi="Times New Roman" w:cs="Times New Roman"/>
                <w:sz w:val="28"/>
                <w:szCs w:val="28"/>
              </w:rPr>
              <w:t xml:space="preserve">огородничества и </w:t>
            </w:r>
            <w:r w:rsidRPr="008D5B7C">
              <w:rPr>
                <w:rFonts w:ascii="Times New Roman" w:hAnsi="Times New Roman" w:cs="Times New Roman"/>
                <w:sz w:val="28"/>
                <w:szCs w:val="28"/>
              </w:rPr>
              <w:t>садоводства;</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p>
        </w:tc>
        <w:tc>
          <w:tcPr>
            <w:tcW w:w="8181" w:type="dxa"/>
          </w:tcPr>
          <w:p w:rsidR="00683ED8" w:rsidRPr="008D5B7C" w:rsidRDefault="00683ED8" w:rsidP="00FD64A6">
            <w:pPr>
              <w:tabs>
                <w:tab w:val="left" w:pos="0"/>
              </w:tabs>
              <w:spacing w:after="200"/>
              <w:ind w:firstLine="601"/>
              <w:rPr>
                <w:rFonts w:ascii="Times New Roman" w:hAnsi="Times New Roman" w:cs="Times New Roman"/>
                <w:b/>
                <w:bCs/>
                <w:sz w:val="28"/>
                <w:szCs w:val="28"/>
              </w:rPr>
            </w:pPr>
            <w:r w:rsidRPr="008D5B7C">
              <w:rPr>
                <w:rFonts w:ascii="Times New Roman" w:hAnsi="Times New Roman" w:cs="Times New Roman"/>
                <w:b/>
                <w:bCs/>
                <w:sz w:val="28"/>
                <w:szCs w:val="28"/>
              </w:rPr>
              <w:t>7) Зоны специального назначения:</w:t>
            </w:r>
          </w:p>
        </w:tc>
      </w:tr>
      <w:tr w:rsidR="00683ED8" w:rsidRPr="008D5B7C" w:rsidTr="00FD64A6">
        <w:tc>
          <w:tcPr>
            <w:tcW w:w="1384"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Сп1</w:t>
            </w:r>
          </w:p>
        </w:tc>
        <w:tc>
          <w:tcPr>
            <w:tcW w:w="8181" w:type="dxa"/>
          </w:tcPr>
          <w:p w:rsidR="00683ED8" w:rsidRPr="008D5B7C" w:rsidRDefault="00683ED8" w:rsidP="00FD64A6">
            <w:pPr>
              <w:tabs>
                <w:tab w:val="left" w:pos="0"/>
              </w:tabs>
              <w:spacing w:after="200"/>
              <w:rPr>
                <w:rFonts w:ascii="Times New Roman" w:hAnsi="Times New Roman" w:cs="Times New Roman"/>
                <w:sz w:val="28"/>
                <w:szCs w:val="28"/>
              </w:rPr>
            </w:pPr>
            <w:r w:rsidRPr="008D5B7C">
              <w:rPr>
                <w:rFonts w:ascii="Times New Roman" w:hAnsi="Times New Roman" w:cs="Times New Roman"/>
                <w:sz w:val="28"/>
                <w:szCs w:val="28"/>
              </w:rPr>
              <w:t>Зона специального назначения, связанная с захоронениями;</w:t>
            </w:r>
          </w:p>
        </w:tc>
      </w:tr>
    </w:tbl>
    <w:p w:rsidR="00683ED8" w:rsidRPr="008D5B7C" w:rsidRDefault="00683ED8"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BE540A" w:rsidRPr="00701C57" w:rsidRDefault="00BE540A" w:rsidP="00BE540A">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Ж1 Зона застройки индивидуальными жилыми домами</w:t>
      </w:r>
    </w:p>
    <w:p w:rsidR="00BE540A" w:rsidRDefault="00BE540A" w:rsidP="00BE540A">
      <w:pPr>
        <w:tabs>
          <w:tab w:val="left" w:pos="0"/>
        </w:tabs>
        <w:spacing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Для индивидуального жилищного строительства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w:t>
            </w:r>
            <w:r w:rsidRPr="00701C57">
              <w:rPr>
                <w:rFonts w:ascii="Times New Roman" w:hAnsi="Times New Roman"/>
              </w:rPr>
              <w:lastRenderedPageBreak/>
              <w:t>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E540A" w:rsidRPr="00701C57" w:rsidRDefault="00BE540A" w:rsidP="00944E7B">
            <w:pPr>
              <w:rPr>
                <w:rFonts w:ascii="Times New Roman" w:hAnsi="Times New Roman"/>
              </w:rPr>
            </w:pPr>
            <w:r w:rsidRPr="00701C57">
              <w:rPr>
                <w:rFonts w:ascii="Times New Roman" w:hAnsi="Times New Roman"/>
              </w:rPr>
              <w:t>выращивание сельскохозяйственных культур;</w:t>
            </w:r>
          </w:p>
          <w:p w:rsidR="00BE540A" w:rsidRPr="00701C57" w:rsidRDefault="00BE540A" w:rsidP="00944E7B">
            <w:pPr>
              <w:rPr>
                <w:rFonts w:ascii="Times New Roman" w:hAnsi="Times New Roman"/>
              </w:rPr>
            </w:pPr>
            <w:r w:rsidRPr="00701C57">
              <w:rPr>
                <w:rFonts w:ascii="Times New Roman" w:hAnsi="Times New Roman"/>
              </w:rPr>
              <w:t>размещение индивидуальных гаражей и хозяйственных построек</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2.1</w:t>
            </w:r>
          </w:p>
        </w:tc>
      </w:tr>
      <w:tr w:rsidR="00BE540A" w:rsidRPr="00701C57" w:rsidTr="00944E7B">
        <w:tc>
          <w:tcPr>
            <w:tcW w:w="2546" w:type="dxa"/>
          </w:tcPr>
          <w:p w:rsidR="00BE540A" w:rsidRPr="00701C57" w:rsidRDefault="00BE540A" w:rsidP="00944E7B">
            <w:pPr>
              <w:rPr>
                <w:rFonts w:ascii="Times New Roman" w:hAnsi="Times New Roman"/>
              </w:rPr>
            </w:pPr>
            <w:r w:rsidRPr="00315829">
              <w:rPr>
                <w:rFonts w:ascii="Times New Roman" w:hAnsi="Times New Roman"/>
              </w:rPr>
              <w:t>Для ведения личного подсобного хозяйства (приусадебный земельный участок)</w:t>
            </w:r>
          </w:p>
        </w:tc>
        <w:tc>
          <w:tcPr>
            <w:tcW w:w="5098" w:type="dxa"/>
          </w:tcPr>
          <w:p w:rsidR="00BE540A" w:rsidRPr="00315829" w:rsidRDefault="00BE540A" w:rsidP="00944E7B">
            <w:pPr>
              <w:rPr>
                <w:rFonts w:ascii="Times New Roman" w:hAnsi="Times New Roman"/>
              </w:rPr>
            </w:pPr>
            <w:r w:rsidRPr="00315829">
              <w:rPr>
                <w:rFonts w:ascii="Times New Roman" w:hAnsi="Times New Roman"/>
              </w:rPr>
              <w:t>Размещение жилого дома, указанного в описании вида разрешенного использования с кодом 2.1;</w:t>
            </w:r>
          </w:p>
          <w:p w:rsidR="00BE540A" w:rsidRPr="00315829" w:rsidRDefault="00BE540A" w:rsidP="00944E7B">
            <w:pPr>
              <w:rPr>
                <w:rFonts w:ascii="Times New Roman" w:hAnsi="Times New Roman"/>
              </w:rPr>
            </w:pPr>
            <w:r w:rsidRPr="00315829">
              <w:rPr>
                <w:rFonts w:ascii="Times New Roman" w:hAnsi="Times New Roman"/>
              </w:rPr>
              <w:t>производство сельскохозяйственной продукции;</w:t>
            </w:r>
          </w:p>
          <w:p w:rsidR="00BE540A" w:rsidRPr="00315829" w:rsidRDefault="00BE540A" w:rsidP="00944E7B">
            <w:pPr>
              <w:rPr>
                <w:rFonts w:ascii="Times New Roman" w:hAnsi="Times New Roman"/>
              </w:rPr>
            </w:pPr>
            <w:r w:rsidRPr="00315829">
              <w:rPr>
                <w:rFonts w:ascii="Times New Roman" w:hAnsi="Times New Roman"/>
              </w:rPr>
              <w:t>размещение гаража и иных вспомогательных сооружений;</w:t>
            </w:r>
          </w:p>
          <w:p w:rsidR="00BE540A" w:rsidRPr="00701C57" w:rsidRDefault="00BE540A" w:rsidP="00944E7B">
            <w:pPr>
              <w:rPr>
                <w:rFonts w:ascii="Times New Roman" w:hAnsi="Times New Roman"/>
              </w:rPr>
            </w:pPr>
            <w:r w:rsidRPr="00315829">
              <w:rPr>
                <w:rFonts w:ascii="Times New Roman" w:hAnsi="Times New Roman"/>
              </w:rPr>
              <w:t>содержание сельскохозяйственных животных</w:t>
            </w:r>
          </w:p>
        </w:tc>
        <w:tc>
          <w:tcPr>
            <w:tcW w:w="1695" w:type="dxa"/>
          </w:tcPr>
          <w:p w:rsidR="00BE540A" w:rsidRPr="00701C57" w:rsidRDefault="00BE540A" w:rsidP="00944E7B">
            <w:pPr>
              <w:jc w:val="center"/>
              <w:rPr>
                <w:rFonts w:ascii="Times New Roman" w:hAnsi="Times New Roman"/>
              </w:rPr>
            </w:pPr>
            <w:r>
              <w:rPr>
                <w:rFonts w:ascii="Times New Roman" w:hAnsi="Times New Roman"/>
              </w:rPr>
              <w:t>2.2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Блокированная жилая застройка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E540A" w:rsidRPr="00701C57" w:rsidRDefault="00BE540A" w:rsidP="00944E7B">
            <w:pPr>
              <w:rPr>
                <w:rFonts w:ascii="Times New Roman" w:hAnsi="Times New Roman"/>
              </w:rPr>
            </w:pPr>
            <w:r w:rsidRPr="00701C57">
              <w:rPr>
                <w:rFonts w:ascii="Times New Roman" w:hAnsi="Times New Roman"/>
              </w:rPr>
              <w:t>разведение декоративных и плодовых деревьев, овощных и ягодных культур;</w:t>
            </w:r>
          </w:p>
          <w:p w:rsidR="00BE540A" w:rsidRPr="00701C57" w:rsidRDefault="00BE540A" w:rsidP="00944E7B">
            <w:pPr>
              <w:rPr>
                <w:rFonts w:ascii="Times New Roman" w:hAnsi="Times New Roman"/>
              </w:rPr>
            </w:pPr>
            <w:r w:rsidRPr="00701C57">
              <w:rPr>
                <w:rFonts w:ascii="Times New Roman" w:hAnsi="Times New Roman"/>
              </w:rPr>
              <w:t>размещение индивидуальных гаражей и иных вспомогательных сооружений;</w:t>
            </w:r>
          </w:p>
          <w:p w:rsidR="00BE540A" w:rsidRPr="00701C57" w:rsidRDefault="00BE540A" w:rsidP="00944E7B">
            <w:pPr>
              <w:rPr>
                <w:rFonts w:ascii="Times New Roman" w:hAnsi="Times New Roman"/>
              </w:rPr>
            </w:pPr>
            <w:r w:rsidRPr="00701C57">
              <w:rPr>
                <w:rFonts w:ascii="Times New Roman" w:hAnsi="Times New Roman"/>
              </w:rPr>
              <w:t>обустройство спортивных и детских площадок, площадок для отдыха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2.3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Оказание услуг связи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3.2.3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3.5.1</w:t>
            </w:r>
          </w:p>
        </w:tc>
      </w:tr>
      <w:tr w:rsidR="00BE540A" w:rsidRPr="00701C57" w:rsidTr="00944E7B">
        <w:tc>
          <w:tcPr>
            <w:tcW w:w="2546" w:type="dxa"/>
          </w:tcPr>
          <w:p w:rsidR="00BE540A" w:rsidRPr="00701C57" w:rsidRDefault="00BE540A" w:rsidP="00944E7B">
            <w:pPr>
              <w:rPr>
                <w:rFonts w:ascii="Times New Roman" w:hAnsi="Times New Roman"/>
              </w:rPr>
            </w:pPr>
            <w:r w:rsidRPr="00397B5D">
              <w:rPr>
                <w:rFonts w:ascii="Times New Roman" w:hAnsi="Times New Roman"/>
              </w:rPr>
              <w:t>Площадки для занятий спортом</w:t>
            </w:r>
          </w:p>
        </w:tc>
        <w:tc>
          <w:tcPr>
            <w:tcW w:w="5098" w:type="dxa"/>
          </w:tcPr>
          <w:p w:rsidR="00BE540A" w:rsidRPr="00701C57" w:rsidRDefault="00BE540A" w:rsidP="00944E7B">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540A" w:rsidRPr="00701C57" w:rsidRDefault="00BE540A" w:rsidP="00944E7B">
            <w:pPr>
              <w:jc w:val="center"/>
              <w:rPr>
                <w:rFonts w:ascii="Times New Roman" w:hAnsi="Times New Roman"/>
              </w:rPr>
            </w:pPr>
            <w:r>
              <w:rPr>
                <w:rFonts w:ascii="Times New Roman" w:hAnsi="Times New Roman"/>
              </w:rPr>
              <w:t>5.1.3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lastRenderedPageBreak/>
              <w:t>Обеспечение внутреннего правопорядка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E540A" w:rsidRPr="00701C57" w:rsidRDefault="00BE540A"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8.3</w:t>
            </w:r>
          </w:p>
        </w:tc>
      </w:tr>
      <w:tr w:rsidR="00BE540A" w:rsidRPr="00701C57" w:rsidTr="00944E7B">
        <w:tc>
          <w:tcPr>
            <w:tcW w:w="2546" w:type="dxa"/>
          </w:tcPr>
          <w:p w:rsidR="00BE540A" w:rsidRPr="00701C57" w:rsidRDefault="00BE540A" w:rsidP="00944E7B">
            <w:pPr>
              <w:spacing w:after="60"/>
              <w:rPr>
                <w:rFonts w:ascii="Times New Roman" w:hAnsi="Times New Roman"/>
              </w:rPr>
            </w:pPr>
            <w:r w:rsidRPr="00701C57">
              <w:rPr>
                <w:rFonts w:ascii="Times New Roman" w:hAnsi="Times New Roman"/>
                <w:bCs/>
              </w:rPr>
              <w:t>Историко-культурная деятельность</w:t>
            </w:r>
          </w:p>
        </w:tc>
        <w:tc>
          <w:tcPr>
            <w:tcW w:w="5098" w:type="dxa"/>
          </w:tcPr>
          <w:p w:rsidR="00BE540A" w:rsidRPr="00701C57" w:rsidRDefault="00BE540A" w:rsidP="00944E7B">
            <w:pPr>
              <w:rPr>
                <w:rFonts w:ascii="Times New Roman" w:hAnsi="Times New Roman"/>
              </w:rPr>
            </w:pPr>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bCs/>
              </w:rPr>
              <w:t>9.3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BE540A" w:rsidRPr="00701C57" w:rsidRDefault="00BE540A"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Улично-дорожная сеть</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E540A" w:rsidRPr="00701C57" w:rsidRDefault="00BE540A"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12.0.2</w:t>
            </w:r>
          </w:p>
        </w:tc>
      </w:tr>
    </w:tbl>
    <w:p w:rsidR="00BE540A" w:rsidRPr="00701C57" w:rsidRDefault="00BE540A" w:rsidP="00BE540A">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w:t>
            </w:r>
            <w:r w:rsidRPr="00701C57">
              <w:rPr>
                <w:rFonts w:ascii="Times New Roman" w:hAnsi="Times New Roman"/>
                <w:b/>
              </w:rPr>
              <w:lastRenderedPageBreak/>
              <w:t>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Хранение автотранспорта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2.7.1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3.1.1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Служебные гаражи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4.9</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5.1.3</w:t>
            </w:r>
          </w:p>
        </w:tc>
      </w:tr>
      <w:tr w:rsidR="00BE540A" w:rsidRPr="00701C57" w:rsidTr="00944E7B">
        <w:tc>
          <w:tcPr>
            <w:tcW w:w="2546" w:type="dxa"/>
          </w:tcPr>
          <w:p w:rsidR="00BE540A" w:rsidRPr="00701C57" w:rsidRDefault="00BE540A" w:rsidP="00944E7B">
            <w:pPr>
              <w:rPr>
                <w:rFonts w:ascii="Times New Roman" w:hAnsi="Times New Roman"/>
              </w:rPr>
            </w:pPr>
            <w:r w:rsidRPr="002F16C3">
              <w:rPr>
                <w:rFonts w:ascii="Times New Roman" w:hAnsi="Times New Roman"/>
              </w:rPr>
              <w:t>Обеспечение внутреннего правопорядка</w:t>
            </w:r>
          </w:p>
        </w:tc>
        <w:tc>
          <w:tcPr>
            <w:tcW w:w="5098" w:type="dxa"/>
          </w:tcPr>
          <w:p w:rsidR="00BE540A" w:rsidRPr="00701C57" w:rsidRDefault="00BE540A" w:rsidP="00944E7B">
            <w:pPr>
              <w:rPr>
                <w:rFonts w:ascii="Times New Roman" w:hAnsi="Times New Roman"/>
              </w:rPr>
            </w:pPr>
            <w:r w:rsidRPr="002F16C3">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E540A" w:rsidRPr="00701C57" w:rsidRDefault="00BE540A" w:rsidP="00944E7B">
            <w:pPr>
              <w:jc w:val="center"/>
              <w:rPr>
                <w:rFonts w:ascii="Times New Roman" w:hAnsi="Times New Roman"/>
              </w:rPr>
            </w:pPr>
            <w:r>
              <w:rPr>
                <w:rFonts w:ascii="Times New Roman" w:hAnsi="Times New Roman"/>
              </w:rPr>
              <w:t>8.3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12.0.2</w:t>
            </w:r>
          </w:p>
        </w:tc>
      </w:tr>
    </w:tbl>
    <w:p w:rsidR="00BE540A" w:rsidRPr="00701C57" w:rsidRDefault="00BE540A" w:rsidP="00BE540A">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6978CF">
              <w:rPr>
                <w:rFonts w:ascii="Times New Roman" w:hAnsi="Times New Roman"/>
              </w:rPr>
              <w:t>Для ведения личного подсобного хозяйства (приусадебный земельный участок)</w:t>
            </w:r>
          </w:p>
        </w:tc>
        <w:tc>
          <w:tcPr>
            <w:tcW w:w="5098" w:type="dxa"/>
          </w:tcPr>
          <w:p w:rsidR="00BE540A" w:rsidRPr="006978CF" w:rsidRDefault="00BE540A" w:rsidP="00944E7B">
            <w:pPr>
              <w:rPr>
                <w:rFonts w:ascii="Times New Roman" w:hAnsi="Times New Roman"/>
              </w:rPr>
            </w:pPr>
            <w:r w:rsidRPr="006978CF">
              <w:rPr>
                <w:rFonts w:ascii="Times New Roman" w:hAnsi="Times New Roman"/>
              </w:rPr>
              <w:t>Размещение жилого дома, указанного в описании вида разрешенного использования с кодом 2.1;</w:t>
            </w:r>
          </w:p>
          <w:p w:rsidR="00BE540A" w:rsidRPr="006978CF" w:rsidRDefault="00BE540A" w:rsidP="00944E7B">
            <w:pPr>
              <w:rPr>
                <w:rFonts w:ascii="Times New Roman" w:hAnsi="Times New Roman"/>
              </w:rPr>
            </w:pPr>
            <w:r w:rsidRPr="006978CF">
              <w:rPr>
                <w:rFonts w:ascii="Times New Roman" w:hAnsi="Times New Roman"/>
              </w:rPr>
              <w:t>производство сельскохозяйственной продукции;</w:t>
            </w:r>
          </w:p>
          <w:p w:rsidR="00BE540A" w:rsidRPr="006978CF" w:rsidRDefault="00BE540A" w:rsidP="00944E7B">
            <w:pPr>
              <w:rPr>
                <w:rFonts w:ascii="Times New Roman" w:hAnsi="Times New Roman"/>
              </w:rPr>
            </w:pPr>
            <w:r w:rsidRPr="006978CF">
              <w:rPr>
                <w:rFonts w:ascii="Times New Roman" w:hAnsi="Times New Roman"/>
              </w:rPr>
              <w:t>размещение гаража и иных вспомогательных сооружений;</w:t>
            </w:r>
          </w:p>
          <w:p w:rsidR="00BE540A" w:rsidRPr="00701C57" w:rsidRDefault="00BE540A" w:rsidP="00944E7B">
            <w:pPr>
              <w:rPr>
                <w:rFonts w:ascii="Times New Roman" w:hAnsi="Times New Roman"/>
              </w:rPr>
            </w:pPr>
            <w:r w:rsidRPr="006978CF">
              <w:rPr>
                <w:rFonts w:ascii="Times New Roman" w:hAnsi="Times New Roman"/>
              </w:rPr>
              <w:t>содержание сельскохозяйственных животных</w:t>
            </w:r>
          </w:p>
        </w:tc>
        <w:tc>
          <w:tcPr>
            <w:tcW w:w="1695" w:type="dxa"/>
          </w:tcPr>
          <w:p w:rsidR="00BE540A" w:rsidRPr="00701C57" w:rsidRDefault="00BE540A" w:rsidP="00944E7B">
            <w:pPr>
              <w:jc w:val="center"/>
              <w:rPr>
                <w:rFonts w:ascii="Times New Roman" w:hAnsi="Times New Roman"/>
              </w:rPr>
            </w:pPr>
            <w:r>
              <w:rPr>
                <w:rFonts w:ascii="Times New Roman" w:hAnsi="Times New Roman"/>
              </w:rPr>
              <w:t>2.2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Хранение автотранспорта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2.7.1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3.1.1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3.1.2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Бытовое обслуживание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Амбулаторно-поликлиническое обслуживание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3.4.1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Объекты культурно-</w:t>
            </w:r>
            <w:r w:rsidRPr="00701C57">
              <w:rPr>
                <w:rFonts w:ascii="Times New Roman" w:hAnsi="Times New Roman"/>
              </w:rPr>
              <w:lastRenderedPageBreak/>
              <w:t>досуговой деятельности</w:t>
            </w:r>
          </w:p>
        </w:tc>
        <w:tc>
          <w:tcPr>
            <w:tcW w:w="5098" w:type="dxa"/>
          </w:tcPr>
          <w:p w:rsidR="00BE540A" w:rsidRPr="00701C57" w:rsidRDefault="00BE540A" w:rsidP="00944E7B">
            <w:pPr>
              <w:rPr>
                <w:rFonts w:ascii="Times New Roman" w:hAnsi="Times New Roman"/>
              </w:rPr>
            </w:pPr>
            <w:r w:rsidRPr="00701C57">
              <w:rPr>
                <w:rFonts w:ascii="Times New Roman" w:hAnsi="Times New Roman"/>
              </w:rPr>
              <w:lastRenderedPageBreak/>
              <w:t xml:space="preserve">Размещение зданий, предназначенных для </w:t>
            </w:r>
            <w:r w:rsidRPr="00701C57">
              <w:rPr>
                <w:rFonts w:ascii="Times New Roman" w:hAnsi="Times New Roman"/>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3.6.1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Осуществление религиозных обрядов</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3.7.1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Религиозное управление и образование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3.7.2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Государственное управление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3.8.1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Деловое управление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Магазины</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4.4</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Банковская и страховая деятельность</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4.5</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Общественное питание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4.6</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Служебные гаражи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sidRPr="00701C57">
              <w:rPr>
                <w:rFonts w:ascii="Times New Roman" w:hAnsi="Times New Roman"/>
              </w:rPr>
              <w:lastRenderedPageBreak/>
              <w:t>3.0, 4.0, а также для стоянки и хранения транспортных средств общего пользования, в том числе в депо</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4.9</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5.1.2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5.1.4</w:t>
            </w:r>
          </w:p>
        </w:tc>
      </w:tr>
    </w:tbl>
    <w:p w:rsidR="00BE540A" w:rsidRPr="00701C57" w:rsidRDefault="00BE540A" w:rsidP="00BE540A">
      <w:pPr>
        <w:rPr>
          <w:rFonts w:ascii="Times New Roman" w:hAnsi="Times New Roman" w:cs="Times New Roman"/>
        </w:rPr>
      </w:pPr>
    </w:p>
    <w:p w:rsidR="00BE540A" w:rsidRPr="00701C57" w:rsidRDefault="00BE540A" w:rsidP="00BE540A">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Ж5 Зона размещения объектов дошкольного и общего образования</w:t>
      </w:r>
    </w:p>
    <w:p w:rsidR="00BE540A" w:rsidRPr="00701C57" w:rsidRDefault="00BE540A" w:rsidP="00BE540A">
      <w:pPr>
        <w:tabs>
          <w:tab w:val="left" w:pos="0"/>
        </w:tabs>
        <w:spacing w:after="200"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3.5.1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5.1.3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BE540A" w:rsidRPr="00701C57" w:rsidRDefault="00BE540A"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Улично-дорожная сеть</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w:t>
            </w:r>
            <w:r w:rsidRPr="00701C57">
              <w:rPr>
                <w:rFonts w:ascii="Times New Roman" w:hAnsi="Times New Roman"/>
              </w:rPr>
              <w:lastRenderedPageBreak/>
              <w:t>туры;</w:t>
            </w:r>
          </w:p>
          <w:p w:rsidR="00BE540A" w:rsidRPr="00701C57" w:rsidRDefault="00BE540A"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12.0.1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12.0.2</w:t>
            </w:r>
          </w:p>
        </w:tc>
      </w:tr>
    </w:tbl>
    <w:p w:rsidR="00BE540A" w:rsidRPr="00701C57" w:rsidRDefault="00BE540A" w:rsidP="00BE540A">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3.1.1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Служебные гаражи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4.9</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5.1.3</w:t>
            </w:r>
          </w:p>
        </w:tc>
      </w:tr>
      <w:tr w:rsidR="00BE540A" w:rsidRPr="00701C57" w:rsidTr="00944E7B">
        <w:tc>
          <w:tcPr>
            <w:tcW w:w="2546" w:type="dxa"/>
          </w:tcPr>
          <w:p w:rsidR="00BE540A" w:rsidRPr="00701C57" w:rsidRDefault="00BE540A" w:rsidP="00944E7B">
            <w:pPr>
              <w:rPr>
                <w:rFonts w:ascii="Times New Roman" w:hAnsi="Times New Roman"/>
              </w:rPr>
            </w:pPr>
            <w:r w:rsidRPr="006978CF">
              <w:rPr>
                <w:rFonts w:ascii="Times New Roman" w:hAnsi="Times New Roman"/>
              </w:rPr>
              <w:t>Обеспечение внутреннего правопорядка</w:t>
            </w:r>
          </w:p>
        </w:tc>
        <w:tc>
          <w:tcPr>
            <w:tcW w:w="5098" w:type="dxa"/>
          </w:tcPr>
          <w:p w:rsidR="00BE540A" w:rsidRPr="00701C57" w:rsidRDefault="00BE540A" w:rsidP="00944E7B">
            <w:pPr>
              <w:rPr>
                <w:rFonts w:ascii="Times New Roman" w:hAnsi="Times New Roman"/>
              </w:rPr>
            </w:pPr>
            <w:r w:rsidRPr="006978CF">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w:t>
            </w:r>
            <w:r w:rsidRPr="006978CF">
              <w:rPr>
                <w:rFonts w:ascii="Times New Roman" w:hAnsi="Times New Roman"/>
              </w:rPr>
              <w:lastRenderedPageBreak/>
              <w:t>ключением объектов гражданской обороны, являющихся частями производственных зданий</w:t>
            </w:r>
          </w:p>
        </w:tc>
        <w:tc>
          <w:tcPr>
            <w:tcW w:w="1695" w:type="dxa"/>
          </w:tcPr>
          <w:p w:rsidR="00BE540A" w:rsidRPr="00701C57" w:rsidRDefault="00BE540A" w:rsidP="00944E7B">
            <w:pPr>
              <w:jc w:val="center"/>
              <w:rPr>
                <w:rFonts w:ascii="Times New Roman" w:hAnsi="Times New Roman"/>
              </w:rPr>
            </w:pPr>
            <w:r>
              <w:rPr>
                <w:rFonts w:ascii="Times New Roman" w:hAnsi="Times New Roman"/>
              </w:rPr>
              <w:lastRenderedPageBreak/>
              <w:t>8.3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12.0.2</w:t>
            </w:r>
          </w:p>
        </w:tc>
      </w:tr>
    </w:tbl>
    <w:p w:rsidR="00BE540A" w:rsidRDefault="00BE540A" w:rsidP="00BE540A">
      <w:pPr>
        <w:rPr>
          <w:rFonts w:ascii="Times New Roman" w:hAnsi="Times New Roman" w:cs="Times New Roman"/>
        </w:rPr>
      </w:pPr>
    </w:p>
    <w:p w:rsidR="00BE540A" w:rsidRDefault="00BE540A" w:rsidP="00BE540A">
      <w:pPr>
        <w:rPr>
          <w:rFonts w:ascii="Times New Roman" w:hAnsi="Times New Roman" w:cs="Times New Roman"/>
        </w:rPr>
      </w:pPr>
    </w:p>
    <w:p w:rsidR="00BE540A" w:rsidRPr="00701C57" w:rsidRDefault="00BE540A" w:rsidP="00BE540A">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3.1.1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3.6.1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5.1.2</w:t>
            </w:r>
          </w:p>
        </w:tc>
      </w:tr>
    </w:tbl>
    <w:p w:rsidR="00BE540A" w:rsidRDefault="00BE540A" w:rsidP="00BE540A">
      <w:pPr>
        <w:rPr>
          <w:rFonts w:ascii="Times New Roman" w:hAnsi="Times New Roman" w:cs="Times New Roman"/>
        </w:rPr>
      </w:pPr>
    </w:p>
    <w:p w:rsidR="00BE540A" w:rsidRPr="00701C57" w:rsidRDefault="00BE540A" w:rsidP="00BE540A">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Ж6 Зона смешанной застройки</w:t>
      </w:r>
    </w:p>
    <w:p w:rsidR="00BE540A" w:rsidRDefault="00BE540A" w:rsidP="00BE540A">
      <w:pPr>
        <w:tabs>
          <w:tab w:val="left" w:pos="0"/>
        </w:tabs>
        <w:spacing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Для индивидуального жилищного строительства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E540A" w:rsidRPr="00701C57" w:rsidRDefault="00BE540A" w:rsidP="00944E7B">
            <w:pPr>
              <w:rPr>
                <w:rFonts w:ascii="Times New Roman" w:hAnsi="Times New Roman"/>
              </w:rPr>
            </w:pPr>
            <w:r w:rsidRPr="00701C57">
              <w:rPr>
                <w:rFonts w:ascii="Times New Roman" w:hAnsi="Times New Roman"/>
              </w:rPr>
              <w:t>выращивание сельскохозяйственных культур;</w:t>
            </w:r>
          </w:p>
          <w:p w:rsidR="00BE540A" w:rsidRPr="00701C57" w:rsidRDefault="00BE540A" w:rsidP="00944E7B">
            <w:pPr>
              <w:rPr>
                <w:rFonts w:ascii="Times New Roman" w:hAnsi="Times New Roman"/>
              </w:rPr>
            </w:pPr>
            <w:r w:rsidRPr="00701C57">
              <w:rPr>
                <w:rFonts w:ascii="Times New Roman" w:hAnsi="Times New Roman"/>
              </w:rPr>
              <w:t>размещение индивидуальных гаражей и хозяйственных построек</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2.1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Для ведения личного подсобного хозяйства (приусадебный земельный участок)</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жилого дома, указанного в описании вида разрешенного использования с кодом 2.1;</w:t>
            </w:r>
          </w:p>
          <w:p w:rsidR="00BE540A" w:rsidRPr="00701C57" w:rsidRDefault="00BE540A" w:rsidP="00944E7B">
            <w:pPr>
              <w:rPr>
                <w:rFonts w:ascii="Times New Roman" w:hAnsi="Times New Roman"/>
              </w:rPr>
            </w:pPr>
            <w:r w:rsidRPr="00701C57">
              <w:rPr>
                <w:rFonts w:ascii="Times New Roman" w:hAnsi="Times New Roman"/>
              </w:rPr>
              <w:t>производство сельскохозяйственной продукции;</w:t>
            </w:r>
          </w:p>
          <w:p w:rsidR="00BE540A" w:rsidRPr="00701C57" w:rsidRDefault="00BE540A" w:rsidP="00944E7B">
            <w:pPr>
              <w:rPr>
                <w:rFonts w:ascii="Times New Roman" w:hAnsi="Times New Roman"/>
              </w:rPr>
            </w:pPr>
            <w:r w:rsidRPr="00701C57">
              <w:rPr>
                <w:rFonts w:ascii="Times New Roman" w:hAnsi="Times New Roman"/>
              </w:rPr>
              <w:t>размещение гаража и иных вспомогательных сооружений;</w:t>
            </w:r>
          </w:p>
          <w:p w:rsidR="00BE540A" w:rsidRPr="00701C57" w:rsidRDefault="00BE540A" w:rsidP="00944E7B">
            <w:pPr>
              <w:rPr>
                <w:rFonts w:ascii="Times New Roman" w:hAnsi="Times New Roman"/>
              </w:rPr>
            </w:pPr>
            <w:r w:rsidRPr="00701C57">
              <w:rPr>
                <w:rFonts w:ascii="Times New Roman" w:hAnsi="Times New Roman"/>
              </w:rPr>
              <w:t>содержание сельскохозяйственных животных</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2.2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Блокированная жилая застройка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E540A" w:rsidRPr="00701C57" w:rsidRDefault="00BE540A" w:rsidP="00944E7B">
            <w:pPr>
              <w:rPr>
                <w:rFonts w:ascii="Times New Roman" w:hAnsi="Times New Roman"/>
              </w:rPr>
            </w:pPr>
            <w:r w:rsidRPr="00701C57">
              <w:rPr>
                <w:rFonts w:ascii="Times New Roman" w:hAnsi="Times New Roman"/>
              </w:rPr>
              <w:t>разведение декоративных и плодовых деревьев, овощных и ягодных культур;</w:t>
            </w:r>
          </w:p>
          <w:p w:rsidR="00BE540A" w:rsidRPr="00701C57" w:rsidRDefault="00BE540A" w:rsidP="00944E7B">
            <w:pPr>
              <w:rPr>
                <w:rFonts w:ascii="Times New Roman" w:hAnsi="Times New Roman"/>
              </w:rPr>
            </w:pPr>
            <w:r w:rsidRPr="00701C57">
              <w:rPr>
                <w:rFonts w:ascii="Times New Roman" w:hAnsi="Times New Roman"/>
              </w:rPr>
              <w:t>размещение индивидуальных гаражей и иных вспомогательных сооружений;</w:t>
            </w:r>
          </w:p>
          <w:p w:rsidR="00BE540A" w:rsidRPr="00701C57" w:rsidRDefault="00BE540A" w:rsidP="00944E7B">
            <w:pPr>
              <w:rPr>
                <w:rFonts w:ascii="Times New Roman" w:hAnsi="Times New Roman"/>
              </w:rPr>
            </w:pPr>
            <w:r w:rsidRPr="00701C57">
              <w:rPr>
                <w:rFonts w:ascii="Times New Roman" w:hAnsi="Times New Roman"/>
              </w:rPr>
              <w:t>обустройство спортивных и детских площадок, площадок для отдыха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2.3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Оказание услуг связи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3.2.3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701C57">
              <w:rPr>
                <w:rFonts w:ascii="Times New Roman" w:hAnsi="Times New Roman"/>
              </w:rPr>
              <w:lastRenderedPageBreak/>
              <w:t>в том числе зданий, спортивных сооружений, предназначенных для занятия обучающихся физической культурой и спортом</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3.5.1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Государственное управление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3.8.1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Банковская и страховая деятельность</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4.5</w:t>
            </w:r>
          </w:p>
        </w:tc>
      </w:tr>
      <w:tr w:rsidR="00BE540A" w:rsidRPr="00701C57" w:rsidTr="00944E7B">
        <w:tc>
          <w:tcPr>
            <w:tcW w:w="2546" w:type="dxa"/>
          </w:tcPr>
          <w:p w:rsidR="00BE540A" w:rsidRPr="00701C57" w:rsidRDefault="00BE540A" w:rsidP="00944E7B">
            <w:pPr>
              <w:rPr>
                <w:rFonts w:ascii="Times New Roman" w:hAnsi="Times New Roman"/>
              </w:rPr>
            </w:pPr>
            <w:r w:rsidRPr="00E2703A">
              <w:rPr>
                <w:rFonts w:ascii="Times New Roman" w:hAnsi="Times New Roman"/>
              </w:rPr>
              <w:t>Площадки для занятий спортом</w:t>
            </w:r>
          </w:p>
        </w:tc>
        <w:tc>
          <w:tcPr>
            <w:tcW w:w="5098" w:type="dxa"/>
          </w:tcPr>
          <w:p w:rsidR="00BE540A" w:rsidRPr="00701C57" w:rsidRDefault="00BE540A" w:rsidP="00944E7B">
            <w:pPr>
              <w:rPr>
                <w:rFonts w:ascii="Times New Roman" w:hAnsi="Times New Roman"/>
              </w:rPr>
            </w:pPr>
            <w:r w:rsidRPr="00E2703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BE540A" w:rsidRPr="00701C57" w:rsidRDefault="00BE540A" w:rsidP="00944E7B">
            <w:pPr>
              <w:jc w:val="center"/>
              <w:rPr>
                <w:rFonts w:ascii="Times New Roman" w:hAnsi="Times New Roman"/>
              </w:rPr>
            </w:pPr>
            <w:r>
              <w:rPr>
                <w:rFonts w:ascii="Times New Roman" w:hAnsi="Times New Roman"/>
              </w:rPr>
              <w:t>5.1.3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E540A" w:rsidRPr="00701C57" w:rsidRDefault="00BE540A"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8.3</w:t>
            </w:r>
          </w:p>
        </w:tc>
      </w:tr>
      <w:tr w:rsidR="00BE540A" w:rsidRPr="00701C57" w:rsidTr="00944E7B">
        <w:tc>
          <w:tcPr>
            <w:tcW w:w="2546" w:type="dxa"/>
          </w:tcPr>
          <w:p w:rsidR="00BE540A" w:rsidRPr="00701C57" w:rsidRDefault="00BE540A" w:rsidP="00944E7B">
            <w:pPr>
              <w:spacing w:after="60"/>
              <w:rPr>
                <w:rFonts w:ascii="Times New Roman" w:hAnsi="Times New Roman"/>
              </w:rPr>
            </w:pPr>
            <w:r w:rsidRPr="00701C57">
              <w:rPr>
                <w:rFonts w:ascii="Times New Roman" w:hAnsi="Times New Roman"/>
                <w:bCs/>
              </w:rPr>
              <w:t>Историко-культурная деятельность</w:t>
            </w:r>
          </w:p>
        </w:tc>
        <w:tc>
          <w:tcPr>
            <w:tcW w:w="5098" w:type="dxa"/>
          </w:tcPr>
          <w:p w:rsidR="00BE540A" w:rsidRPr="00701C57" w:rsidRDefault="00BE540A" w:rsidP="00944E7B">
            <w:pPr>
              <w:rPr>
                <w:rFonts w:ascii="Times New Roman" w:hAnsi="Times New Roman"/>
              </w:rPr>
            </w:pPr>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bCs/>
              </w:rPr>
              <w:t>9.3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BE540A" w:rsidRPr="00701C57" w:rsidRDefault="00BE540A"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Улично-дорожная сеть</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E540A" w:rsidRPr="00701C57" w:rsidRDefault="00BE540A" w:rsidP="00944E7B">
            <w:pPr>
              <w:rPr>
                <w:rFonts w:ascii="Times New Roman" w:hAnsi="Times New Roman"/>
              </w:rPr>
            </w:pPr>
            <w:r w:rsidRPr="00701C57">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12.0.1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12.0.2</w:t>
            </w:r>
          </w:p>
        </w:tc>
      </w:tr>
    </w:tbl>
    <w:p w:rsidR="00BE540A" w:rsidRDefault="00BE540A" w:rsidP="00BE540A">
      <w:pPr>
        <w:rPr>
          <w:rFonts w:ascii="Times New Roman" w:hAnsi="Times New Roman" w:cs="Times New Roman"/>
        </w:rPr>
      </w:pPr>
    </w:p>
    <w:p w:rsidR="00BE540A" w:rsidRPr="00701C57" w:rsidRDefault="00BE540A" w:rsidP="00BE540A">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E2703A">
              <w:rPr>
                <w:rFonts w:ascii="Times New Roman" w:hAnsi="Times New Roman"/>
              </w:rPr>
              <w:t>Хранение автотранспорта</w:t>
            </w:r>
          </w:p>
        </w:tc>
        <w:tc>
          <w:tcPr>
            <w:tcW w:w="5098" w:type="dxa"/>
          </w:tcPr>
          <w:p w:rsidR="00BE540A" w:rsidRPr="00701C57" w:rsidRDefault="00BE540A" w:rsidP="00944E7B">
            <w:pPr>
              <w:rPr>
                <w:rFonts w:ascii="Times New Roman" w:hAnsi="Times New Roman"/>
              </w:rPr>
            </w:pPr>
            <w:r w:rsidRPr="00E2703A">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E540A" w:rsidRPr="00701C57" w:rsidRDefault="00BE540A" w:rsidP="00944E7B">
            <w:pPr>
              <w:jc w:val="center"/>
              <w:rPr>
                <w:rFonts w:ascii="Times New Roman" w:hAnsi="Times New Roman"/>
              </w:rPr>
            </w:pPr>
            <w:r>
              <w:rPr>
                <w:rFonts w:ascii="Times New Roman" w:hAnsi="Times New Roman"/>
              </w:rPr>
              <w:t>2.7.1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3.1.1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Служебные гаражи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4.9</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BE540A" w:rsidRPr="00701C57" w:rsidRDefault="00BE540A" w:rsidP="00944E7B">
            <w:pPr>
              <w:rPr>
                <w:rFonts w:ascii="Times New Roman" w:hAnsi="Times New Roman"/>
              </w:rPr>
            </w:pPr>
            <w:r w:rsidRPr="00701C57">
              <w:rPr>
                <w:rFonts w:ascii="Times New Roman" w:hAnsi="Times New Roman"/>
              </w:rPr>
              <w:t xml:space="preserve">Размещение площадок для занятия спортом и физкультурой на открытом воздухе (физкультурные площадки, беговые дорожки, поля для </w:t>
            </w:r>
            <w:r w:rsidRPr="00701C57">
              <w:rPr>
                <w:rFonts w:ascii="Times New Roman" w:hAnsi="Times New Roman"/>
              </w:rPr>
              <w:lastRenderedPageBreak/>
              <w:t>спортивной игры)</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5.1.3</w:t>
            </w:r>
          </w:p>
        </w:tc>
      </w:tr>
      <w:tr w:rsidR="00BE540A" w:rsidRPr="00701C57" w:rsidTr="00944E7B">
        <w:tc>
          <w:tcPr>
            <w:tcW w:w="2546" w:type="dxa"/>
          </w:tcPr>
          <w:p w:rsidR="00BE540A" w:rsidRPr="00701C57" w:rsidRDefault="00BE540A" w:rsidP="00944E7B">
            <w:pPr>
              <w:rPr>
                <w:rFonts w:ascii="Times New Roman" w:hAnsi="Times New Roman"/>
              </w:rPr>
            </w:pPr>
            <w:r w:rsidRPr="002257F7">
              <w:rPr>
                <w:rFonts w:ascii="Times New Roman" w:hAnsi="Times New Roman"/>
              </w:rPr>
              <w:t>Обеспечение внутреннего правопорядка</w:t>
            </w:r>
          </w:p>
        </w:tc>
        <w:tc>
          <w:tcPr>
            <w:tcW w:w="5098" w:type="dxa"/>
          </w:tcPr>
          <w:p w:rsidR="00BE540A" w:rsidRPr="00701C57" w:rsidRDefault="00BE540A" w:rsidP="00944E7B">
            <w:pPr>
              <w:rPr>
                <w:rFonts w:ascii="Times New Roman" w:hAnsi="Times New Roman"/>
              </w:rPr>
            </w:pPr>
            <w:r w:rsidRPr="002257F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BE540A" w:rsidRPr="00701C57" w:rsidRDefault="00BE540A" w:rsidP="00944E7B">
            <w:pPr>
              <w:jc w:val="center"/>
              <w:rPr>
                <w:rFonts w:ascii="Times New Roman" w:hAnsi="Times New Roman"/>
              </w:rPr>
            </w:pPr>
            <w:r>
              <w:rPr>
                <w:rFonts w:ascii="Times New Roman" w:hAnsi="Times New Roman"/>
              </w:rPr>
              <w:t>8.3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12.0.2</w:t>
            </w:r>
          </w:p>
        </w:tc>
      </w:tr>
    </w:tbl>
    <w:p w:rsidR="00BE540A" w:rsidRPr="00701C57" w:rsidRDefault="00BE540A" w:rsidP="00BE540A">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BE540A" w:rsidRPr="00701C57" w:rsidTr="00944E7B">
        <w:tc>
          <w:tcPr>
            <w:tcW w:w="9339" w:type="dxa"/>
            <w:gridSpan w:val="3"/>
          </w:tcPr>
          <w:p w:rsidR="00BE540A" w:rsidRPr="00701C57" w:rsidRDefault="00BE540A"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BE540A" w:rsidRPr="00701C57" w:rsidTr="00944E7B">
        <w:tc>
          <w:tcPr>
            <w:tcW w:w="2546" w:type="dxa"/>
          </w:tcPr>
          <w:p w:rsidR="00BE540A" w:rsidRPr="00701C57" w:rsidRDefault="00BE540A" w:rsidP="00944E7B">
            <w:pPr>
              <w:jc w:val="center"/>
              <w:rPr>
                <w:rFonts w:ascii="Times New Roman" w:hAnsi="Times New Roman"/>
              </w:rPr>
            </w:pPr>
            <w:r w:rsidRPr="00701C57">
              <w:rPr>
                <w:rFonts w:ascii="Times New Roman" w:hAnsi="Times New Roman"/>
              </w:rPr>
              <w:t>Наименование</w:t>
            </w:r>
          </w:p>
        </w:tc>
        <w:tc>
          <w:tcPr>
            <w:tcW w:w="5098" w:type="dxa"/>
          </w:tcPr>
          <w:p w:rsidR="00BE540A" w:rsidRPr="00701C57" w:rsidRDefault="00BE540A" w:rsidP="00944E7B">
            <w:pPr>
              <w:jc w:val="center"/>
              <w:rPr>
                <w:rFonts w:ascii="Times New Roman" w:hAnsi="Times New Roman"/>
              </w:rPr>
            </w:pPr>
            <w:r w:rsidRPr="00701C57">
              <w:rPr>
                <w:rFonts w:ascii="Times New Roman" w:hAnsi="Times New Roman"/>
              </w:rPr>
              <w:t>Описание</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Код (числовое обозначение)</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Хранение автотранспорта</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2.7.1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3.1.1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Бытовое обслуживание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3.3</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Амбулаторно-поликлиническое обслуживание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w:t>
            </w:r>
            <w:r w:rsidRPr="00701C57">
              <w:rPr>
                <w:rFonts w:ascii="Times New Roman" w:hAnsi="Times New Roman"/>
              </w:rPr>
              <w:lastRenderedPageBreak/>
              <w:t>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3.4.1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Стационарное медицинское обслуживание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E540A" w:rsidRPr="00701C57" w:rsidRDefault="00BE540A" w:rsidP="00944E7B">
            <w:pPr>
              <w:rPr>
                <w:rFonts w:ascii="Times New Roman" w:hAnsi="Times New Roman"/>
              </w:rPr>
            </w:pPr>
            <w:r w:rsidRPr="00701C57">
              <w:rPr>
                <w:rFonts w:ascii="Times New Roman" w:hAnsi="Times New Roman"/>
              </w:rPr>
              <w:t>размещение станций скорой помощи;</w:t>
            </w:r>
          </w:p>
          <w:p w:rsidR="00BE540A" w:rsidRPr="00701C57" w:rsidRDefault="00BE540A" w:rsidP="00944E7B">
            <w:pPr>
              <w:rPr>
                <w:rFonts w:ascii="Times New Roman" w:hAnsi="Times New Roman"/>
              </w:rPr>
            </w:pPr>
            <w:r w:rsidRPr="00701C57">
              <w:rPr>
                <w:rFonts w:ascii="Times New Roman" w:hAnsi="Times New Roman"/>
              </w:rPr>
              <w:t>размещение площадок санитарной авиации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3.4.2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3.6.1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Осуществление религиозных обрядов</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3.7.1</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Религиозное управление и образование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3.7.2</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Магазины</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4.4</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Общественное питание</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4.6</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Служебные гаражи</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4.9</w:t>
            </w:r>
          </w:p>
        </w:tc>
      </w:tr>
      <w:tr w:rsidR="00BE540A" w:rsidRPr="00701C57" w:rsidTr="00944E7B">
        <w:tc>
          <w:tcPr>
            <w:tcW w:w="2546" w:type="dxa"/>
          </w:tcPr>
          <w:p w:rsidR="00BE540A" w:rsidRPr="00701C57" w:rsidRDefault="00BE540A"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w:t>
            </w:r>
            <w:r w:rsidRPr="00701C57">
              <w:rPr>
                <w:rFonts w:ascii="Times New Roman" w:hAnsi="Times New Roman"/>
              </w:rPr>
              <w:lastRenderedPageBreak/>
              <w:t>оружениях</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lastRenderedPageBreak/>
              <w:t>5.1.2</w:t>
            </w:r>
          </w:p>
        </w:tc>
      </w:tr>
      <w:tr w:rsidR="00BE540A" w:rsidRPr="00701C57" w:rsidTr="00944E7B">
        <w:trPr>
          <w:trHeight w:val="118"/>
        </w:trPr>
        <w:tc>
          <w:tcPr>
            <w:tcW w:w="2546" w:type="dxa"/>
          </w:tcPr>
          <w:p w:rsidR="00BE540A" w:rsidRPr="00701C57" w:rsidRDefault="00BE540A" w:rsidP="00944E7B">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BE540A" w:rsidRPr="00701C57" w:rsidRDefault="00BE540A" w:rsidP="00944E7B">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BE540A" w:rsidRPr="00701C57" w:rsidRDefault="00BE540A" w:rsidP="00944E7B">
            <w:pPr>
              <w:jc w:val="center"/>
              <w:rPr>
                <w:rFonts w:ascii="Times New Roman" w:hAnsi="Times New Roman"/>
              </w:rPr>
            </w:pPr>
            <w:r w:rsidRPr="00701C57">
              <w:rPr>
                <w:rFonts w:ascii="Times New Roman" w:hAnsi="Times New Roman"/>
              </w:rPr>
              <w:t>5.1.4</w:t>
            </w:r>
          </w:p>
        </w:tc>
      </w:tr>
    </w:tbl>
    <w:p w:rsidR="00BE540A" w:rsidRDefault="00BE540A" w:rsidP="00BE540A">
      <w:pPr>
        <w:rPr>
          <w:rFonts w:ascii="Times New Roman" w:hAnsi="Times New Roman" w:cs="Times New Roman"/>
        </w:rPr>
      </w:pPr>
    </w:p>
    <w:p w:rsidR="00683ED8" w:rsidRDefault="00BE540A" w:rsidP="00BE540A">
      <w:pPr>
        <w:pStyle w:val="11"/>
        <w:numPr>
          <w:ilvl w:val="2"/>
          <w:numId w:val="4"/>
        </w:numPr>
        <w:spacing w:before="360" w:after="240"/>
        <w:ind w:left="0"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Статья 23 </w:t>
      </w:r>
      <w:r w:rsidR="00683ED8"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944E7B" w:rsidRPr="007E6D38" w:rsidRDefault="00944E7B" w:rsidP="00944E7B">
      <w:pPr>
        <w:spacing w:after="240"/>
        <w:jc w:val="center"/>
        <w:outlineLvl w:val="3"/>
        <w:rPr>
          <w:rFonts w:ascii="Times New Roman" w:hAnsi="Times New Roman" w:cs="Times New Roman"/>
          <w:b/>
          <w:sz w:val="28"/>
          <w:szCs w:val="28"/>
        </w:rPr>
      </w:pPr>
      <w:r w:rsidRPr="007E6D38">
        <w:rPr>
          <w:rFonts w:ascii="Times New Roman" w:hAnsi="Times New Roman" w:cs="Times New Roman"/>
          <w:b/>
          <w:sz w:val="28"/>
          <w:szCs w:val="28"/>
        </w:rPr>
        <w:t>О2 Зона размещения объектов социального и коммунально-</w:t>
      </w:r>
      <w:r>
        <w:rPr>
          <w:rFonts w:ascii="Times New Roman" w:hAnsi="Times New Roman" w:cs="Times New Roman"/>
          <w:b/>
          <w:sz w:val="28"/>
          <w:szCs w:val="28"/>
        </w:rPr>
        <w:br/>
      </w:r>
      <w:r w:rsidRPr="007E6D38">
        <w:rPr>
          <w:rFonts w:ascii="Times New Roman" w:hAnsi="Times New Roman" w:cs="Times New Roman"/>
          <w:b/>
          <w:sz w:val="28"/>
          <w:szCs w:val="28"/>
        </w:rPr>
        <w:t>бытового назначения</w:t>
      </w:r>
    </w:p>
    <w:p w:rsidR="00944E7B" w:rsidRDefault="00944E7B" w:rsidP="00944E7B">
      <w:pPr>
        <w:tabs>
          <w:tab w:val="left" w:pos="0"/>
        </w:tabs>
        <w:spacing w:line="360" w:lineRule="auto"/>
        <w:ind w:firstLine="709"/>
        <w:jc w:val="both"/>
        <w:rPr>
          <w:rFonts w:ascii="Times New Roman" w:hAnsi="Times New Roman" w:cs="Times New Roman"/>
          <w:sz w:val="28"/>
          <w:szCs w:val="28"/>
        </w:rPr>
      </w:pPr>
      <w:r w:rsidRPr="007E6D38">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Коммунальное обслуживание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3.1.2</w:t>
            </w:r>
          </w:p>
        </w:tc>
      </w:tr>
      <w:tr w:rsidR="00944E7B" w:rsidRPr="00701C57" w:rsidTr="00944E7B">
        <w:tc>
          <w:tcPr>
            <w:tcW w:w="2546" w:type="dxa"/>
          </w:tcPr>
          <w:p w:rsidR="00944E7B" w:rsidRPr="00701C57" w:rsidRDefault="00944E7B" w:rsidP="00944E7B">
            <w:pPr>
              <w:rPr>
                <w:rFonts w:ascii="Times New Roman" w:hAnsi="Times New Roman"/>
              </w:rPr>
            </w:pPr>
            <w:r w:rsidRPr="007E6D38">
              <w:rPr>
                <w:rFonts w:ascii="Times New Roman" w:hAnsi="Times New Roman"/>
              </w:rPr>
              <w:t>Социальное обслуживание</w:t>
            </w:r>
          </w:p>
        </w:tc>
        <w:tc>
          <w:tcPr>
            <w:tcW w:w="5098" w:type="dxa"/>
          </w:tcPr>
          <w:p w:rsidR="00944E7B" w:rsidRPr="00701C57" w:rsidRDefault="00944E7B" w:rsidP="00944E7B">
            <w:pPr>
              <w:rPr>
                <w:rFonts w:ascii="Times New Roman" w:hAnsi="Times New Roman"/>
              </w:rPr>
            </w:pPr>
            <w:r w:rsidRPr="007E6D38">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944E7B" w:rsidRPr="00701C57" w:rsidRDefault="00944E7B" w:rsidP="00944E7B">
            <w:pPr>
              <w:jc w:val="center"/>
              <w:rPr>
                <w:rFonts w:ascii="Times New Roman" w:hAnsi="Times New Roman"/>
              </w:rPr>
            </w:pPr>
            <w:r>
              <w:rPr>
                <w:rFonts w:ascii="Times New Roman" w:hAnsi="Times New Roman"/>
              </w:rPr>
              <w:t>3.2</w:t>
            </w:r>
          </w:p>
        </w:tc>
      </w:tr>
      <w:tr w:rsidR="00944E7B" w:rsidRPr="00701C57" w:rsidTr="00944E7B">
        <w:tc>
          <w:tcPr>
            <w:tcW w:w="2546" w:type="dxa"/>
          </w:tcPr>
          <w:p w:rsidR="00944E7B" w:rsidRPr="00701C57" w:rsidRDefault="00944E7B" w:rsidP="00944E7B">
            <w:pPr>
              <w:rPr>
                <w:rFonts w:ascii="Times New Roman" w:hAnsi="Times New Roman"/>
              </w:rPr>
            </w:pPr>
            <w:r w:rsidRPr="007E6D38">
              <w:rPr>
                <w:rFonts w:ascii="Times New Roman" w:hAnsi="Times New Roman"/>
              </w:rPr>
              <w:lastRenderedPageBreak/>
              <w:t>Дома социального обслуживания</w:t>
            </w:r>
          </w:p>
        </w:tc>
        <w:tc>
          <w:tcPr>
            <w:tcW w:w="5098" w:type="dxa"/>
          </w:tcPr>
          <w:p w:rsidR="00944E7B" w:rsidRPr="007E6D38" w:rsidRDefault="00944E7B" w:rsidP="00944E7B">
            <w:pPr>
              <w:rPr>
                <w:rFonts w:ascii="Times New Roman" w:hAnsi="Times New Roman"/>
              </w:rPr>
            </w:pPr>
            <w:r w:rsidRPr="007E6D3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44E7B" w:rsidRPr="00701C57" w:rsidRDefault="00944E7B" w:rsidP="00944E7B">
            <w:pPr>
              <w:rPr>
                <w:rFonts w:ascii="Times New Roman" w:hAnsi="Times New Roman"/>
              </w:rPr>
            </w:pPr>
            <w:r w:rsidRPr="007E6D3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944E7B" w:rsidRPr="00701C57" w:rsidRDefault="00944E7B" w:rsidP="00944E7B">
            <w:pPr>
              <w:jc w:val="center"/>
              <w:rPr>
                <w:rFonts w:ascii="Times New Roman" w:hAnsi="Times New Roman"/>
              </w:rPr>
            </w:pPr>
            <w:r>
              <w:rPr>
                <w:rFonts w:ascii="Times New Roman" w:hAnsi="Times New Roman"/>
              </w:rPr>
              <w:t>3.2.1</w:t>
            </w:r>
          </w:p>
        </w:tc>
      </w:tr>
      <w:tr w:rsidR="00944E7B" w:rsidRPr="00701C57" w:rsidTr="00944E7B">
        <w:tc>
          <w:tcPr>
            <w:tcW w:w="2546" w:type="dxa"/>
          </w:tcPr>
          <w:p w:rsidR="00944E7B" w:rsidRPr="00701C57" w:rsidRDefault="00944E7B" w:rsidP="00944E7B">
            <w:pPr>
              <w:rPr>
                <w:rFonts w:ascii="Times New Roman" w:hAnsi="Times New Roman"/>
              </w:rPr>
            </w:pPr>
            <w:r w:rsidRPr="007E6D38">
              <w:rPr>
                <w:rFonts w:ascii="Times New Roman" w:hAnsi="Times New Roman"/>
              </w:rPr>
              <w:t>Оказание социальной помощи населению</w:t>
            </w:r>
          </w:p>
        </w:tc>
        <w:tc>
          <w:tcPr>
            <w:tcW w:w="5098" w:type="dxa"/>
          </w:tcPr>
          <w:p w:rsidR="00944E7B" w:rsidRPr="00701C57" w:rsidRDefault="00944E7B" w:rsidP="00944E7B">
            <w:pPr>
              <w:rPr>
                <w:rFonts w:ascii="Times New Roman" w:hAnsi="Times New Roman"/>
              </w:rPr>
            </w:pPr>
            <w:r w:rsidRPr="007E6D3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944E7B" w:rsidRPr="00701C57" w:rsidRDefault="00944E7B" w:rsidP="00944E7B">
            <w:pPr>
              <w:jc w:val="center"/>
              <w:rPr>
                <w:rFonts w:ascii="Times New Roman" w:hAnsi="Times New Roman"/>
              </w:rPr>
            </w:pPr>
            <w:r>
              <w:rPr>
                <w:rFonts w:ascii="Times New Roman" w:hAnsi="Times New Roman"/>
              </w:rPr>
              <w:t>3.2.2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Оказание услуг связи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3.2.3</w:t>
            </w:r>
          </w:p>
        </w:tc>
      </w:tr>
      <w:tr w:rsidR="00944E7B" w:rsidRPr="00701C57" w:rsidTr="00944E7B">
        <w:tc>
          <w:tcPr>
            <w:tcW w:w="2546" w:type="dxa"/>
          </w:tcPr>
          <w:p w:rsidR="00944E7B" w:rsidRPr="00701C57" w:rsidRDefault="00944E7B" w:rsidP="00944E7B">
            <w:pPr>
              <w:rPr>
                <w:rFonts w:ascii="Times New Roman" w:hAnsi="Times New Roman"/>
              </w:rPr>
            </w:pPr>
            <w:r w:rsidRPr="007E6D38">
              <w:rPr>
                <w:rFonts w:ascii="Times New Roman" w:hAnsi="Times New Roman"/>
              </w:rPr>
              <w:t>Общежития</w:t>
            </w:r>
          </w:p>
        </w:tc>
        <w:tc>
          <w:tcPr>
            <w:tcW w:w="5098" w:type="dxa"/>
          </w:tcPr>
          <w:p w:rsidR="00944E7B" w:rsidRPr="00701C57" w:rsidRDefault="00944E7B" w:rsidP="00944E7B">
            <w:pPr>
              <w:rPr>
                <w:rFonts w:ascii="Times New Roman" w:hAnsi="Times New Roman"/>
              </w:rPr>
            </w:pPr>
            <w:r w:rsidRPr="007E6D3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44E7B" w:rsidRPr="00701C57" w:rsidRDefault="00944E7B" w:rsidP="00944E7B">
            <w:pPr>
              <w:jc w:val="center"/>
              <w:rPr>
                <w:rFonts w:ascii="Times New Roman" w:hAnsi="Times New Roman"/>
              </w:rPr>
            </w:pPr>
            <w:r>
              <w:rPr>
                <w:rFonts w:ascii="Times New Roman" w:hAnsi="Times New Roman"/>
              </w:rPr>
              <w:t>3.2.4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Бытовое обслуживание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Здравоохранение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Амбулаторно-поликлиническое обслуживание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3.4.1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Стационарное меди</w:t>
            </w:r>
            <w:r w:rsidRPr="00701C57">
              <w:rPr>
                <w:rFonts w:ascii="Times New Roman" w:hAnsi="Times New Roman"/>
              </w:rPr>
              <w:lastRenderedPageBreak/>
              <w:t>цинское обслуживание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lastRenderedPageBreak/>
              <w:t>Размещение объектов капитального строитель</w:t>
            </w:r>
            <w:r w:rsidRPr="00701C57">
              <w:rPr>
                <w:rFonts w:ascii="Times New Roman" w:hAnsi="Times New Roman"/>
              </w:rPr>
              <w:lastRenderedPageBreak/>
              <w:t>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44E7B" w:rsidRPr="00701C57" w:rsidRDefault="00944E7B" w:rsidP="00944E7B">
            <w:pPr>
              <w:rPr>
                <w:rFonts w:ascii="Times New Roman" w:hAnsi="Times New Roman"/>
              </w:rPr>
            </w:pPr>
            <w:r w:rsidRPr="00701C57">
              <w:rPr>
                <w:rFonts w:ascii="Times New Roman" w:hAnsi="Times New Roman"/>
              </w:rPr>
              <w:t>размещение станций скорой помощи;</w:t>
            </w:r>
          </w:p>
          <w:p w:rsidR="00944E7B" w:rsidRPr="00701C57" w:rsidRDefault="00944E7B" w:rsidP="00944E7B">
            <w:pPr>
              <w:rPr>
                <w:rFonts w:ascii="Times New Roman" w:hAnsi="Times New Roman"/>
              </w:rPr>
            </w:pPr>
            <w:r w:rsidRPr="00701C57">
              <w:rPr>
                <w:rFonts w:ascii="Times New Roman" w:hAnsi="Times New Roman"/>
              </w:rPr>
              <w:t>размещение площадок санитарной авиации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3.4.2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Медицинские организации особого назначения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3.4.3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Среднее и высшее профессиональное образование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3.5.2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3.6.1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Парки культуры и отдыха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парков культуры и отдыха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3.6.2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Государственное управление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3.8.1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Проведение научных исследований</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3.9.2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Амбулаторное ветеринарное обслуживание</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3.10.1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 xml:space="preserve">Объекты торговли </w:t>
            </w:r>
            <w:r w:rsidRPr="00701C57">
              <w:rPr>
                <w:rFonts w:ascii="Times New Roman" w:hAnsi="Times New Roman"/>
              </w:rPr>
              <w:lastRenderedPageBreak/>
              <w:t>(торговые центры, торгово-развлекательные центры (комплексы)</w:t>
            </w:r>
          </w:p>
        </w:tc>
        <w:tc>
          <w:tcPr>
            <w:tcW w:w="5098" w:type="dxa"/>
          </w:tcPr>
          <w:p w:rsidR="00944E7B" w:rsidRPr="00701C57" w:rsidRDefault="00944E7B" w:rsidP="00944E7B">
            <w:pPr>
              <w:rPr>
                <w:rFonts w:ascii="Times New Roman" w:hAnsi="Times New Roman"/>
              </w:rPr>
            </w:pPr>
            <w:r w:rsidRPr="00701C57">
              <w:rPr>
                <w:rFonts w:ascii="Times New Roman" w:hAnsi="Times New Roman"/>
              </w:rPr>
              <w:lastRenderedPageBreak/>
              <w:t>Размещение объектов капитального строитель</w:t>
            </w:r>
            <w:r w:rsidRPr="00701C57">
              <w:rPr>
                <w:rFonts w:ascii="Times New Roman" w:hAnsi="Times New Roman"/>
              </w:rPr>
              <w:lastRenderedPageBreak/>
              <w:t>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944E7B" w:rsidRPr="00701C57" w:rsidRDefault="00944E7B" w:rsidP="00944E7B">
            <w:pPr>
              <w:rPr>
                <w:rFonts w:ascii="Times New Roman" w:hAnsi="Times New Roman"/>
              </w:rPr>
            </w:pPr>
            <w:r w:rsidRPr="00701C57">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Рынки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44E7B" w:rsidRPr="00701C57" w:rsidRDefault="00944E7B" w:rsidP="00944E7B">
            <w:pPr>
              <w:rPr>
                <w:rFonts w:ascii="Times New Roman" w:hAnsi="Times New Roman"/>
              </w:rPr>
            </w:pPr>
            <w:r w:rsidRPr="00701C57">
              <w:rPr>
                <w:rFonts w:ascii="Times New Roman" w:hAnsi="Times New Roman"/>
              </w:rPr>
              <w:t>размещение гаражей и (или) стоянок для автомобилей сотрудников и посетителей рынка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Магазины</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Банковская и страховая деятельность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4.5</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6"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Гостиничное обслуживание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4.7</w:t>
            </w:r>
          </w:p>
        </w:tc>
      </w:tr>
      <w:tr w:rsidR="00944E7B" w:rsidRPr="00701C57" w:rsidTr="00944E7B">
        <w:tc>
          <w:tcPr>
            <w:tcW w:w="2546"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Развлекательные мероприятия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4.8.1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Выставочно-ярмарочная деятельность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4.10</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спортивно-зрелищных мероприятий</w:t>
            </w:r>
          </w:p>
        </w:tc>
        <w:tc>
          <w:tcPr>
            <w:tcW w:w="5098"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спортивно-зрелищных зданий и сооружений, имеющих специальные места для зрителей от 500 мест (стадионов, дворцов </w:t>
            </w:r>
            <w:r w:rsidRPr="00701C57">
              <w:rPr>
                <w:rFonts w:ascii="Times New Roman" w:hAnsi="Times New Roman"/>
              </w:rPr>
              <w:lastRenderedPageBreak/>
              <w:t>спорта, ледовых дворцов, ипподромов)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5.1.1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Обслуживание перевозок пассажиров</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7.2.2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Историко-культурная деятельность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9.3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lastRenderedPageBreak/>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Общежития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3.2.4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 xml:space="preserve">размещение объектов гражданской обороны, за исключением объектов гражданской обороны, </w:t>
            </w:r>
            <w:r w:rsidRPr="00701C57">
              <w:rPr>
                <w:rFonts w:ascii="Times New Roman" w:hAnsi="Times New Roman"/>
              </w:rPr>
              <w:lastRenderedPageBreak/>
              <w:t>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9"/>
        <w:gridCol w:w="1695"/>
      </w:tblGrid>
      <w:tr w:rsidR="00944E7B" w:rsidRPr="00701C57" w:rsidTr="00944E7B">
        <w:tc>
          <w:tcPr>
            <w:tcW w:w="9340"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9"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highlight w:val="yellow"/>
              </w:rPr>
            </w:pPr>
            <w:r w:rsidRPr="00701C57">
              <w:rPr>
                <w:rFonts w:ascii="Times New Roman" w:hAnsi="Times New Roman"/>
              </w:rPr>
              <w:t>Приюты для животных</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44E7B" w:rsidRPr="00701C57" w:rsidRDefault="00944E7B" w:rsidP="00944E7B">
            <w:pPr>
              <w:autoSpaceDE w:val="0"/>
              <w:autoSpaceDN w:val="0"/>
              <w:adjustRightInd w:val="0"/>
              <w:jc w:val="both"/>
              <w:rPr>
                <w:rFonts w:ascii="Times New Roman" w:hAnsi="Times New Roman"/>
                <w:highlight w:val="yellow"/>
              </w:rPr>
            </w:pPr>
            <w:r w:rsidRPr="00701C5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944E7B" w:rsidRPr="00701C57" w:rsidRDefault="00944E7B" w:rsidP="00944E7B">
            <w:pPr>
              <w:jc w:val="center"/>
              <w:rPr>
                <w:rFonts w:ascii="Times New Roman" w:hAnsi="Times New Roman"/>
                <w:highlight w:val="yellow"/>
              </w:rPr>
            </w:pPr>
            <w:r w:rsidRPr="00701C57">
              <w:rPr>
                <w:rFonts w:ascii="Times New Roman" w:hAnsi="Times New Roman"/>
              </w:rPr>
              <w:t>3.10.2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Деловое управление</w:t>
            </w:r>
          </w:p>
        </w:tc>
        <w:tc>
          <w:tcPr>
            <w:tcW w:w="5099"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Объекты дорожного сервиса</w:t>
            </w:r>
          </w:p>
        </w:tc>
        <w:tc>
          <w:tcPr>
            <w:tcW w:w="5099" w:type="dxa"/>
          </w:tcPr>
          <w:p w:rsidR="00944E7B" w:rsidRPr="00701C57" w:rsidRDefault="00944E7B" w:rsidP="00944E7B">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Заправка транспорт</w:t>
            </w:r>
            <w:r w:rsidRPr="00701C57">
              <w:rPr>
                <w:rFonts w:ascii="Times New Roman" w:hAnsi="Times New Roman"/>
              </w:rPr>
              <w:lastRenderedPageBreak/>
              <w:t>ных средств</w:t>
            </w:r>
          </w:p>
        </w:tc>
        <w:tc>
          <w:tcPr>
            <w:tcW w:w="5099" w:type="dxa"/>
          </w:tcPr>
          <w:p w:rsidR="00944E7B" w:rsidRPr="00701C57" w:rsidRDefault="00944E7B" w:rsidP="00944E7B">
            <w:pPr>
              <w:rPr>
                <w:rFonts w:ascii="Times New Roman" w:hAnsi="Times New Roman"/>
                <w:u w:color="FFFFFF"/>
              </w:rPr>
            </w:pPr>
            <w:r w:rsidRPr="00701C57">
              <w:rPr>
                <w:rFonts w:ascii="Times New Roman" w:hAnsi="Times New Roman"/>
              </w:rPr>
              <w:lastRenderedPageBreak/>
              <w:t>Размещение автозаправочных станций; разме</w:t>
            </w:r>
            <w:r w:rsidRPr="00701C57">
              <w:rPr>
                <w:rFonts w:ascii="Times New Roman" w:hAnsi="Times New Roman"/>
              </w:rPr>
              <w:lastRenderedPageBreak/>
              <w:t>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4.9.1.1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дорожного отдыха</w:t>
            </w:r>
          </w:p>
        </w:tc>
        <w:tc>
          <w:tcPr>
            <w:tcW w:w="5099"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Автомобильные мойки</w:t>
            </w:r>
          </w:p>
        </w:tc>
        <w:tc>
          <w:tcPr>
            <w:tcW w:w="5099"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Ремонт автомобилей</w:t>
            </w:r>
          </w:p>
        </w:tc>
        <w:tc>
          <w:tcPr>
            <w:tcW w:w="5099"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Связь</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6.8</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Стоянки транспорта общего пользования</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7.2.3</w:t>
            </w:r>
          </w:p>
        </w:tc>
      </w:tr>
    </w:tbl>
    <w:p w:rsidR="00944E7B" w:rsidRDefault="00944E7B" w:rsidP="00944E7B">
      <w:pPr>
        <w:rPr>
          <w:rFonts w:ascii="Times New Roman" w:hAnsi="Times New Roman" w:cs="Times New Roman"/>
        </w:rPr>
      </w:pPr>
    </w:p>
    <w:p w:rsidR="00944E7B" w:rsidRDefault="00944E7B" w:rsidP="00944E7B">
      <w:pPr>
        <w:rPr>
          <w:rFonts w:ascii="Times New Roman" w:hAnsi="Times New Roman" w:cs="Times New Roman"/>
        </w:rPr>
      </w:pPr>
    </w:p>
    <w:p w:rsidR="00944E7B" w:rsidRPr="008D5B7C" w:rsidRDefault="00944E7B" w:rsidP="00BE540A">
      <w:pPr>
        <w:pStyle w:val="11"/>
        <w:numPr>
          <w:ilvl w:val="2"/>
          <w:numId w:val="4"/>
        </w:numPr>
        <w:spacing w:before="360" w:after="240"/>
        <w:ind w:left="0" w:firstLine="709"/>
        <w:jc w:val="center"/>
        <w:outlineLvl w:val="2"/>
        <w:rPr>
          <w:rFonts w:ascii="Times New Roman" w:hAnsi="Times New Roman" w:cs="Times New Roman"/>
          <w:b/>
          <w:bCs/>
          <w:sz w:val="28"/>
          <w:szCs w:val="28"/>
        </w:rPr>
      </w:pPr>
    </w:p>
    <w:p w:rsidR="00683ED8" w:rsidRDefault="00683ED8"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944E7B" w:rsidRPr="00701C57" w:rsidRDefault="00944E7B" w:rsidP="00944E7B">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П1 Производственная зона</w:t>
      </w:r>
    </w:p>
    <w:p w:rsidR="00944E7B" w:rsidRDefault="00944E7B" w:rsidP="00944E7B">
      <w:pPr>
        <w:tabs>
          <w:tab w:val="left" w:pos="0"/>
        </w:tabs>
        <w:spacing w:after="200"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944E7B" w:rsidRPr="00701C57" w:rsidTr="00944E7B">
        <w:tc>
          <w:tcPr>
            <w:tcW w:w="9322"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w:t>
            </w:r>
            <w:r w:rsidRPr="00701C57">
              <w:rPr>
                <w:rFonts w:ascii="Times New Roman" w:hAnsi="Times New Roman"/>
                <w:b/>
              </w:rPr>
              <w:lastRenderedPageBreak/>
              <w:t>питального строительства</w:t>
            </w:r>
          </w:p>
        </w:tc>
      </w:tr>
      <w:tr w:rsidR="00944E7B" w:rsidRPr="00701C57" w:rsidTr="00944E7B">
        <w:tc>
          <w:tcPr>
            <w:tcW w:w="2547"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Наименование</w:t>
            </w:r>
          </w:p>
        </w:tc>
        <w:tc>
          <w:tcPr>
            <w:tcW w:w="5074"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Хранение автотранспорта</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2.7.1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Коммунальное обслуживание</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3.1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3.1.2</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Бытовое обслуживание</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3.3</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Обеспечение научной деятельности</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3.9</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74"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701C57">
              <w:rPr>
                <w:rFonts w:ascii="Times New Roman" w:hAnsi="Times New Roman"/>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3.9.1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Проведение научных исследований</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3.9.2</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Проведение научных испытаний</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3.9.3</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Деловое управление</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4.1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Банковская и страховая деятельность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4.5</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Объекты дорожного сервиса</w:t>
            </w:r>
          </w:p>
        </w:tc>
        <w:tc>
          <w:tcPr>
            <w:tcW w:w="5074" w:type="dxa"/>
          </w:tcPr>
          <w:p w:rsidR="00944E7B" w:rsidRPr="00701C57" w:rsidRDefault="00944E7B" w:rsidP="00944E7B">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4.9.1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Заправка транспортных средств</w:t>
            </w:r>
          </w:p>
        </w:tc>
        <w:tc>
          <w:tcPr>
            <w:tcW w:w="5074" w:type="dxa"/>
          </w:tcPr>
          <w:p w:rsidR="00944E7B" w:rsidRPr="00701C57" w:rsidRDefault="00944E7B" w:rsidP="00944E7B">
            <w:pPr>
              <w:rPr>
                <w:rFonts w:ascii="Times New Roman" w:hAnsi="Times New Roman"/>
                <w:u w:color="FFFFFF"/>
              </w:rPr>
            </w:pPr>
            <w:r w:rsidRPr="00701C57">
              <w:rPr>
                <w:rFonts w:ascii="Times New Roman" w:hAnsi="Times New Roman"/>
              </w:rPr>
              <w:t xml:space="preserve">Размещение автозаправочных станций; размещение магазинов сопутствующей торговли, </w:t>
            </w:r>
            <w:r w:rsidRPr="00701C57">
              <w:rPr>
                <w:rFonts w:ascii="Times New Roman" w:hAnsi="Times New Roman"/>
              </w:rPr>
              <w:lastRenderedPageBreak/>
              <w:t>зданий для организации общественного питания в качестве объектов дорожного сервиса</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4.9.1.1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Обеспечение дорожного отдыха</w:t>
            </w:r>
          </w:p>
        </w:tc>
        <w:tc>
          <w:tcPr>
            <w:tcW w:w="5074"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4.9.1.2</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Автомобильные мойки</w:t>
            </w:r>
          </w:p>
        </w:tc>
        <w:tc>
          <w:tcPr>
            <w:tcW w:w="5074"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4.9.1.3</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Ремонт автомобилей</w:t>
            </w:r>
          </w:p>
        </w:tc>
        <w:tc>
          <w:tcPr>
            <w:tcW w:w="5074"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4.9.1.4</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Производственная деятельность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6.0</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Недропользование</w:t>
            </w:r>
          </w:p>
        </w:tc>
        <w:tc>
          <w:tcPr>
            <w:tcW w:w="5074" w:type="dxa"/>
          </w:tcPr>
          <w:p w:rsidR="00944E7B" w:rsidRPr="00701C57" w:rsidRDefault="00944E7B" w:rsidP="00944E7B">
            <w:pPr>
              <w:rPr>
                <w:rFonts w:ascii="Times New Roman" w:hAnsi="Times New Roman"/>
              </w:rPr>
            </w:pPr>
            <w:r w:rsidRPr="00701C57">
              <w:rPr>
                <w:rFonts w:ascii="Times New Roman" w:hAnsi="Times New Roman"/>
              </w:rPr>
              <w:t>Осуществление геологических изысканий;</w:t>
            </w:r>
          </w:p>
          <w:p w:rsidR="00944E7B" w:rsidRPr="00701C57" w:rsidRDefault="00944E7B" w:rsidP="00944E7B">
            <w:pPr>
              <w:rPr>
                <w:rFonts w:ascii="Times New Roman" w:hAnsi="Times New Roman"/>
              </w:rPr>
            </w:pPr>
            <w:r w:rsidRPr="00701C57">
              <w:rPr>
                <w:rFonts w:ascii="Times New Roman" w:hAnsi="Times New Roman"/>
              </w:rPr>
              <w:t>добыча полезных ископаемых открытым (карьеры, отвалы) и закрытым (шахты, скважины) способами;</w:t>
            </w:r>
          </w:p>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том числе подземных, в целях добычи полезных ископаемых;</w:t>
            </w:r>
          </w:p>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Тяжелая промышленность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6.2</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Автомобилестроительная промышлен</w:t>
            </w:r>
            <w:r w:rsidRPr="00701C57">
              <w:rPr>
                <w:rFonts w:ascii="Times New Roman" w:hAnsi="Times New Roman"/>
              </w:rPr>
              <w:lastRenderedPageBreak/>
              <w:t>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lastRenderedPageBreak/>
              <w:t xml:space="preserve">Размещение объектов капитального строительства, предназначенных для производства </w:t>
            </w:r>
            <w:r w:rsidRPr="00701C57">
              <w:rPr>
                <w:rFonts w:ascii="Times New Roman" w:hAnsi="Times New Roman"/>
              </w:rPr>
              <w:lastRenderedPageBreak/>
              <w:t>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6.2.1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Легкая промышленность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6.3</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Фармацевтическая промышленность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6.3.1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Пищевая промышленность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6.4</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Нефтехимическая промышленность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6.5</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Строительная промышленность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6.6</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Энергетика</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6.7</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Связь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701C57">
              <w:rPr>
                <w:rFonts w:ascii="Times New Roman" w:hAnsi="Times New Roman"/>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6.8</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Склады</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6.9</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Научно-производственная деятельность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6.12</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Размещение автомобильных дорог</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4E7B" w:rsidRPr="00701C57" w:rsidRDefault="00944E7B" w:rsidP="00944E7B">
            <w:pPr>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7.2.1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74"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74"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w:t>
            </w:r>
            <w:r w:rsidRPr="00701C57">
              <w:rPr>
                <w:rFonts w:ascii="Times New Roman" w:hAnsi="Times New Roman"/>
              </w:rPr>
              <w:lastRenderedPageBreak/>
              <w:t>12.0.2</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5074"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12.0.1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74"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Деловое управление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Магазины</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w:t>
            </w:r>
            <w:r w:rsidRPr="00701C57">
              <w:rPr>
                <w:rFonts w:ascii="Times New Roman" w:hAnsi="Times New Roman"/>
              </w:rPr>
              <w:lastRenderedPageBreak/>
              <w:t>ства, предназначенных для продажи товаров, торговая площадь которых составляет до 5000 кв. 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Выставочно-ярмарочная деятельность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4.10</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Здравоохранение</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 w:history="1">
              <w:r w:rsidRPr="00701C57">
                <w:rPr>
                  <w:rFonts w:ascii="Times New Roman" w:hAnsi="Times New Roman"/>
                </w:rPr>
                <w:t>кодами 3.4.1</w:t>
              </w:r>
            </w:hyperlink>
            <w:r w:rsidRPr="00701C57">
              <w:rPr>
                <w:rFonts w:ascii="Times New Roman" w:hAnsi="Times New Roman"/>
              </w:rPr>
              <w:t xml:space="preserve"> - </w:t>
            </w:r>
            <w:hyperlink r:id="rId8" w:history="1">
              <w:r w:rsidRPr="00701C57">
                <w:rPr>
                  <w:rFonts w:ascii="Times New Roman" w:hAnsi="Times New Roman"/>
                </w:rPr>
                <w:t>3.4.2</w:t>
              </w:r>
            </w:hyperlink>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Складские площадки</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w:t>
            </w:r>
            <w:r w:rsidRPr="00701C57">
              <w:rPr>
                <w:rFonts w:ascii="Times New Roman" w:hAnsi="Times New Roman"/>
              </w:rPr>
              <w:lastRenderedPageBreak/>
              <w:t>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Магазины</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Гостиничное обслуживание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4.7</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Складские площадки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6.9.1</w:t>
            </w:r>
          </w:p>
        </w:tc>
      </w:tr>
    </w:tbl>
    <w:p w:rsidR="00944E7B" w:rsidRPr="00701C57" w:rsidRDefault="00944E7B" w:rsidP="00944E7B">
      <w:pPr>
        <w:rPr>
          <w:rFonts w:ascii="Times New Roman" w:hAnsi="Times New Roman" w:cs="Times New Roman"/>
        </w:rPr>
      </w:pPr>
    </w:p>
    <w:p w:rsidR="00944E7B" w:rsidRPr="00701C57" w:rsidRDefault="00944E7B" w:rsidP="00944E7B">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П2 Коммунально-складская зона</w:t>
      </w:r>
    </w:p>
    <w:p w:rsidR="00944E7B" w:rsidRDefault="00944E7B" w:rsidP="00944E7B">
      <w:pPr>
        <w:tabs>
          <w:tab w:val="left" w:pos="0"/>
        </w:tabs>
        <w:spacing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highlight w:val="yellow"/>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Хранение автотранспорта</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2.7.1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w:t>
            </w:r>
            <w:r w:rsidRPr="00701C57">
              <w:rPr>
                <w:rFonts w:ascii="Times New Roman" w:hAnsi="Times New Roman"/>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Бытовое обслуживание</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Деловое управление</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Магазины</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Объекты дорожного сервиса</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Заправка транспортных средств</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дорож</w:t>
            </w:r>
            <w:r w:rsidRPr="00701C57">
              <w:rPr>
                <w:rFonts w:ascii="Times New Roman" w:hAnsi="Times New Roman"/>
              </w:rPr>
              <w:lastRenderedPageBreak/>
              <w:t>ного отдыха</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lastRenderedPageBreak/>
              <w:t>Размещение зданий для предоставления гости</w:t>
            </w:r>
            <w:r w:rsidRPr="00701C57">
              <w:rPr>
                <w:rFonts w:ascii="Times New Roman" w:hAnsi="Times New Roman"/>
              </w:rPr>
              <w:lastRenderedPageBreak/>
              <w:t>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4.9.1.2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Автомобильные мойки</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Ремонт автомобилей</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Связь</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6.8</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Склады</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Складские площадки</w:t>
            </w:r>
          </w:p>
        </w:tc>
        <w:tc>
          <w:tcPr>
            <w:tcW w:w="5098" w:type="dxa"/>
          </w:tcPr>
          <w:p w:rsidR="00944E7B" w:rsidRPr="00701C57" w:rsidRDefault="00944E7B" w:rsidP="00944E7B">
            <w:pPr>
              <w:jc w:val="both"/>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Размещение автомобильных дорог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4E7B" w:rsidRPr="00701C57" w:rsidRDefault="00944E7B" w:rsidP="00944E7B">
            <w:pPr>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7.2.1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w:t>
            </w:r>
            <w:r w:rsidRPr="00701C57">
              <w:rPr>
                <w:rFonts w:ascii="Times New Roman" w:hAnsi="Times New Roman"/>
              </w:rPr>
              <w:lastRenderedPageBreak/>
              <w:t>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lastRenderedPageBreak/>
              <w:t>Размещение объектов капитального строитель</w:t>
            </w:r>
            <w:r w:rsidRPr="00701C57">
              <w:rPr>
                <w:rFonts w:ascii="Times New Roman" w:hAnsi="Times New Roman"/>
              </w:rPr>
              <w:lastRenderedPageBreak/>
              <w:t>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701C57">
              <w:rPr>
                <w:rFonts w:ascii="Times New Roman" w:hAnsi="Times New Roman"/>
              </w:rPr>
              <w:lastRenderedPageBreak/>
              <w:t>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Деловое управление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7"/>
        <w:gridCol w:w="5103"/>
        <w:gridCol w:w="1695"/>
      </w:tblGrid>
      <w:tr w:rsidR="00944E7B" w:rsidRPr="00701C57" w:rsidTr="00944E7B">
        <w:tc>
          <w:tcPr>
            <w:tcW w:w="9345"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7"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103"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103"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объектов капитального строительства в целях устройства мест общественного </w:t>
            </w:r>
            <w:r w:rsidRPr="00701C57">
              <w:rPr>
                <w:rFonts w:ascii="Times New Roman" w:hAnsi="Times New Roman"/>
              </w:rPr>
              <w:lastRenderedPageBreak/>
              <w:t>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4.6</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Гостиничное обслуживание</w:t>
            </w:r>
          </w:p>
        </w:tc>
        <w:tc>
          <w:tcPr>
            <w:tcW w:w="5103" w:type="dxa"/>
          </w:tcPr>
          <w:p w:rsidR="00944E7B" w:rsidRPr="00701C57" w:rsidRDefault="00944E7B" w:rsidP="00944E7B">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4.7</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103" w:type="dxa"/>
          </w:tcPr>
          <w:p w:rsidR="00944E7B" w:rsidRPr="00701C57" w:rsidRDefault="00944E7B" w:rsidP="00944E7B">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bl>
    <w:p w:rsidR="00944E7B" w:rsidRDefault="00944E7B" w:rsidP="00944E7B">
      <w:pPr>
        <w:rPr>
          <w:rFonts w:ascii="Times New Roman" w:hAnsi="Times New Roman" w:cs="Times New Roman"/>
        </w:rPr>
      </w:pPr>
    </w:p>
    <w:p w:rsidR="00944E7B" w:rsidRPr="008C355A" w:rsidRDefault="00944E7B" w:rsidP="00944E7B">
      <w:pPr>
        <w:spacing w:after="240"/>
        <w:jc w:val="center"/>
        <w:outlineLvl w:val="3"/>
        <w:rPr>
          <w:rFonts w:ascii="Times New Roman" w:hAnsi="Times New Roman" w:cs="Times New Roman"/>
          <w:b/>
          <w:sz w:val="28"/>
          <w:szCs w:val="28"/>
        </w:rPr>
      </w:pPr>
      <w:r w:rsidRPr="008C355A">
        <w:rPr>
          <w:rFonts w:ascii="Times New Roman" w:hAnsi="Times New Roman" w:cs="Times New Roman"/>
          <w:b/>
          <w:sz w:val="28"/>
          <w:szCs w:val="28"/>
        </w:rPr>
        <w:t xml:space="preserve">СЗ Зона санитарно-защитного </w:t>
      </w:r>
      <w:r>
        <w:rPr>
          <w:rFonts w:ascii="Times New Roman" w:hAnsi="Times New Roman" w:cs="Times New Roman"/>
          <w:b/>
          <w:sz w:val="28"/>
          <w:szCs w:val="28"/>
        </w:rPr>
        <w:t>озеленения</w:t>
      </w:r>
    </w:p>
    <w:p w:rsidR="00944E7B" w:rsidRPr="008C355A" w:rsidRDefault="00944E7B" w:rsidP="00944E7B">
      <w:pPr>
        <w:tabs>
          <w:tab w:val="left" w:pos="0"/>
        </w:tabs>
        <w:spacing w:after="200" w:line="360" w:lineRule="auto"/>
        <w:ind w:firstLine="709"/>
        <w:jc w:val="both"/>
        <w:rPr>
          <w:rFonts w:ascii="Times New Roman" w:hAnsi="Times New Roman" w:cs="Times New Roman"/>
          <w:sz w:val="28"/>
          <w:szCs w:val="28"/>
        </w:rPr>
      </w:pPr>
      <w:r w:rsidRPr="008C355A">
        <w:rPr>
          <w:rFonts w:ascii="Times New Roman" w:eastAsia="MS Minngs" w:hAnsi="Times New Roman" w:cs="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hAnsi="Times New Roman" w:cs="Times New Roman"/>
          <w:sz w:val="28"/>
          <w:szCs w:val="28"/>
        </w:rPr>
        <w:t>.</w:t>
      </w:r>
    </w:p>
    <w:tbl>
      <w:tblPr>
        <w:tblStyle w:val="4"/>
        <w:tblW w:w="0" w:type="auto"/>
        <w:tblLook w:val="04A0" w:firstRow="1" w:lastRow="0" w:firstColumn="1" w:lastColumn="0" w:noHBand="0" w:noVBand="1"/>
      </w:tblPr>
      <w:tblGrid>
        <w:gridCol w:w="2546"/>
        <w:gridCol w:w="5098"/>
        <w:gridCol w:w="1695"/>
      </w:tblGrid>
      <w:tr w:rsidR="00944E7B" w:rsidRPr="008C355A" w:rsidTr="00944E7B">
        <w:tc>
          <w:tcPr>
            <w:tcW w:w="9339" w:type="dxa"/>
            <w:gridSpan w:val="3"/>
          </w:tcPr>
          <w:p w:rsidR="00944E7B" w:rsidRPr="008C355A" w:rsidRDefault="00944E7B" w:rsidP="00944E7B">
            <w:pPr>
              <w:jc w:val="center"/>
              <w:rPr>
                <w:rFonts w:ascii="Times New Roman" w:hAnsi="Times New Roman"/>
                <w:b/>
              </w:rPr>
            </w:pPr>
            <w:r w:rsidRPr="008C35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8C355A" w:rsidTr="00944E7B">
        <w:tc>
          <w:tcPr>
            <w:tcW w:w="2546" w:type="dxa"/>
          </w:tcPr>
          <w:p w:rsidR="00944E7B" w:rsidRPr="008C355A" w:rsidRDefault="00944E7B" w:rsidP="00944E7B">
            <w:pPr>
              <w:jc w:val="center"/>
              <w:rPr>
                <w:rFonts w:ascii="Times New Roman" w:hAnsi="Times New Roman"/>
                <w:highlight w:val="yellow"/>
              </w:rPr>
            </w:pPr>
            <w:r w:rsidRPr="008C355A">
              <w:rPr>
                <w:rFonts w:ascii="Times New Roman" w:hAnsi="Times New Roman"/>
              </w:rPr>
              <w:t>Наименование</w:t>
            </w:r>
          </w:p>
        </w:tc>
        <w:tc>
          <w:tcPr>
            <w:tcW w:w="5098" w:type="dxa"/>
          </w:tcPr>
          <w:p w:rsidR="00944E7B" w:rsidRPr="008C355A" w:rsidRDefault="00944E7B" w:rsidP="00944E7B">
            <w:pPr>
              <w:jc w:val="center"/>
              <w:rPr>
                <w:rFonts w:ascii="Times New Roman" w:hAnsi="Times New Roman"/>
              </w:rPr>
            </w:pPr>
            <w:r w:rsidRPr="008C355A">
              <w:rPr>
                <w:rFonts w:ascii="Times New Roman" w:hAnsi="Times New Roman"/>
              </w:rPr>
              <w:t>Описание</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Код (числовое обозначение)</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Хранение автотранспорта</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2.7.1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Коммунальное обслуживание</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3.1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Предоставление коммунальных услуг</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3.1.1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3.1.2</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Бытовое обслуживание</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3.3</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Обеспечение деятельности в области гидрометеорологии и смежных с ней областях</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3.9.1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Деловое управление</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Банковская и страховая деятельность</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4.5</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Служебные гаражи</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4.9</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Объекты дорожного сервиса</w:t>
            </w:r>
          </w:p>
        </w:tc>
        <w:tc>
          <w:tcPr>
            <w:tcW w:w="5098" w:type="dxa"/>
          </w:tcPr>
          <w:p w:rsidR="00944E7B" w:rsidRPr="008C355A" w:rsidRDefault="00944E7B" w:rsidP="00944E7B">
            <w:pPr>
              <w:rPr>
                <w:rFonts w:ascii="Times New Roman" w:hAnsi="Times New Roman"/>
              </w:rPr>
            </w:pPr>
            <w:r w:rsidRPr="008C355A">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4.9.1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lastRenderedPageBreak/>
              <w:t>Заправка транспортных средств</w:t>
            </w:r>
          </w:p>
        </w:tc>
        <w:tc>
          <w:tcPr>
            <w:tcW w:w="5098" w:type="dxa"/>
          </w:tcPr>
          <w:p w:rsidR="00944E7B" w:rsidRPr="008C355A" w:rsidRDefault="00944E7B" w:rsidP="00944E7B">
            <w:pPr>
              <w:rPr>
                <w:rFonts w:ascii="Times New Roman" w:hAnsi="Times New Roman"/>
                <w:u w:color="FFFFFF"/>
              </w:rPr>
            </w:pPr>
            <w:r w:rsidRPr="008C35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4.9.1.1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Обеспечение дорожного отдыха</w:t>
            </w:r>
          </w:p>
        </w:tc>
        <w:tc>
          <w:tcPr>
            <w:tcW w:w="5098" w:type="dxa"/>
          </w:tcPr>
          <w:p w:rsidR="00944E7B" w:rsidRPr="008C355A" w:rsidRDefault="00944E7B" w:rsidP="00944E7B">
            <w:pPr>
              <w:rPr>
                <w:rFonts w:ascii="Times New Roman" w:hAnsi="Times New Roman"/>
                <w:u w:color="FFFFFF"/>
              </w:rPr>
            </w:pPr>
            <w:r w:rsidRPr="008C35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4.9.1.2</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Автомобильные мойки</w:t>
            </w:r>
          </w:p>
        </w:tc>
        <w:tc>
          <w:tcPr>
            <w:tcW w:w="5098" w:type="dxa"/>
          </w:tcPr>
          <w:p w:rsidR="00944E7B" w:rsidRPr="008C355A" w:rsidRDefault="00944E7B" w:rsidP="00944E7B">
            <w:pPr>
              <w:rPr>
                <w:rFonts w:ascii="Times New Roman" w:hAnsi="Times New Roman"/>
                <w:u w:color="FFFFFF"/>
              </w:rPr>
            </w:pPr>
            <w:r w:rsidRPr="008C35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4.9.1.3</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Ремонт автомобилей</w:t>
            </w:r>
          </w:p>
        </w:tc>
        <w:tc>
          <w:tcPr>
            <w:tcW w:w="5098" w:type="dxa"/>
          </w:tcPr>
          <w:p w:rsidR="00944E7B" w:rsidRPr="008C355A" w:rsidRDefault="00944E7B" w:rsidP="00944E7B">
            <w:pPr>
              <w:rPr>
                <w:rFonts w:ascii="Times New Roman" w:hAnsi="Times New Roman"/>
                <w:u w:color="FFFFFF"/>
              </w:rPr>
            </w:pPr>
            <w:r w:rsidRPr="008C35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4.9.1.4</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Склады</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6.9</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Размещение автомобильных дорог</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4E7B" w:rsidRPr="008C355A" w:rsidRDefault="00944E7B" w:rsidP="00944E7B">
            <w:pPr>
              <w:rPr>
                <w:rFonts w:ascii="Times New Roman" w:hAnsi="Times New Roman"/>
              </w:rPr>
            </w:pPr>
            <w:r w:rsidRPr="008C35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7.2.1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Обеспечение внутреннего правопорядка</w:t>
            </w:r>
          </w:p>
        </w:tc>
        <w:tc>
          <w:tcPr>
            <w:tcW w:w="5098" w:type="dxa"/>
          </w:tcPr>
          <w:p w:rsidR="00944E7B" w:rsidRPr="008C355A" w:rsidRDefault="00944E7B" w:rsidP="00944E7B">
            <w:pPr>
              <w:autoSpaceDE w:val="0"/>
              <w:autoSpaceDN w:val="0"/>
              <w:adjustRightInd w:val="0"/>
              <w:rPr>
                <w:rFonts w:ascii="Times New Roman" w:hAnsi="Times New Roman"/>
              </w:rPr>
            </w:pPr>
            <w:r w:rsidRPr="008C355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8C355A" w:rsidRDefault="00944E7B" w:rsidP="00944E7B">
            <w:pPr>
              <w:rPr>
                <w:rFonts w:ascii="Times New Roman" w:hAnsi="Times New Roman"/>
              </w:rPr>
            </w:pPr>
            <w:r w:rsidRPr="008C35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8.3</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lastRenderedPageBreak/>
              <w:t>Земельные участки (территории) общего пользования</w:t>
            </w:r>
          </w:p>
        </w:tc>
        <w:tc>
          <w:tcPr>
            <w:tcW w:w="5098" w:type="dxa"/>
          </w:tcPr>
          <w:p w:rsidR="00944E7B" w:rsidRPr="008C355A" w:rsidRDefault="00944E7B" w:rsidP="00944E7B">
            <w:pPr>
              <w:autoSpaceDE w:val="0"/>
              <w:autoSpaceDN w:val="0"/>
              <w:adjustRightInd w:val="0"/>
              <w:rPr>
                <w:rFonts w:ascii="Times New Roman" w:hAnsi="Times New Roman"/>
              </w:rPr>
            </w:pPr>
            <w:r w:rsidRPr="008C35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12.0</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Улично-дорожная сеть</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8C355A" w:rsidRDefault="00944E7B" w:rsidP="00944E7B">
            <w:pPr>
              <w:autoSpaceDE w:val="0"/>
              <w:autoSpaceDN w:val="0"/>
              <w:adjustRightInd w:val="0"/>
              <w:rPr>
                <w:rFonts w:ascii="Times New Roman" w:hAnsi="Times New Roman"/>
              </w:rPr>
            </w:pPr>
            <w:r w:rsidRPr="008C35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12.0.1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Благоустройство территории</w:t>
            </w:r>
          </w:p>
        </w:tc>
        <w:tc>
          <w:tcPr>
            <w:tcW w:w="5098" w:type="dxa"/>
          </w:tcPr>
          <w:p w:rsidR="00944E7B" w:rsidRPr="008C355A" w:rsidRDefault="00944E7B" w:rsidP="00944E7B">
            <w:pPr>
              <w:autoSpaceDE w:val="0"/>
              <w:autoSpaceDN w:val="0"/>
              <w:adjustRightInd w:val="0"/>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12.0.2</w:t>
            </w:r>
          </w:p>
        </w:tc>
      </w:tr>
    </w:tbl>
    <w:p w:rsidR="00944E7B" w:rsidRPr="008C355A" w:rsidRDefault="00944E7B" w:rsidP="00944E7B">
      <w:pPr>
        <w:rPr>
          <w:rFonts w:ascii="Times New Roman" w:hAnsi="Times New Roman" w:cs="Times New Roman"/>
        </w:rPr>
      </w:pPr>
    </w:p>
    <w:tbl>
      <w:tblPr>
        <w:tblStyle w:val="4"/>
        <w:tblW w:w="0" w:type="auto"/>
        <w:tblLook w:val="04A0" w:firstRow="1" w:lastRow="0" w:firstColumn="1" w:lastColumn="0" w:noHBand="0" w:noVBand="1"/>
      </w:tblPr>
      <w:tblGrid>
        <w:gridCol w:w="2546"/>
        <w:gridCol w:w="5098"/>
        <w:gridCol w:w="1695"/>
      </w:tblGrid>
      <w:tr w:rsidR="00944E7B" w:rsidRPr="008C355A" w:rsidTr="00944E7B">
        <w:tc>
          <w:tcPr>
            <w:tcW w:w="9339" w:type="dxa"/>
            <w:gridSpan w:val="3"/>
          </w:tcPr>
          <w:p w:rsidR="00944E7B" w:rsidRPr="008C355A" w:rsidRDefault="00944E7B" w:rsidP="00944E7B">
            <w:pPr>
              <w:jc w:val="center"/>
              <w:rPr>
                <w:rFonts w:ascii="Times New Roman" w:hAnsi="Times New Roman"/>
                <w:b/>
              </w:rPr>
            </w:pPr>
            <w:r w:rsidRPr="008C35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8C355A" w:rsidTr="00944E7B">
        <w:tc>
          <w:tcPr>
            <w:tcW w:w="2546" w:type="dxa"/>
          </w:tcPr>
          <w:p w:rsidR="00944E7B" w:rsidRPr="008C355A" w:rsidRDefault="00944E7B" w:rsidP="00944E7B">
            <w:pPr>
              <w:jc w:val="center"/>
              <w:rPr>
                <w:rFonts w:ascii="Times New Roman" w:hAnsi="Times New Roman"/>
              </w:rPr>
            </w:pPr>
            <w:r w:rsidRPr="008C355A">
              <w:rPr>
                <w:rFonts w:ascii="Times New Roman" w:hAnsi="Times New Roman"/>
              </w:rPr>
              <w:t>Наименование</w:t>
            </w:r>
          </w:p>
        </w:tc>
        <w:tc>
          <w:tcPr>
            <w:tcW w:w="5098" w:type="dxa"/>
          </w:tcPr>
          <w:p w:rsidR="00944E7B" w:rsidRPr="008C355A" w:rsidRDefault="00944E7B" w:rsidP="00944E7B">
            <w:pPr>
              <w:jc w:val="center"/>
              <w:rPr>
                <w:rFonts w:ascii="Times New Roman" w:hAnsi="Times New Roman"/>
              </w:rPr>
            </w:pPr>
            <w:r w:rsidRPr="008C355A">
              <w:rPr>
                <w:rFonts w:ascii="Times New Roman" w:hAnsi="Times New Roman"/>
              </w:rPr>
              <w:t>Описание</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Код (числовое обозначение)</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Предоставление коммунальных услуг</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3.1.1</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Служебные гаражи</w:t>
            </w:r>
          </w:p>
        </w:tc>
        <w:tc>
          <w:tcPr>
            <w:tcW w:w="5098" w:type="dxa"/>
          </w:tcPr>
          <w:p w:rsidR="00944E7B" w:rsidRPr="008C355A" w:rsidRDefault="00944E7B" w:rsidP="00944E7B">
            <w:pPr>
              <w:rPr>
                <w:rFonts w:ascii="Times New Roman" w:hAnsi="Times New Roman"/>
              </w:rPr>
            </w:pPr>
            <w:r w:rsidRPr="008C35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w:t>
            </w:r>
            <w:r w:rsidRPr="008C355A">
              <w:rPr>
                <w:rFonts w:ascii="Times New Roman" w:hAnsi="Times New Roman"/>
              </w:rPr>
              <w:lastRenderedPageBreak/>
              <w:t>числе в депо</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lastRenderedPageBreak/>
              <w:t>4.9</w:t>
            </w:r>
          </w:p>
        </w:tc>
      </w:tr>
      <w:tr w:rsidR="00944E7B" w:rsidRPr="008C355A" w:rsidTr="00944E7B">
        <w:tc>
          <w:tcPr>
            <w:tcW w:w="2546" w:type="dxa"/>
          </w:tcPr>
          <w:p w:rsidR="00944E7B" w:rsidRPr="008C355A"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8C355A"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8C355A" w:rsidRDefault="00944E7B" w:rsidP="00944E7B">
            <w:pPr>
              <w:jc w:val="center"/>
              <w:rPr>
                <w:rFonts w:ascii="Times New Roman" w:hAnsi="Times New Roman"/>
              </w:rPr>
            </w:pPr>
            <w:r w:rsidRPr="00701C57">
              <w:rPr>
                <w:rFonts w:ascii="Times New Roman" w:hAnsi="Times New Roman"/>
              </w:rPr>
              <w:t>8.3</w:t>
            </w:r>
          </w:p>
        </w:tc>
      </w:tr>
      <w:tr w:rsidR="00944E7B" w:rsidRPr="008C355A" w:rsidTr="00944E7B">
        <w:tc>
          <w:tcPr>
            <w:tcW w:w="2546" w:type="dxa"/>
          </w:tcPr>
          <w:p w:rsidR="00944E7B" w:rsidRPr="008C355A" w:rsidRDefault="00944E7B" w:rsidP="00944E7B">
            <w:pPr>
              <w:rPr>
                <w:rFonts w:ascii="Times New Roman" w:hAnsi="Times New Roman"/>
              </w:rPr>
            </w:pPr>
            <w:r w:rsidRPr="008C355A">
              <w:rPr>
                <w:rFonts w:ascii="Times New Roman" w:hAnsi="Times New Roman"/>
              </w:rPr>
              <w:t>Благоустройство территории</w:t>
            </w:r>
          </w:p>
        </w:tc>
        <w:tc>
          <w:tcPr>
            <w:tcW w:w="5098" w:type="dxa"/>
          </w:tcPr>
          <w:p w:rsidR="00944E7B" w:rsidRPr="008C355A" w:rsidRDefault="00944E7B" w:rsidP="00944E7B">
            <w:pPr>
              <w:rPr>
                <w:rFonts w:ascii="Times New Roman" w:hAnsi="Times New Roman"/>
              </w:rPr>
            </w:pPr>
            <w:r w:rsidRPr="008C35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12.0.2</w:t>
            </w:r>
          </w:p>
        </w:tc>
      </w:tr>
    </w:tbl>
    <w:p w:rsidR="00944E7B" w:rsidRPr="008C355A" w:rsidRDefault="00944E7B" w:rsidP="00944E7B">
      <w:pPr>
        <w:rPr>
          <w:rFonts w:ascii="Times New Roman" w:hAnsi="Times New Roman" w:cs="Times New Roman"/>
        </w:rPr>
      </w:pPr>
    </w:p>
    <w:tbl>
      <w:tblPr>
        <w:tblStyle w:val="4"/>
        <w:tblW w:w="0" w:type="auto"/>
        <w:tblLook w:val="04A0" w:firstRow="1" w:lastRow="0" w:firstColumn="1" w:lastColumn="0" w:noHBand="0" w:noVBand="1"/>
      </w:tblPr>
      <w:tblGrid>
        <w:gridCol w:w="2547"/>
        <w:gridCol w:w="5103"/>
        <w:gridCol w:w="1695"/>
      </w:tblGrid>
      <w:tr w:rsidR="00944E7B" w:rsidRPr="008C355A" w:rsidTr="00944E7B">
        <w:tc>
          <w:tcPr>
            <w:tcW w:w="9345" w:type="dxa"/>
            <w:gridSpan w:val="3"/>
          </w:tcPr>
          <w:p w:rsidR="00944E7B" w:rsidRPr="008C355A" w:rsidRDefault="00944E7B" w:rsidP="00944E7B">
            <w:pPr>
              <w:jc w:val="center"/>
              <w:rPr>
                <w:rFonts w:ascii="Times New Roman" w:hAnsi="Times New Roman"/>
                <w:b/>
              </w:rPr>
            </w:pPr>
            <w:r w:rsidRPr="008C35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8C355A" w:rsidTr="00944E7B">
        <w:tc>
          <w:tcPr>
            <w:tcW w:w="2547" w:type="dxa"/>
          </w:tcPr>
          <w:p w:rsidR="00944E7B" w:rsidRPr="008C355A" w:rsidRDefault="00944E7B" w:rsidP="00944E7B">
            <w:pPr>
              <w:jc w:val="center"/>
              <w:rPr>
                <w:rFonts w:ascii="Times New Roman" w:hAnsi="Times New Roman"/>
              </w:rPr>
            </w:pPr>
            <w:r w:rsidRPr="008C355A">
              <w:rPr>
                <w:rFonts w:ascii="Times New Roman" w:hAnsi="Times New Roman"/>
              </w:rPr>
              <w:t>Наименование</w:t>
            </w:r>
          </w:p>
        </w:tc>
        <w:tc>
          <w:tcPr>
            <w:tcW w:w="5103" w:type="dxa"/>
          </w:tcPr>
          <w:p w:rsidR="00944E7B" w:rsidRPr="008C355A" w:rsidRDefault="00944E7B" w:rsidP="00944E7B">
            <w:pPr>
              <w:jc w:val="center"/>
              <w:rPr>
                <w:rFonts w:ascii="Times New Roman" w:hAnsi="Times New Roman"/>
              </w:rPr>
            </w:pPr>
            <w:r w:rsidRPr="008C355A">
              <w:rPr>
                <w:rFonts w:ascii="Times New Roman" w:hAnsi="Times New Roman"/>
              </w:rPr>
              <w:t>Описание</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Код (числовое обозначение)</w:t>
            </w:r>
          </w:p>
        </w:tc>
      </w:tr>
      <w:tr w:rsidR="00944E7B" w:rsidRPr="008C355A" w:rsidTr="00944E7B">
        <w:tc>
          <w:tcPr>
            <w:tcW w:w="2547" w:type="dxa"/>
          </w:tcPr>
          <w:p w:rsidR="00944E7B" w:rsidRPr="008C355A" w:rsidRDefault="00944E7B" w:rsidP="00944E7B">
            <w:pPr>
              <w:rPr>
                <w:rFonts w:ascii="Times New Roman" w:hAnsi="Times New Roman"/>
              </w:rPr>
            </w:pPr>
            <w:r w:rsidRPr="008C355A">
              <w:rPr>
                <w:rFonts w:ascii="Times New Roman" w:hAnsi="Times New Roman"/>
              </w:rPr>
              <w:t>Магазины</w:t>
            </w:r>
          </w:p>
        </w:tc>
        <w:tc>
          <w:tcPr>
            <w:tcW w:w="5103" w:type="dxa"/>
          </w:tcPr>
          <w:p w:rsidR="00944E7B" w:rsidRPr="008C355A" w:rsidRDefault="00944E7B" w:rsidP="00944E7B">
            <w:pPr>
              <w:rPr>
                <w:rFonts w:ascii="Times New Roman" w:hAnsi="Times New Roman"/>
              </w:rPr>
            </w:pPr>
            <w:r w:rsidRPr="008C35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4.4</w:t>
            </w:r>
          </w:p>
        </w:tc>
      </w:tr>
      <w:tr w:rsidR="00944E7B" w:rsidRPr="008C355A" w:rsidTr="00944E7B">
        <w:tc>
          <w:tcPr>
            <w:tcW w:w="2547" w:type="dxa"/>
          </w:tcPr>
          <w:p w:rsidR="00944E7B" w:rsidRPr="008C355A" w:rsidRDefault="00944E7B" w:rsidP="00944E7B">
            <w:pPr>
              <w:rPr>
                <w:rFonts w:ascii="Times New Roman" w:hAnsi="Times New Roman"/>
              </w:rPr>
            </w:pPr>
            <w:r w:rsidRPr="008C355A">
              <w:rPr>
                <w:rFonts w:ascii="Times New Roman" w:hAnsi="Times New Roman"/>
              </w:rPr>
              <w:t>Общественное питание</w:t>
            </w:r>
          </w:p>
        </w:tc>
        <w:tc>
          <w:tcPr>
            <w:tcW w:w="5103" w:type="dxa"/>
          </w:tcPr>
          <w:p w:rsidR="00944E7B" w:rsidRPr="008C355A" w:rsidRDefault="00944E7B" w:rsidP="00944E7B">
            <w:pPr>
              <w:rPr>
                <w:rFonts w:ascii="Times New Roman" w:hAnsi="Times New Roman"/>
              </w:rPr>
            </w:pPr>
            <w:r w:rsidRPr="008C35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4.6</w:t>
            </w:r>
          </w:p>
        </w:tc>
      </w:tr>
      <w:tr w:rsidR="00944E7B" w:rsidRPr="008C355A" w:rsidTr="00944E7B">
        <w:tc>
          <w:tcPr>
            <w:tcW w:w="2547" w:type="dxa"/>
          </w:tcPr>
          <w:p w:rsidR="00944E7B" w:rsidRPr="008C355A" w:rsidRDefault="00944E7B" w:rsidP="00944E7B">
            <w:pPr>
              <w:rPr>
                <w:rFonts w:ascii="Times New Roman" w:hAnsi="Times New Roman"/>
              </w:rPr>
            </w:pPr>
            <w:r w:rsidRPr="008C355A">
              <w:rPr>
                <w:rFonts w:ascii="Times New Roman" w:hAnsi="Times New Roman"/>
              </w:rPr>
              <w:t>Гостиничное обслуживание</w:t>
            </w:r>
          </w:p>
        </w:tc>
        <w:tc>
          <w:tcPr>
            <w:tcW w:w="5103" w:type="dxa"/>
          </w:tcPr>
          <w:p w:rsidR="00944E7B" w:rsidRPr="008C355A" w:rsidRDefault="00944E7B" w:rsidP="00944E7B">
            <w:pPr>
              <w:rPr>
                <w:rFonts w:ascii="Times New Roman" w:hAnsi="Times New Roman"/>
              </w:rPr>
            </w:pPr>
            <w:r w:rsidRPr="008C35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4E7B" w:rsidRPr="008C355A" w:rsidRDefault="00944E7B" w:rsidP="00944E7B">
            <w:pPr>
              <w:jc w:val="center"/>
              <w:rPr>
                <w:rFonts w:ascii="Times New Roman" w:hAnsi="Times New Roman"/>
              </w:rPr>
            </w:pPr>
            <w:r w:rsidRPr="008C355A">
              <w:rPr>
                <w:rFonts w:ascii="Times New Roman" w:hAnsi="Times New Roman"/>
              </w:rPr>
              <w:t>4.7</w:t>
            </w:r>
          </w:p>
        </w:tc>
      </w:tr>
    </w:tbl>
    <w:p w:rsidR="00944E7B" w:rsidRPr="008D5B7C" w:rsidRDefault="00944E7B"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p>
    <w:p w:rsidR="00683ED8" w:rsidRPr="008D5B7C" w:rsidRDefault="00683ED8"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944E7B" w:rsidRPr="00701C57" w:rsidRDefault="00944E7B" w:rsidP="00944E7B">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И Зона инженерной инфраструктуры</w:t>
      </w:r>
    </w:p>
    <w:p w:rsidR="00944E7B" w:rsidRPr="00701C57" w:rsidRDefault="00944E7B" w:rsidP="00944E7B">
      <w:pPr>
        <w:tabs>
          <w:tab w:val="left" w:pos="0"/>
        </w:tabs>
        <w:spacing w:after="200"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13"/>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w:t>
            </w:r>
            <w:r w:rsidRPr="00701C57">
              <w:rPr>
                <w:rFonts w:ascii="Times New Roman" w:hAnsi="Times New Roman"/>
                <w:b/>
              </w:rPr>
              <w:lastRenderedPageBreak/>
              <w:t>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Коммунальное обслуживание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деятельности в области гидрометеорологии и смежных с ней областях</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Энергетика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6.7</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Связь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w:t>
            </w:r>
            <w:r w:rsidRPr="00701C57">
              <w:rPr>
                <w:rFonts w:ascii="Times New Roman" w:hAnsi="Times New Roman"/>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6.8</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Общее пользование водными объектами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Специальное пользование водными объектами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Гидротехнические сооружения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w:t>
            </w:r>
            <w:r w:rsidRPr="00701C57">
              <w:rPr>
                <w:rFonts w:ascii="Times New Roman" w:hAnsi="Times New Roman"/>
              </w:rPr>
              <w:lastRenderedPageBreak/>
              <w:t>12.0.2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13"/>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w:t>
            </w:r>
            <w:r w:rsidRPr="00701C57">
              <w:rPr>
                <w:rFonts w:ascii="Times New Roman" w:hAnsi="Times New Roman"/>
              </w:rPr>
              <w:lastRenderedPageBreak/>
              <w:t>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12.0.2</w:t>
            </w:r>
          </w:p>
        </w:tc>
      </w:tr>
    </w:tbl>
    <w:p w:rsidR="00944E7B" w:rsidRDefault="00944E7B" w:rsidP="00944E7B">
      <w:pPr>
        <w:rPr>
          <w:rFonts w:ascii="Times New Roman" w:hAnsi="Times New Roman" w:cs="Times New Roman"/>
        </w:rPr>
      </w:pPr>
    </w:p>
    <w:tbl>
      <w:tblPr>
        <w:tblStyle w:val="13"/>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Хранение автотранспорта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2.7.1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Объекты дорожного сервиса</w:t>
            </w:r>
          </w:p>
        </w:tc>
        <w:tc>
          <w:tcPr>
            <w:tcW w:w="5098" w:type="dxa"/>
          </w:tcPr>
          <w:p w:rsidR="00944E7B" w:rsidRPr="00701C57" w:rsidRDefault="00944E7B" w:rsidP="00944E7B">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Заправка транспортных средств</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дорожного отдыха</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Автомобильные мойки</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Ремонт автомобилей</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4.9.1.4</w:t>
            </w:r>
          </w:p>
        </w:tc>
      </w:tr>
    </w:tbl>
    <w:p w:rsidR="00944E7B" w:rsidRDefault="00944E7B" w:rsidP="00944E7B">
      <w:pPr>
        <w:rPr>
          <w:rFonts w:ascii="Times New Roman" w:hAnsi="Times New Roman" w:cs="Times New Roman"/>
        </w:rPr>
      </w:pPr>
    </w:p>
    <w:p w:rsidR="00944E7B" w:rsidRPr="0087654E" w:rsidRDefault="00944E7B" w:rsidP="00944E7B">
      <w:pPr>
        <w:spacing w:after="240"/>
        <w:jc w:val="center"/>
        <w:outlineLvl w:val="3"/>
        <w:rPr>
          <w:rFonts w:ascii="Times New Roman" w:hAnsi="Times New Roman" w:cs="Times New Roman"/>
          <w:b/>
          <w:sz w:val="28"/>
          <w:szCs w:val="28"/>
        </w:rPr>
      </w:pPr>
      <w:r w:rsidRPr="0087654E">
        <w:rPr>
          <w:rFonts w:ascii="Times New Roman" w:hAnsi="Times New Roman" w:cs="Times New Roman"/>
          <w:b/>
          <w:sz w:val="28"/>
          <w:szCs w:val="28"/>
        </w:rPr>
        <w:t>Т Зона транспортной инфраструктуры</w:t>
      </w:r>
    </w:p>
    <w:p w:rsidR="00944E7B" w:rsidRDefault="00944E7B" w:rsidP="00944E7B">
      <w:pPr>
        <w:tabs>
          <w:tab w:val="left" w:pos="0"/>
        </w:tabs>
        <w:spacing w:after="200" w:line="360" w:lineRule="auto"/>
        <w:ind w:firstLine="709"/>
        <w:jc w:val="both"/>
        <w:rPr>
          <w:rFonts w:ascii="Times New Roman" w:hAnsi="Times New Roman" w:cs="Times New Roman"/>
          <w:sz w:val="28"/>
          <w:szCs w:val="28"/>
        </w:rPr>
      </w:pPr>
      <w:r w:rsidRPr="0087654E">
        <w:rPr>
          <w:rFonts w:ascii="Times New Roman" w:hAnsi="Times New Roman" w:cs="Times New Roman"/>
          <w:sz w:val="28"/>
          <w:szCs w:val="28"/>
        </w:rPr>
        <w:lastRenderedPageBreak/>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44E7B" w:rsidRPr="0087654E" w:rsidRDefault="00944E7B" w:rsidP="00944E7B">
      <w:pPr>
        <w:tabs>
          <w:tab w:val="left" w:pos="0"/>
        </w:tabs>
        <w:spacing w:after="200" w:line="360" w:lineRule="auto"/>
        <w:ind w:firstLine="709"/>
        <w:jc w:val="both"/>
        <w:rPr>
          <w:rFonts w:ascii="Times New Roman" w:hAnsi="Times New Roman" w:cs="Times New Roman"/>
          <w:sz w:val="28"/>
          <w:szCs w:val="28"/>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Хранение автотранспорта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2.7.1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Объекты дорожного сервиса</w:t>
            </w:r>
          </w:p>
        </w:tc>
        <w:tc>
          <w:tcPr>
            <w:tcW w:w="5098" w:type="dxa"/>
          </w:tcPr>
          <w:p w:rsidR="00944E7B" w:rsidRPr="00701C57" w:rsidRDefault="00944E7B" w:rsidP="00944E7B">
            <w:pPr>
              <w:rPr>
                <w:rFonts w:ascii="Times New Roman" w:hAnsi="Times New Roman"/>
              </w:rPr>
            </w:pPr>
            <w:r w:rsidRPr="00701C57">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Заправка транспортных средств</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lastRenderedPageBreak/>
              <w:t>Обеспечение дорожного отдыха</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Автомобильные мойки</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Ремонт автомобилей</w:t>
            </w:r>
          </w:p>
        </w:tc>
        <w:tc>
          <w:tcPr>
            <w:tcW w:w="5098" w:type="dxa"/>
          </w:tcPr>
          <w:p w:rsidR="00944E7B" w:rsidRPr="00701C57" w:rsidRDefault="00944E7B" w:rsidP="00944E7B">
            <w:pPr>
              <w:rPr>
                <w:rFonts w:ascii="Times New Roman" w:hAnsi="Times New Roman"/>
                <w:u w:color="FFFFFF"/>
              </w:rPr>
            </w:pPr>
            <w:r w:rsidRPr="00701C5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4.9.1.4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Причалы для маломерных судов</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Склады</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Складские площадки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6.9.1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Железнодорожный транспорт</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Железнодорожные пути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железнодорожных путей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Обслуживание железнодорожных перевозок</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44E7B" w:rsidRPr="00701C57" w:rsidRDefault="00944E7B" w:rsidP="00944E7B">
            <w:pPr>
              <w:rPr>
                <w:rFonts w:ascii="Times New Roman" w:hAnsi="Times New Roman"/>
              </w:rPr>
            </w:pPr>
            <w:r w:rsidRPr="00701C57">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w:t>
            </w:r>
            <w:r w:rsidRPr="00701C57">
              <w:rPr>
                <w:rFonts w:ascii="Times New Roman" w:hAnsi="Times New Roman"/>
              </w:rPr>
              <w:lastRenderedPageBreak/>
              <w:t>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7.1.2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Автомобильный транспорт</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Размещение автомобильных дорог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7.2.1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Обслуживание перевозок пассажиров</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7.2.2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Стоянки транспорта общего пользования</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7.2.3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Водный транспорт</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Воздушный транспорт</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w:t>
            </w:r>
            <w:r w:rsidRPr="00701C57">
              <w:rPr>
                <w:rFonts w:ascii="Times New Roman" w:hAnsi="Times New Roman"/>
              </w:rPr>
              <w:lastRenderedPageBreak/>
              <w:t>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7.4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098" w:type="dxa"/>
          </w:tcPr>
          <w:p w:rsidR="00944E7B" w:rsidRPr="00701C57" w:rsidRDefault="00944E7B" w:rsidP="00944E7B">
            <w:pPr>
              <w:autoSpaceDE w:val="0"/>
              <w:autoSpaceDN w:val="0"/>
              <w:adjustRightInd w:val="0"/>
              <w:jc w:val="both"/>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Деловое управление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Магазины</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Трубопроводный транспорт</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7.5</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w:t>
            </w:r>
            <w:r w:rsidRPr="00701C57">
              <w:rPr>
                <w:rFonts w:ascii="Times New Roman" w:hAnsi="Times New Roman"/>
              </w:rPr>
              <w:lastRenderedPageBreak/>
              <w:t>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7"/>
        <w:gridCol w:w="5103"/>
        <w:gridCol w:w="1695"/>
      </w:tblGrid>
      <w:tr w:rsidR="00944E7B" w:rsidRPr="00701C57" w:rsidTr="00944E7B">
        <w:tc>
          <w:tcPr>
            <w:tcW w:w="9345"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7"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103"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Бытовое обслуживание</w:t>
            </w:r>
          </w:p>
        </w:tc>
        <w:tc>
          <w:tcPr>
            <w:tcW w:w="5103"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3.3</w:t>
            </w:r>
          </w:p>
        </w:tc>
      </w:tr>
      <w:tr w:rsidR="00944E7B" w:rsidRPr="00701C57" w:rsidTr="00944E7B">
        <w:tc>
          <w:tcPr>
            <w:tcW w:w="2547" w:type="dxa"/>
          </w:tcPr>
          <w:p w:rsidR="00944E7B" w:rsidRPr="00701C57" w:rsidRDefault="00944E7B" w:rsidP="00944E7B">
            <w:pPr>
              <w:rPr>
                <w:rFonts w:ascii="Times New Roman" w:hAnsi="Times New Roman"/>
              </w:rPr>
            </w:pPr>
            <w:r w:rsidRPr="0087654E">
              <w:rPr>
                <w:rFonts w:ascii="Times New Roman" w:hAnsi="Times New Roman"/>
              </w:rPr>
              <w:t>Обеспечение деятельности в области гидрометеорологии и смежных с ней областях</w:t>
            </w:r>
          </w:p>
        </w:tc>
        <w:tc>
          <w:tcPr>
            <w:tcW w:w="5103" w:type="dxa"/>
          </w:tcPr>
          <w:p w:rsidR="00944E7B" w:rsidRPr="00701C57" w:rsidRDefault="00944E7B" w:rsidP="00944E7B">
            <w:pPr>
              <w:rPr>
                <w:rFonts w:ascii="Times New Roman" w:hAnsi="Times New Roman"/>
              </w:rPr>
            </w:pPr>
            <w:r w:rsidRPr="0087654E">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4E7B" w:rsidRPr="00701C57" w:rsidRDefault="00944E7B" w:rsidP="00944E7B">
            <w:pPr>
              <w:jc w:val="center"/>
              <w:rPr>
                <w:rFonts w:ascii="Times New Roman" w:hAnsi="Times New Roman"/>
              </w:rPr>
            </w:pPr>
            <w:r>
              <w:rPr>
                <w:rFonts w:ascii="Times New Roman" w:hAnsi="Times New Roman"/>
              </w:rPr>
              <w:t>3.9.1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Деловое управление</w:t>
            </w:r>
          </w:p>
        </w:tc>
        <w:tc>
          <w:tcPr>
            <w:tcW w:w="5103"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4.1</w:t>
            </w:r>
          </w:p>
        </w:tc>
      </w:tr>
    </w:tbl>
    <w:p w:rsidR="00944E7B" w:rsidRDefault="00944E7B" w:rsidP="00944E7B">
      <w:pPr>
        <w:rPr>
          <w:rFonts w:ascii="Times New Roman" w:hAnsi="Times New Roman" w:cs="Times New Roman"/>
        </w:rPr>
      </w:pPr>
    </w:p>
    <w:p w:rsidR="00683ED8" w:rsidRPr="008D5B7C" w:rsidRDefault="00683ED8" w:rsidP="00CE17E5">
      <w:pPr>
        <w:numPr>
          <w:ilvl w:val="2"/>
          <w:numId w:val="4"/>
        </w:numPr>
        <w:spacing w:before="360" w:after="240"/>
        <w:ind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 xml:space="preserve"> Перечень видов разрешенного использования земельных участков и объектов капитального строительства в зонах рекреационного назначения</w:t>
      </w:r>
    </w:p>
    <w:p w:rsidR="00944E7B" w:rsidRPr="00701C57" w:rsidRDefault="00944E7B" w:rsidP="00944E7B">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Р1 Зона скверов, парков, бульваров</w:t>
      </w:r>
    </w:p>
    <w:p w:rsidR="00944E7B" w:rsidRPr="00701C57" w:rsidRDefault="00944E7B" w:rsidP="00944E7B">
      <w:pPr>
        <w:tabs>
          <w:tab w:val="left" w:pos="0"/>
        </w:tabs>
        <w:spacing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lastRenderedPageBreak/>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944E7B" w:rsidRPr="00701C57" w:rsidRDefault="00944E7B" w:rsidP="00944E7B">
      <w:pPr>
        <w:tabs>
          <w:tab w:val="left" w:pos="0"/>
        </w:tabs>
        <w:spacing w:after="200"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
        <w:tblW w:w="0" w:type="auto"/>
        <w:tblLook w:val="04A0" w:firstRow="1" w:lastRow="0" w:firstColumn="1" w:lastColumn="0" w:noHBand="0" w:noVBand="1"/>
      </w:tblPr>
      <w:tblGrid>
        <w:gridCol w:w="2496"/>
        <w:gridCol w:w="4943"/>
        <w:gridCol w:w="1900"/>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701C57" w:rsidTr="00944E7B">
        <w:tc>
          <w:tcPr>
            <w:tcW w:w="249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4943"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900"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496" w:type="dxa"/>
          </w:tcPr>
          <w:p w:rsidR="00944E7B" w:rsidRPr="00701C57" w:rsidRDefault="00944E7B" w:rsidP="00944E7B">
            <w:pPr>
              <w:rPr>
                <w:rFonts w:ascii="Times New Roman" w:hAnsi="Times New Roman"/>
              </w:rPr>
            </w:pPr>
            <w:r w:rsidRPr="00701C57">
              <w:rPr>
                <w:rFonts w:ascii="Times New Roman" w:hAnsi="Times New Roman"/>
              </w:rPr>
              <w:t>Парки культуры и отдыха</w:t>
            </w:r>
          </w:p>
        </w:tc>
        <w:tc>
          <w:tcPr>
            <w:tcW w:w="4943" w:type="dxa"/>
          </w:tcPr>
          <w:p w:rsidR="00944E7B" w:rsidRPr="00701C57" w:rsidRDefault="00944E7B" w:rsidP="00944E7B">
            <w:pPr>
              <w:rPr>
                <w:rFonts w:ascii="Times New Roman" w:hAnsi="Times New Roman"/>
              </w:rPr>
            </w:pPr>
            <w:r w:rsidRPr="00701C57">
              <w:rPr>
                <w:rFonts w:ascii="Times New Roman" w:hAnsi="Times New Roman"/>
              </w:rPr>
              <w:t>Размещение парков культуры и отдыха</w:t>
            </w:r>
          </w:p>
        </w:tc>
        <w:tc>
          <w:tcPr>
            <w:tcW w:w="1900" w:type="dxa"/>
          </w:tcPr>
          <w:p w:rsidR="00944E7B" w:rsidRPr="00701C57" w:rsidRDefault="00944E7B" w:rsidP="00944E7B">
            <w:pPr>
              <w:jc w:val="center"/>
              <w:rPr>
                <w:rFonts w:ascii="Times New Roman" w:hAnsi="Times New Roman"/>
              </w:rPr>
            </w:pPr>
            <w:r w:rsidRPr="00701C57">
              <w:rPr>
                <w:rFonts w:ascii="Times New Roman" w:hAnsi="Times New Roman"/>
              </w:rPr>
              <w:t>3.6.2</w:t>
            </w:r>
          </w:p>
        </w:tc>
      </w:tr>
      <w:tr w:rsidR="00944E7B" w:rsidRPr="00701C57" w:rsidTr="00944E7B">
        <w:tc>
          <w:tcPr>
            <w:tcW w:w="2496" w:type="dxa"/>
          </w:tcPr>
          <w:p w:rsidR="00944E7B" w:rsidRPr="00701C57" w:rsidRDefault="00944E7B" w:rsidP="00944E7B">
            <w:pPr>
              <w:rPr>
                <w:rFonts w:ascii="Times New Roman" w:hAnsi="Times New Roman"/>
              </w:rPr>
            </w:pPr>
            <w:r w:rsidRPr="00701C57">
              <w:rPr>
                <w:rFonts w:ascii="Times New Roman" w:hAnsi="Times New Roman"/>
              </w:rPr>
              <w:t>Поля для гольфа или конных прогулок</w:t>
            </w:r>
          </w:p>
        </w:tc>
        <w:tc>
          <w:tcPr>
            <w:tcW w:w="4943" w:type="dxa"/>
          </w:tcPr>
          <w:p w:rsidR="00944E7B" w:rsidRPr="00701C57" w:rsidRDefault="00944E7B" w:rsidP="00944E7B">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4E7B" w:rsidRPr="00701C57" w:rsidRDefault="00944E7B" w:rsidP="00944E7B">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900" w:type="dxa"/>
          </w:tcPr>
          <w:p w:rsidR="00944E7B" w:rsidRPr="00701C57" w:rsidRDefault="00944E7B" w:rsidP="00944E7B">
            <w:pPr>
              <w:jc w:val="center"/>
              <w:rPr>
                <w:rFonts w:ascii="Times New Roman" w:hAnsi="Times New Roman"/>
              </w:rPr>
            </w:pPr>
            <w:r w:rsidRPr="00701C57">
              <w:rPr>
                <w:rFonts w:ascii="Times New Roman" w:hAnsi="Times New Roman"/>
              </w:rPr>
              <w:t>5.5</w:t>
            </w:r>
          </w:p>
        </w:tc>
      </w:tr>
      <w:tr w:rsidR="00944E7B" w:rsidRPr="00701C57" w:rsidTr="00944E7B">
        <w:tc>
          <w:tcPr>
            <w:tcW w:w="2496" w:type="dxa"/>
          </w:tcPr>
          <w:p w:rsidR="00944E7B" w:rsidRPr="00701C57" w:rsidRDefault="00944E7B" w:rsidP="00944E7B">
            <w:pPr>
              <w:rPr>
                <w:rFonts w:ascii="Times New Roman" w:hAnsi="Times New Roman"/>
              </w:rPr>
            </w:pPr>
            <w:r w:rsidRPr="00701C57">
              <w:rPr>
                <w:rFonts w:ascii="Times New Roman" w:hAnsi="Times New Roman"/>
              </w:rPr>
              <w:t>Историко-культурная деятельность</w:t>
            </w:r>
          </w:p>
        </w:tc>
        <w:tc>
          <w:tcPr>
            <w:tcW w:w="4943" w:type="dxa"/>
          </w:tcPr>
          <w:p w:rsidR="00944E7B" w:rsidRPr="00701C57" w:rsidRDefault="00944E7B" w:rsidP="00944E7B">
            <w:pPr>
              <w:rPr>
                <w:rFonts w:ascii="Times New Roman" w:hAnsi="Times New Roman"/>
              </w:rPr>
            </w:pPr>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944E7B" w:rsidRPr="00701C57" w:rsidRDefault="00944E7B" w:rsidP="00944E7B">
            <w:pPr>
              <w:jc w:val="center"/>
              <w:rPr>
                <w:rFonts w:ascii="Times New Roman" w:hAnsi="Times New Roman"/>
              </w:rPr>
            </w:pPr>
            <w:r w:rsidRPr="00701C57">
              <w:rPr>
                <w:rFonts w:ascii="Times New Roman" w:hAnsi="Times New Roman"/>
              </w:rPr>
              <w:t>9.3</w:t>
            </w:r>
          </w:p>
        </w:tc>
      </w:tr>
      <w:tr w:rsidR="00944E7B" w:rsidRPr="00701C57" w:rsidTr="00944E7B">
        <w:tc>
          <w:tcPr>
            <w:tcW w:w="2496"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4943" w:type="dxa"/>
          </w:tcPr>
          <w:p w:rsidR="00944E7B" w:rsidRPr="00701C57" w:rsidRDefault="00944E7B"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944E7B" w:rsidRPr="00701C57" w:rsidRDefault="00944E7B" w:rsidP="00944E7B">
            <w:pPr>
              <w:jc w:val="center"/>
              <w:rPr>
                <w:rFonts w:ascii="Times New Roman" w:hAnsi="Times New Roman"/>
              </w:rPr>
            </w:pPr>
            <w:r w:rsidRPr="00701C57">
              <w:rPr>
                <w:rFonts w:ascii="Times New Roman" w:hAnsi="Times New Roman"/>
              </w:rPr>
              <w:t>12.0</w:t>
            </w:r>
          </w:p>
        </w:tc>
      </w:tr>
      <w:tr w:rsidR="00944E7B" w:rsidRPr="00701C57" w:rsidTr="00944E7B">
        <w:tc>
          <w:tcPr>
            <w:tcW w:w="2496"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4943"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w:t>
            </w:r>
            <w:r w:rsidRPr="00701C57">
              <w:rPr>
                <w:rFonts w:ascii="Times New Roman" w:hAnsi="Times New Roma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12.0.1</w:t>
            </w:r>
          </w:p>
        </w:tc>
      </w:tr>
      <w:tr w:rsidR="00944E7B" w:rsidRPr="00701C57" w:rsidTr="00944E7B">
        <w:tc>
          <w:tcPr>
            <w:tcW w:w="249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4943"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3"/>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w:t>
            </w:r>
            <w:r w:rsidRPr="00701C57">
              <w:rPr>
                <w:rFonts w:ascii="Times New Roman" w:hAnsi="Times New Roman"/>
              </w:rPr>
              <w:lastRenderedPageBreak/>
              <w:t>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3"/>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Развлекательные мероприятия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4.8.1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5.1.4</w:t>
            </w:r>
          </w:p>
        </w:tc>
      </w:tr>
    </w:tbl>
    <w:p w:rsidR="00944E7B" w:rsidRDefault="00944E7B" w:rsidP="00944E7B">
      <w:pPr>
        <w:rPr>
          <w:rFonts w:ascii="Times New Roman" w:hAnsi="Times New Roman" w:cs="Times New Roman"/>
        </w:rPr>
      </w:pPr>
    </w:p>
    <w:p w:rsidR="00944E7B" w:rsidRPr="00701C57" w:rsidRDefault="00944E7B" w:rsidP="00944E7B">
      <w:pPr>
        <w:rPr>
          <w:rFonts w:ascii="Times New Roman" w:hAnsi="Times New Roman" w:cs="Times New Roman"/>
        </w:rPr>
      </w:pPr>
    </w:p>
    <w:p w:rsidR="00944E7B" w:rsidRPr="00701C57" w:rsidRDefault="00944E7B" w:rsidP="00944E7B">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Р2 Зона природного ландшафта</w:t>
      </w:r>
    </w:p>
    <w:p w:rsidR="00944E7B" w:rsidRPr="00701C57" w:rsidRDefault="00944E7B" w:rsidP="00944E7B">
      <w:pPr>
        <w:tabs>
          <w:tab w:val="left" w:pos="0"/>
        </w:tabs>
        <w:spacing w:line="360" w:lineRule="auto"/>
        <w:ind w:firstLine="709"/>
        <w:jc w:val="both"/>
        <w:rPr>
          <w:rFonts w:ascii="Times New Roman" w:hAnsi="Times New Roman" w:cs="Times New Roman"/>
        </w:rPr>
      </w:pPr>
      <w:r w:rsidRPr="00701C57">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701C57" w:rsidTr="00944E7B">
        <w:tc>
          <w:tcPr>
            <w:tcW w:w="2545"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9"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lastRenderedPageBreak/>
              <w:t>Природно-познавательный туризм</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4E7B" w:rsidRPr="00701C57" w:rsidRDefault="00944E7B" w:rsidP="00944E7B">
            <w:pPr>
              <w:rPr>
                <w:rFonts w:ascii="Times New Roman" w:hAnsi="Times New Roman"/>
              </w:rPr>
            </w:pPr>
            <w:r w:rsidRPr="00701C57">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5.2</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Охрана природных территорий</w:t>
            </w:r>
          </w:p>
        </w:tc>
        <w:tc>
          <w:tcPr>
            <w:tcW w:w="5099" w:type="dxa"/>
          </w:tcPr>
          <w:p w:rsidR="00944E7B" w:rsidRPr="00701C57" w:rsidRDefault="00944E7B" w:rsidP="00944E7B">
            <w:pPr>
              <w:rPr>
                <w:rFonts w:ascii="Times New Roman" w:hAnsi="Times New Roman"/>
              </w:rPr>
            </w:pPr>
            <w:r w:rsidRPr="00701C57">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9.1</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Историко-культурная деятельность</w:t>
            </w:r>
          </w:p>
        </w:tc>
        <w:tc>
          <w:tcPr>
            <w:tcW w:w="5099" w:type="dxa"/>
          </w:tcPr>
          <w:p w:rsidR="00944E7B" w:rsidRPr="00701C57" w:rsidRDefault="00944E7B" w:rsidP="00944E7B">
            <w:pPr>
              <w:rPr>
                <w:rFonts w:ascii="Times New Roman" w:hAnsi="Times New Roman"/>
              </w:rPr>
            </w:pPr>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9.3</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701C57">
              <w:rPr>
                <w:rFonts w:ascii="Times New Roman" w:hAnsi="Times New Roman"/>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3.1.1</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7"/>
        <w:gridCol w:w="5103"/>
        <w:gridCol w:w="1695"/>
      </w:tblGrid>
      <w:tr w:rsidR="00944E7B" w:rsidRPr="00701C57" w:rsidTr="00944E7B">
        <w:tc>
          <w:tcPr>
            <w:tcW w:w="9345"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7"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103"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44E7B" w:rsidRPr="00701C57" w:rsidRDefault="00944E7B" w:rsidP="00944E7B">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3.9.1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eastAsia="Times New Roman" w:hAnsi="Times New Roman"/>
              </w:rPr>
              <w:t>Охота и рыбалка</w:t>
            </w:r>
          </w:p>
        </w:tc>
        <w:tc>
          <w:tcPr>
            <w:tcW w:w="5103" w:type="dxa"/>
          </w:tcPr>
          <w:p w:rsidR="00944E7B" w:rsidRPr="00701C57" w:rsidRDefault="00944E7B" w:rsidP="00944E7B">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5.3</w:t>
            </w:r>
          </w:p>
        </w:tc>
      </w:tr>
      <w:tr w:rsidR="00944E7B" w:rsidRPr="00701C57" w:rsidTr="00944E7B">
        <w:tc>
          <w:tcPr>
            <w:tcW w:w="2547" w:type="dxa"/>
          </w:tcPr>
          <w:p w:rsidR="00944E7B" w:rsidRPr="00701C57" w:rsidRDefault="00944E7B" w:rsidP="00944E7B">
            <w:pPr>
              <w:rPr>
                <w:rFonts w:ascii="Times New Roman" w:eastAsia="Times New Roman" w:hAnsi="Times New Roman"/>
              </w:rPr>
            </w:pPr>
            <w:r w:rsidRPr="00177C21">
              <w:rPr>
                <w:rFonts w:ascii="Times New Roman" w:eastAsia="Times New Roman" w:hAnsi="Times New Roman"/>
              </w:rPr>
              <w:t>Причалы для маломерных судов</w:t>
            </w:r>
          </w:p>
        </w:tc>
        <w:tc>
          <w:tcPr>
            <w:tcW w:w="5103" w:type="dxa"/>
          </w:tcPr>
          <w:p w:rsidR="00944E7B" w:rsidRPr="00701C57" w:rsidRDefault="00944E7B" w:rsidP="00944E7B">
            <w:pPr>
              <w:rPr>
                <w:rFonts w:ascii="Times New Roman" w:eastAsia="Times New Roman" w:hAnsi="Times New Roman"/>
              </w:rPr>
            </w:pPr>
            <w:r w:rsidRPr="00177C21">
              <w:rPr>
                <w:rFonts w:ascii="Times New Roman" w:eastAsia="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44E7B" w:rsidRPr="00701C57" w:rsidRDefault="00944E7B" w:rsidP="00944E7B">
            <w:pPr>
              <w:jc w:val="center"/>
              <w:rPr>
                <w:rFonts w:ascii="Times New Roman" w:hAnsi="Times New Roman"/>
              </w:rPr>
            </w:pPr>
            <w:r>
              <w:rPr>
                <w:rFonts w:ascii="Times New Roman" w:hAnsi="Times New Roman"/>
              </w:rPr>
              <w:t>5.4</w:t>
            </w:r>
          </w:p>
        </w:tc>
      </w:tr>
      <w:tr w:rsidR="00944E7B" w:rsidRPr="00701C57" w:rsidTr="00944E7B">
        <w:tc>
          <w:tcPr>
            <w:tcW w:w="2547" w:type="dxa"/>
          </w:tcPr>
          <w:p w:rsidR="00944E7B" w:rsidRPr="00701C57" w:rsidRDefault="00944E7B" w:rsidP="00944E7B">
            <w:pPr>
              <w:rPr>
                <w:rFonts w:ascii="Times New Roman" w:eastAsia="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944E7B" w:rsidRPr="00701C57" w:rsidRDefault="00944E7B" w:rsidP="00944E7B">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11.1</w:t>
            </w:r>
          </w:p>
        </w:tc>
      </w:tr>
      <w:tr w:rsidR="00944E7B" w:rsidRPr="00701C57" w:rsidTr="00944E7B">
        <w:tc>
          <w:tcPr>
            <w:tcW w:w="2547" w:type="dxa"/>
          </w:tcPr>
          <w:p w:rsidR="00944E7B" w:rsidRPr="00701C57" w:rsidRDefault="00944E7B" w:rsidP="00944E7B">
            <w:pPr>
              <w:rPr>
                <w:rFonts w:ascii="Times New Roman" w:eastAsia="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rsidR="00944E7B" w:rsidRPr="00701C57" w:rsidRDefault="00944E7B" w:rsidP="00944E7B">
            <w:pPr>
              <w:rPr>
                <w:rFonts w:ascii="Times New Roman" w:eastAsia="Times New Roman" w:hAnsi="Times New Roman"/>
              </w:rPr>
            </w:pPr>
            <w:r w:rsidRPr="00701C57">
              <w:rPr>
                <w:rFonts w:ascii="Times New Roman" w:eastAsia="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w:t>
            </w:r>
            <w:r w:rsidRPr="00701C57">
              <w:rPr>
                <w:rFonts w:ascii="Times New Roman" w:eastAsia="Times New Roman" w:hAnsi="Times New Roman"/>
              </w:rPr>
              <w:lastRenderedPageBreak/>
              <w:t>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11.2</w:t>
            </w:r>
          </w:p>
        </w:tc>
      </w:tr>
      <w:tr w:rsidR="00944E7B" w:rsidRPr="00701C57" w:rsidTr="00944E7B">
        <w:tc>
          <w:tcPr>
            <w:tcW w:w="2547" w:type="dxa"/>
          </w:tcPr>
          <w:p w:rsidR="00944E7B" w:rsidRPr="00701C57" w:rsidRDefault="00944E7B" w:rsidP="00944E7B">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103" w:type="dxa"/>
          </w:tcPr>
          <w:p w:rsidR="00944E7B" w:rsidRPr="00701C57" w:rsidRDefault="00944E7B" w:rsidP="00944E7B">
            <w:pPr>
              <w:rPr>
                <w:rFonts w:ascii="Times New Roman" w:eastAsia="Times New Roman" w:hAnsi="Times New Roman"/>
              </w:rPr>
            </w:pPr>
            <w:r w:rsidRPr="00177C21">
              <w:rPr>
                <w:rFonts w:ascii="Times New Roman" w:eastAsia="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944E7B" w:rsidRPr="00701C57" w:rsidRDefault="00944E7B" w:rsidP="00944E7B">
            <w:pPr>
              <w:jc w:val="center"/>
              <w:rPr>
                <w:rFonts w:ascii="Times New Roman" w:hAnsi="Times New Roman"/>
              </w:rPr>
            </w:pPr>
            <w:r>
              <w:rPr>
                <w:rFonts w:ascii="Times New Roman" w:hAnsi="Times New Roman"/>
              </w:rPr>
              <w:t>11.3</w:t>
            </w:r>
          </w:p>
        </w:tc>
      </w:tr>
    </w:tbl>
    <w:p w:rsidR="00944E7B" w:rsidRPr="00701C57" w:rsidRDefault="00944E7B" w:rsidP="00944E7B">
      <w:pPr>
        <w:rPr>
          <w:rFonts w:ascii="Times New Roman" w:hAnsi="Times New Roman" w:cs="Times New Roman"/>
        </w:rPr>
      </w:pPr>
    </w:p>
    <w:p w:rsidR="00944E7B" w:rsidRPr="00701C57" w:rsidRDefault="00944E7B" w:rsidP="00944E7B">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Р3 Зона отдыха, занятий физической культурой и спортом</w:t>
      </w:r>
      <w:r w:rsidRPr="00701C57" w:rsidDel="007C79C8">
        <w:rPr>
          <w:rFonts w:ascii="Times New Roman" w:hAnsi="Times New Roman" w:cs="Times New Roman"/>
          <w:b/>
          <w:sz w:val="28"/>
          <w:szCs w:val="28"/>
        </w:rPr>
        <w:t xml:space="preserve"> </w:t>
      </w:r>
    </w:p>
    <w:p w:rsidR="00944E7B" w:rsidRDefault="00944E7B" w:rsidP="00944E7B">
      <w:pPr>
        <w:tabs>
          <w:tab w:val="left" w:pos="0"/>
        </w:tabs>
        <w:spacing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701C57" w:rsidTr="00944E7B">
        <w:tc>
          <w:tcPr>
            <w:tcW w:w="2545"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9"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Спорт</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Обеспечение спортивно-зрелищных мероприятий</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5.1.1</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5.1.2</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Площадки для занятий спортом</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5.1.3</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5.1.4</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Водный спорт</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5.1.5</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Авиационный спорт</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сооружений для заня</w:t>
            </w:r>
            <w:r w:rsidRPr="00701C57">
              <w:rPr>
                <w:rFonts w:ascii="Times New Roman" w:hAnsi="Times New Roman"/>
              </w:rPr>
              <w:lastRenderedPageBreak/>
              <w:t>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5.1.6</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Спортивные базы</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5.1.7</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Природно-познавательный туризм</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4E7B" w:rsidRPr="00701C57" w:rsidRDefault="00944E7B" w:rsidP="00944E7B">
            <w:pPr>
              <w:rPr>
                <w:rFonts w:ascii="Times New Roman" w:hAnsi="Times New Roman"/>
              </w:rPr>
            </w:pPr>
            <w:r w:rsidRPr="00701C57">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5.2</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Поля для гольфа или конных прогулок</w:t>
            </w:r>
          </w:p>
        </w:tc>
        <w:tc>
          <w:tcPr>
            <w:tcW w:w="5099" w:type="dxa"/>
          </w:tcPr>
          <w:p w:rsidR="00944E7B" w:rsidRPr="00701C57" w:rsidRDefault="00944E7B" w:rsidP="00944E7B">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4E7B" w:rsidRPr="00701C57" w:rsidRDefault="00944E7B" w:rsidP="00944E7B">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5.5</w:t>
            </w:r>
          </w:p>
        </w:tc>
      </w:tr>
      <w:tr w:rsidR="00944E7B" w:rsidRPr="00701C57" w:rsidTr="00944E7B">
        <w:tc>
          <w:tcPr>
            <w:tcW w:w="2545" w:type="dxa"/>
          </w:tcPr>
          <w:p w:rsidR="00944E7B" w:rsidRPr="00701C57" w:rsidRDefault="00944E7B" w:rsidP="00944E7B">
            <w:pPr>
              <w:rPr>
                <w:rFonts w:ascii="Times New Roman" w:hAnsi="Times New Roman"/>
              </w:rPr>
            </w:pPr>
            <w:r w:rsidRPr="00CC1E8A">
              <w:rPr>
                <w:rFonts w:ascii="Times New Roman" w:hAnsi="Times New Roman"/>
              </w:rPr>
              <w:t>Обеспечение внутреннего правопорядка</w:t>
            </w:r>
          </w:p>
        </w:tc>
        <w:tc>
          <w:tcPr>
            <w:tcW w:w="5099" w:type="dxa"/>
          </w:tcPr>
          <w:p w:rsidR="00944E7B" w:rsidRPr="00701C57" w:rsidRDefault="00944E7B" w:rsidP="00944E7B">
            <w:pPr>
              <w:rPr>
                <w:rFonts w:ascii="Times New Roman" w:hAnsi="Times New Roman"/>
              </w:rPr>
            </w:pPr>
            <w:r w:rsidRPr="00CC1E8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Pr>
                <w:rFonts w:ascii="Times New Roman" w:hAnsi="Times New Roman"/>
              </w:rPr>
              <w:t>8.3</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rsidR="00944E7B" w:rsidRPr="00701C57" w:rsidRDefault="00944E7B"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12.0.1</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w:t>
            </w:r>
            <w:r w:rsidRPr="00701C57">
              <w:rPr>
                <w:rFonts w:ascii="Times New Roman" w:hAnsi="Times New Roman"/>
              </w:rPr>
              <w:lastRenderedPageBreak/>
              <w:t>ритории</w:t>
            </w:r>
          </w:p>
        </w:tc>
        <w:tc>
          <w:tcPr>
            <w:tcW w:w="5099" w:type="dxa"/>
          </w:tcPr>
          <w:p w:rsidR="00944E7B" w:rsidRPr="00701C57" w:rsidRDefault="00944E7B" w:rsidP="00944E7B">
            <w:pPr>
              <w:rPr>
                <w:rFonts w:ascii="Times New Roman" w:hAnsi="Times New Roman"/>
              </w:rPr>
            </w:pPr>
            <w:r w:rsidRPr="00701C57">
              <w:rPr>
                <w:rFonts w:ascii="Times New Roman" w:hAnsi="Times New Roman"/>
              </w:rPr>
              <w:lastRenderedPageBreak/>
              <w:t>Размещение декоративных, технических, пла</w:t>
            </w:r>
            <w:r w:rsidRPr="00701C57">
              <w:rPr>
                <w:rFonts w:ascii="Times New Roman" w:hAnsi="Times New Roman"/>
              </w:rPr>
              <w:lastRenderedPageBreak/>
              <w:t>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CC1E8A">
              <w:rPr>
                <w:rFonts w:ascii="Times New Roman" w:hAnsi="Times New Roman"/>
              </w:rPr>
              <w:t>Обеспечение внутреннего правопорядка</w:t>
            </w:r>
          </w:p>
        </w:tc>
        <w:tc>
          <w:tcPr>
            <w:tcW w:w="5098" w:type="dxa"/>
          </w:tcPr>
          <w:p w:rsidR="00944E7B" w:rsidRPr="00701C57" w:rsidRDefault="00944E7B" w:rsidP="00944E7B">
            <w:pPr>
              <w:rPr>
                <w:rFonts w:ascii="Times New Roman" w:hAnsi="Times New Roman"/>
              </w:rPr>
            </w:pPr>
            <w:r w:rsidRPr="00CC1E8A">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Pr>
                <w:rFonts w:ascii="Times New Roman" w:hAnsi="Times New Roman"/>
              </w:rPr>
              <w:t>8.3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701C57">
              <w:rPr>
                <w:rFonts w:ascii="Times New Roman" w:hAnsi="Times New Roman"/>
              </w:rPr>
              <w:lastRenderedPageBreak/>
              <w:t>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eastAsia="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944E7B" w:rsidRPr="00701C57" w:rsidRDefault="00944E7B" w:rsidP="00944E7B">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3.9.1</w:t>
            </w:r>
          </w:p>
        </w:tc>
      </w:tr>
    </w:tbl>
    <w:p w:rsidR="00944E7B" w:rsidRDefault="00944E7B" w:rsidP="00944E7B">
      <w:pPr>
        <w:rPr>
          <w:rFonts w:ascii="Times New Roman" w:hAnsi="Times New Roman" w:cs="Times New Roman"/>
        </w:rPr>
      </w:pPr>
    </w:p>
    <w:p w:rsidR="00944E7B" w:rsidRPr="00701C57" w:rsidRDefault="00944E7B" w:rsidP="00944E7B">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Р4 Зона отдыха и туризма</w:t>
      </w:r>
    </w:p>
    <w:p w:rsidR="00944E7B" w:rsidRDefault="00944E7B" w:rsidP="00944E7B">
      <w:pPr>
        <w:tabs>
          <w:tab w:val="left" w:pos="0"/>
        </w:tabs>
        <w:spacing w:after="200" w:line="360" w:lineRule="auto"/>
        <w:ind w:firstLine="709"/>
        <w:contextualSpacing/>
        <w:jc w:val="both"/>
        <w:rPr>
          <w:rFonts w:ascii="Times New Roman" w:hAnsi="Times New Roman" w:cs="Times New Roman"/>
          <w:sz w:val="28"/>
          <w:szCs w:val="28"/>
        </w:rPr>
      </w:pPr>
      <w:r w:rsidRPr="00701C57">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4E7B" w:rsidRPr="00701C57" w:rsidTr="00944E7B">
        <w:tc>
          <w:tcPr>
            <w:tcW w:w="2545"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9"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Гостиничное обслуживание</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гостиниц, а также иных зданий, используемых с целью извлечения предприни</w:t>
            </w:r>
            <w:r w:rsidRPr="00701C57">
              <w:rPr>
                <w:rFonts w:ascii="Times New Roman" w:hAnsi="Times New Roman"/>
              </w:rPr>
              <w:lastRenderedPageBreak/>
              <w:t>мательской выгоды из предоставления жилого помещения для временного проживания в них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4.7</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5.1.2</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Площадки для занятий спортом</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5.1.3</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5.1.4</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Водный спорт</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5.1.5</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Авиационный спорт</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5.1.6</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Спортивные базы</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5.1.7</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Природно-познавательный туризм</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4E7B" w:rsidRPr="00701C57" w:rsidRDefault="00944E7B" w:rsidP="00944E7B">
            <w:pPr>
              <w:rPr>
                <w:rFonts w:ascii="Times New Roman" w:hAnsi="Times New Roman"/>
              </w:rPr>
            </w:pPr>
            <w:r w:rsidRPr="00701C57">
              <w:rPr>
                <w:rFonts w:ascii="Times New Roman" w:hAnsi="Times New Roman"/>
              </w:rPr>
              <w:t>осуществление необходимых природоохранных и природовосстановительных мероприятий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5.2</w:t>
            </w:r>
          </w:p>
        </w:tc>
      </w:tr>
      <w:tr w:rsidR="00944E7B" w:rsidRPr="00701C57" w:rsidTr="00944E7B">
        <w:tc>
          <w:tcPr>
            <w:tcW w:w="2545" w:type="dxa"/>
          </w:tcPr>
          <w:p w:rsidR="00944E7B" w:rsidRPr="00701C57" w:rsidRDefault="00944E7B" w:rsidP="00944E7B">
            <w:pPr>
              <w:rPr>
                <w:rFonts w:ascii="Times New Roman" w:hAnsi="Times New Roman"/>
              </w:rPr>
            </w:pPr>
            <w:r w:rsidRPr="00CC1E8A">
              <w:rPr>
                <w:rFonts w:ascii="Times New Roman" w:hAnsi="Times New Roman"/>
              </w:rPr>
              <w:t>Туристическое обслуживание</w:t>
            </w:r>
          </w:p>
        </w:tc>
        <w:tc>
          <w:tcPr>
            <w:tcW w:w="5099" w:type="dxa"/>
          </w:tcPr>
          <w:p w:rsidR="00944E7B" w:rsidRPr="00701C57" w:rsidRDefault="00944E7B" w:rsidP="00944E7B">
            <w:pPr>
              <w:rPr>
                <w:rFonts w:ascii="Times New Roman" w:hAnsi="Times New Roman"/>
              </w:rPr>
            </w:pPr>
            <w:r w:rsidRPr="00CC1E8A">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rsidR="00944E7B" w:rsidRPr="00701C57" w:rsidRDefault="00944E7B" w:rsidP="00944E7B">
            <w:pPr>
              <w:jc w:val="center"/>
              <w:rPr>
                <w:rFonts w:ascii="Times New Roman" w:hAnsi="Times New Roman"/>
              </w:rPr>
            </w:pPr>
            <w:r>
              <w:rPr>
                <w:rFonts w:ascii="Times New Roman" w:hAnsi="Times New Roman"/>
              </w:rPr>
              <w:t>5.2.1</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eastAsia="Times New Roman" w:hAnsi="Times New Roman"/>
              </w:rPr>
              <w:t>Охота и рыбалка</w:t>
            </w:r>
          </w:p>
        </w:tc>
        <w:tc>
          <w:tcPr>
            <w:tcW w:w="5099" w:type="dxa"/>
          </w:tcPr>
          <w:p w:rsidR="00944E7B" w:rsidRPr="00701C57" w:rsidRDefault="00944E7B" w:rsidP="00944E7B">
            <w:pPr>
              <w:rPr>
                <w:rFonts w:ascii="Times New Roman" w:hAnsi="Times New Roman"/>
              </w:rPr>
            </w:pPr>
            <w:r w:rsidRPr="00701C57">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5.3</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Поля для гольфа или конных прогулок</w:t>
            </w:r>
          </w:p>
        </w:tc>
        <w:tc>
          <w:tcPr>
            <w:tcW w:w="5099" w:type="dxa"/>
          </w:tcPr>
          <w:p w:rsidR="00944E7B" w:rsidRPr="00701C57" w:rsidRDefault="00944E7B" w:rsidP="00944E7B">
            <w:pPr>
              <w:rPr>
                <w:rFonts w:ascii="Times New Roman" w:hAnsi="Times New Roman"/>
              </w:rPr>
            </w:pPr>
            <w:r w:rsidRPr="00701C57">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w:t>
            </w:r>
            <w:r w:rsidRPr="00701C57">
              <w:rPr>
                <w:rFonts w:ascii="Times New Roman" w:hAnsi="Times New Roman"/>
              </w:rPr>
              <w:lastRenderedPageBreak/>
              <w:t>и размещения вспомогательных сооружений;</w:t>
            </w:r>
          </w:p>
          <w:p w:rsidR="00944E7B" w:rsidRPr="00701C57" w:rsidRDefault="00944E7B" w:rsidP="00944E7B">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5.5</w:t>
            </w:r>
          </w:p>
        </w:tc>
      </w:tr>
      <w:tr w:rsidR="00944E7B" w:rsidRPr="00701C57" w:rsidTr="00944E7B">
        <w:trPr>
          <w:trHeight w:val="1143"/>
        </w:trPr>
        <w:tc>
          <w:tcPr>
            <w:tcW w:w="2545" w:type="dxa"/>
          </w:tcPr>
          <w:p w:rsidR="00944E7B" w:rsidRPr="00701C57" w:rsidRDefault="00944E7B" w:rsidP="00944E7B">
            <w:pPr>
              <w:rPr>
                <w:rFonts w:ascii="Times New Roman" w:hAnsi="Times New Roman"/>
              </w:rPr>
            </w:pPr>
            <w:r w:rsidRPr="00701C57">
              <w:rPr>
                <w:rFonts w:ascii="Times New Roman" w:hAnsi="Times New Roman"/>
              </w:rPr>
              <w:t>Обеспечение внутреннего правопорядка</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44E7B" w:rsidRPr="00701C57" w:rsidRDefault="00944E7B" w:rsidP="00944E7B">
            <w:pPr>
              <w:rPr>
                <w:rFonts w:ascii="Times New Roman" w:hAnsi="Times New Roman"/>
              </w:rPr>
            </w:pPr>
            <w:r w:rsidRPr="00701C57">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8.3</w:t>
            </w:r>
          </w:p>
        </w:tc>
      </w:tr>
      <w:tr w:rsidR="00944E7B" w:rsidRPr="00701C57" w:rsidTr="00944E7B">
        <w:tc>
          <w:tcPr>
            <w:tcW w:w="2545" w:type="dxa"/>
          </w:tcPr>
          <w:p w:rsidR="00944E7B" w:rsidRPr="00701C57" w:rsidRDefault="00944E7B" w:rsidP="00944E7B">
            <w:pPr>
              <w:autoSpaceDE w:val="0"/>
              <w:autoSpaceDN w:val="0"/>
              <w:adjustRightInd w:val="0"/>
              <w:spacing w:after="60"/>
              <w:rPr>
                <w:rFonts w:ascii="Times New Roman" w:hAnsi="Times New Roman"/>
              </w:rPr>
            </w:pPr>
            <w:r w:rsidRPr="00701C57">
              <w:rPr>
                <w:rFonts w:ascii="Times New Roman" w:hAnsi="Times New Roman"/>
                <w:bCs/>
              </w:rPr>
              <w:t>Охрана природных территорий</w:t>
            </w:r>
          </w:p>
        </w:tc>
        <w:tc>
          <w:tcPr>
            <w:tcW w:w="5099" w:type="dxa"/>
          </w:tcPr>
          <w:p w:rsidR="00944E7B" w:rsidRPr="00701C57" w:rsidRDefault="00944E7B" w:rsidP="00944E7B">
            <w:pPr>
              <w:rPr>
                <w:rFonts w:ascii="Times New Roman" w:hAnsi="Times New Roman"/>
              </w:rPr>
            </w:pPr>
            <w:r w:rsidRPr="00701C57">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bCs/>
              </w:rPr>
              <w:t>9.1</w:t>
            </w:r>
          </w:p>
        </w:tc>
      </w:tr>
      <w:tr w:rsidR="00944E7B" w:rsidRPr="00701C57" w:rsidTr="00944E7B">
        <w:tc>
          <w:tcPr>
            <w:tcW w:w="2545" w:type="dxa"/>
          </w:tcPr>
          <w:p w:rsidR="00944E7B" w:rsidRPr="00701C57" w:rsidRDefault="00944E7B" w:rsidP="00944E7B">
            <w:pPr>
              <w:autoSpaceDE w:val="0"/>
              <w:autoSpaceDN w:val="0"/>
              <w:adjustRightInd w:val="0"/>
              <w:rPr>
                <w:rFonts w:ascii="Times New Roman" w:hAnsi="Times New Roman"/>
                <w:bCs/>
              </w:rPr>
            </w:pPr>
            <w:r w:rsidRPr="00701C57">
              <w:rPr>
                <w:rFonts w:ascii="Times New Roman" w:hAnsi="Times New Roman"/>
                <w:bCs/>
              </w:rPr>
              <w:t>Курортная деятельность</w:t>
            </w:r>
          </w:p>
        </w:tc>
        <w:tc>
          <w:tcPr>
            <w:tcW w:w="5099" w:type="dxa"/>
          </w:tcPr>
          <w:p w:rsidR="00944E7B" w:rsidRPr="00701C57" w:rsidRDefault="00944E7B" w:rsidP="00944E7B">
            <w:pPr>
              <w:rPr>
                <w:rFonts w:ascii="Times New Roman" w:hAnsi="Times New Roman"/>
                <w:bCs/>
              </w:rPr>
            </w:pPr>
            <w:r w:rsidRPr="00701C57">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944E7B" w:rsidRPr="00701C57" w:rsidRDefault="00944E7B" w:rsidP="00944E7B">
            <w:pPr>
              <w:jc w:val="center"/>
              <w:rPr>
                <w:rFonts w:ascii="Times New Roman" w:hAnsi="Times New Roman"/>
                <w:bCs/>
              </w:rPr>
            </w:pPr>
            <w:r w:rsidRPr="00701C57">
              <w:rPr>
                <w:rFonts w:ascii="Times New Roman" w:hAnsi="Times New Roman"/>
                <w:bCs/>
              </w:rPr>
              <w:t>9.2</w:t>
            </w:r>
          </w:p>
        </w:tc>
      </w:tr>
      <w:tr w:rsidR="00944E7B" w:rsidRPr="00701C57" w:rsidTr="00944E7B">
        <w:tc>
          <w:tcPr>
            <w:tcW w:w="2545" w:type="dxa"/>
          </w:tcPr>
          <w:p w:rsidR="00944E7B" w:rsidRPr="00701C57" w:rsidRDefault="00944E7B" w:rsidP="00944E7B">
            <w:pPr>
              <w:autoSpaceDE w:val="0"/>
              <w:autoSpaceDN w:val="0"/>
              <w:adjustRightInd w:val="0"/>
              <w:rPr>
                <w:rFonts w:ascii="Times New Roman" w:hAnsi="Times New Roman"/>
                <w:bCs/>
              </w:rPr>
            </w:pPr>
            <w:r w:rsidRPr="00701C57">
              <w:rPr>
                <w:rFonts w:ascii="Times New Roman" w:hAnsi="Times New Roman"/>
                <w:bCs/>
              </w:rPr>
              <w:t>Санаторная деятельность</w:t>
            </w:r>
          </w:p>
        </w:tc>
        <w:tc>
          <w:tcPr>
            <w:tcW w:w="5099" w:type="dxa"/>
          </w:tcPr>
          <w:p w:rsidR="00944E7B" w:rsidRPr="00701C57" w:rsidRDefault="00944E7B" w:rsidP="00944E7B">
            <w:pPr>
              <w:autoSpaceDE w:val="0"/>
              <w:autoSpaceDN w:val="0"/>
              <w:adjustRightInd w:val="0"/>
              <w:rPr>
                <w:rFonts w:ascii="Times New Roman" w:hAnsi="Times New Roman"/>
                <w:bCs/>
              </w:rPr>
            </w:pPr>
            <w:r w:rsidRPr="00701C57">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944E7B" w:rsidRPr="00701C57" w:rsidRDefault="00944E7B" w:rsidP="00944E7B">
            <w:pPr>
              <w:jc w:val="center"/>
              <w:rPr>
                <w:rFonts w:ascii="Times New Roman" w:hAnsi="Times New Roman"/>
                <w:bCs/>
              </w:rPr>
            </w:pPr>
            <w:r w:rsidRPr="00701C57">
              <w:rPr>
                <w:rFonts w:ascii="Times New Roman" w:hAnsi="Times New Roman"/>
                <w:bCs/>
              </w:rPr>
              <w:t>9.2.1</w:t>
            </w:r>
          </w:p>
        </w:tc>
      </w:tr>
      <w:tr w:rsidR="00944E7B" w:rsidRPr="00701C57" w:rsidTr="00944E7B">
        <w:tc>
          <w:tcPr>
            <w:tcW w:w="2545" w:type="dxa"/>
          </w:tcPr>
          <w:p w:rsidR="00944E7B" w:rsidRPr="00701C57" w:rsidRDefault="00944E7B" w:rsidP="00944E7B">
            <w:pPr>
              <w:spacing w:after="60"/>
              <w:rPr>
                <w:rFonts w:ascii="Times New Roman" w:hAnsi="Times New Roman"/>
                <w:bCs/>
              </w:rPr>
            </w:pPr>
            <w:r w:rsidRPr="00701C57">
              <w:rPr>
                <w:rFonts w:ascii="Times New Roman" w:hAnsi="Times New Roman"/>
                <w:bCs/>
              </w:rPr>
              <w:t>Историко-культурная деятельность</w:t>
            </w:r>
          </w:p>
        </w:tc>
        <w:tc>
          <w:tcPr>
            <w:tcW w:w="5099" w:type="dxa"/>
          </w:tcPr>
          <w:p w:rsidR="00944E7B" w:rsidRPr="00701C57" w:rsidRDefault="00944E7B" w:rsidP="00944E7B">
            <w:pPr>
              <w:autoSpaceDE w:val="0"/>
              <w:autoSpaceDN w:val="0"/>
              <w:adjustRightInd w:val="0"/>
              <w:rPr>
                <w:rFonts w:ascii="Times New Roman" w:hAnsi="Times New Roman"/>
                <w:bCs/>
              </w:rPr>
            </w:pPr>
            <w:r w:rsidRPr="00701C57">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w:t>
            </w:r>
            <w:r w:rsidRPr="00701C57">
              <w:rPr>
                <w:rFonts w:ascii="Times New Roman" w:hAnsi="Times New Roman"/>
                <w:bCs/>
              </w:rPr>
              <w:lastRenderedPageBreak/>
              <w:t>ность, обеспечивающая познавательный туризм</w:t>
            </w:r>
          </w:p>
        </w:tc>
        <w:tc>
          <w:tcPr>
            <w:tcW w:w="1695" w:type="dxa"/>
          </w:tcPr>
          <w:p w:rsidR="00944E7B" w:rsidRPr="00701C57" w:rsidRDefault="00944E7B" w:rsidP="00944E7B">
            <w:pPr>
              <w:jc w:val="center"/>
              <w:rPr>
                <w:rFonts w:ascii="Times New Roman" w:hAnsi="Times New Roman"/>
                <w:bCs/>
              </w:rPr>
            </w:pPr>
            <w:r w:rsidRPr="00701C57">
              <w:rPr>
                <w:rFonts w:ascii="Times New Roman" w:hAnsi="Times New Roman"/>
                <w:bCs/>
              </w:rPr>
              <w:lastRenderedPageBreak/>
              <w:t>9.3</w:t>
            </w:r>
          </w:p>
        </w:tc>
      </w:tr>
      <w:tr w:rsidR="00944E7B" w:rsidRPr="00701C57" w:rsidTr="00944E7B">
        <w:tc>
          <w:tcPr>
            <w:tcW w:w="2545" w:type="dxa"/>
          </w:tcPr>
          <w:p w:rsidR="00944E7B" w:rsidRPr="00701C57" w:rsidRDefault="00944E7B" w:rsidP="00944E7B">
            <w:pPr>
              <w:autoSpaceDE w:val="0"/>
              <w:autoSpaceDN w:val="0"/>
              <w:adjustRightInd w:val="0"/>
              <w:spacing w:after="60"/>
              <w:rPr>
                <w:rFonts w:ascii="Times New Roman" w:hAnsi="Times New Roman"/>
                <w:bCs/>
              </w:rPr>
            </w:pPr>
            <w:r w:rsidRPr="00701C57">
              <w:rPr>
                <w:rFonts w:ascii="Times New Roman" w:hAnsi="Times New Roman"/>
                <w:bCs/>
              </w:rPr>
              <w:t>Общее пользование водными объектами</w:t>
            </w:r>
          </w:p>
        </w:tc>
        <w:tc>
          <w:tcPr>
            <w:tcW w:w="5099" w:type="dxa"/>
          </w:tcPr>
          <w:p w:rsidR="00944E7B" w:rsidRPr="00701C57" w:rsidRDefault="00944E7B" w:rsidP="00944E7B">
            <w:pPr>
              <w:autoSpaceDE w:val="0"/>
              <w:autoSpaceDN w:val="0"/>
              <w:adjustRightInd w:val="0"/>
              <w:rPr>
                <w:rFonts w:ascii="Times New Roman" w:hAnsi="Times New Roman"/>
                <w:bCs/>
              </w:rPr>
            </w:pPr>
            <w:r w:rsidRPr="00701C57">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4E7B" w:rsidRPr="00701C57" w:rsidRDefault="00944E7B" w:rsidP="00944E7B">
            <w:pPr>
              <w:jc w:val="center"/>
              <w:rPr>
                <w:rFonts w:ascii="Times New Roman" w:hAnsi="Times New Roman"/>
                <w:bCs/>
              </w:rPr>
            </w:pPr>
            <w:r w:rsidRPr="00701C57">
              <w:rPr>
                <w:rFonts w:ascii="Times New Roman" w:hAnsi="Times New Roman"/>
                <w:bCs/>
              </w:rPr>
              <w:t>11.1</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rsidR="00944E7B" w:rsidRPr="00701C57" w:rsidRDefault="00944E7B" w:rsidP="00944E7B">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Улично-дорожная сеть</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44E7B" w:rsidRPr="00701C57" w:rsidRDefault="00944E7B" w:rsidP="00944E7B">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12.0.1</w:t>
            </w:r>
          </w:p>
        </w:tc>
      </w:tr>
      <w:tr w:rsidR="00944E7B" w:rsidRPr="00701C57" w:rsidTr="00944E7B">
        <w:tc>
          <w:tcPr>
            <w:tcW w:w="2545"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9"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44E7B" w:rsidRPr="00701C57" w:rsidTr="00944E7B">
        <w:tc>
          <w:tcPr>
            <w:tcW w:w="9339"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4E7B" w:rsidRPr="00701C57" w:rsidTr="00944E7B">
        <w:tc>
          <w:tcPr>
            <w:tcW w:w="2546"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098"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44E7B" w:rsidRPr="00701C57" w:rsidRDefault="00944E7B" w:rsidP="00944E7B">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w:t>
            </w:r>
            <w:r w:rsidRPr="00701C57">
              <w:rPr>
                <w:rFonts w:ascii="Times New Roman" w:hAnsi="Times New Roman"/>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3.1.1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Объекты культурно-досуговой деятельности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3.6.1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Цирки и зверинцы</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3.6.3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Магазины</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Общественное питание</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4.6</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Развлекательные мероприятия</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4.8.1</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Служебные гаражи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4.9</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Обеспечение занятий спортом в помещениях</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5.1.2</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Площадки для занятий спортом</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5.1.3</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Оборудованные площадки для занятий спортом</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w:t>
            </w:r>
            <w:r w:rsidRPr="00701C57">
              <w:rPr>
                <w:rFonts w:ascii="Times New Roman" w:hAnsi="Times New Roman"/>
              </w:rPr>
              <w:lastRenderedPageBreak/>
              <w:t>ны, спортивные стрельбища)</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lastRenderedPageBreak/>
              <w:t>5.1.4</w:t>
            </w:r>
          </w:p>
        </w:tc>
      </w:tr>
      <w:tr w:rsidR="00944E7B" w:rsidRPr="00701C57" w:rsidTr="00944E7B">
        <w:tc>
          <w:tcPr>
            <w:tcW w:w="2546" w:type="dxa"/>
          </w:tcPr>
          <w:p w:rsidR="00944E7B" w:rsidRPr="00701C57" w:rsidRDefault="00944E7B" w:rsidP="00944E7B">
            <w:pPr>
              <w:rPr>
                <w:rFonts w:ascii="Times New Roman" w:hAnsi="Times New Roman"/>
              </w:rPr>
            </w:pPr>
            <w:r w:rsidRPr="00C57500">
              <w:rPr>
                <w:rFonts w:ascii="Times New Roman" w:hAnsi="Times New Roman"/>
              </w:rPr>
              <w:t>Причалы для маломерных судов</w:t>
            </w:r>
          </w:p>
        </w:tc>
        <w:tc>
          <w:tcPr>
            <w:tcW w:w="5098" w:type="dxa"/>
          </w:tcPr>
          <w:p w:rsidR="00944E7B" w:rsidRPr="00701C57" w:rsidRDefault="00944E7B" w:rsidP="00944E7B">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44E7B" w:rsidRPr="00701C57" w:rsidRDefault="00944E7B" w:rsidP="00944E7B">
            <w:pPr>
              <w:jc w:val="center"/>
              <w:rPr>
                <w:rFonts w:ascii="Times New Roman" w:hAnsi="Times New Roman"/>
              </w:rPr>
            </w:pPr>
            <w:r>
              <w:rPr>
                <w:rFonts w:ascii="Times New Roman" w:hAnsi="Times New Roman"/>
              </w:rPr>
              <w:t>5.4</w:t>
            </w:r>
          </w:p>
        </w:tc>
      </w:tr>
      <w:tr w:rsidR="00944E7B" w:rsidRPr="00701C57" w:rsidTr="00944E7B">
        <w:tc>
          <w:tcPr>
            <w:tcW w:w="2546" w:type="dxa"/>
          </w:tcPr>
          <w:p w:rsidR="00944E7B" w:rsidRPr="00701C57" w:rsidRDefault="00944E7B" w:rsidP="00944E7B">
            <w:pPr>
              <w:rPr>
                <w:rFonts w:ascii="Times New Roman" w:hAnsi="Times New Roman"/>
              </w:rPr>
            </w:pPr>
            <w:r w:rsidRPr="00701C57">
              <w:rPr>
                <w:rFonts w:ascii="Times New Roman" w:hAnsi="Times New Roman"/>
              </w:rPr>
              <w:t>Благоустройство территории</w:t>
            </w:r>
          </w:p>
        </w:tc>
        <w:tc>
          <w:tcPr>
            <w:tcW w:w="5098" w:type="dxa"/>
          </w:tcPr>
          <w:p w:rsidR="00944E7B" w:rsidRPr="00701C57" w:rsidRDefault="00944E7B" w:rsidP="00944E7B">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12.0.2</w:t>
            </w:r>
          </w:p>
        </w:tc>
      </w:tr>
    </w:tbl>
    <w:p w:rsidR="00944E7B" w:rsidRPr="00701C57" w:rsidRDefault="00944E7B" w:rsidP="00944E7B">
      <w:pPr>
        <w:rPr>
          <w:rFonts w:ascii="Times New Roman" w:hAnsi="Times New Roman" w:cs="Times New Roman"/>
        </w:rPr>
      </w:pPr>
    </w:p>
    <w:tbl>
      <w:tblPr>
        <w:tblStyle w:val="af"/>
        <w:tblW w:w="0" w:type="auto"/>
        <w:tblLook w:val="04A0" w:firstRow="1" w:lastRow="0" w:firstColumn="1" w:lastColumn="0" w:noHBand="0" w:noVBand="1"/>
      </w:tblPr>
      <w:tblGrid>
        <w:gridCol w:w="2547"/>
        <w:gridCol w:w="5103"/>
        <w:gridCol w:w="1695"/>
      </w:tblGrid>
      <w:tr w:rsidR="00944E7B" w:rsidRPr="00701C57" w:rsidTr="00944E7B">
        <w:tc>
          <w:tcPr>
            <w:tcW w:w="9345" w:type="dxa"/>
            <w:gridSpan w:val="3"/>
          </w:tcPr>
          <w:p w:rsidR="00944E7B" w:rsidRPr="00701C57" w:rsidRDefault="00944E7B" w:rsidP="00944E7B">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4E7B" w:rsidRPr="00701C57" w:rsidTr="00944E7B">
        <w:tc>
          <w:tcPr>
            <w:tcW w:w="2547" w:type="dxa"/>
          </w:tcPr>
          <w:p w:rsidR="00944E7B" w:rsidRPr="00701C57" w:rsidRDefault="00944E7B" w:rsidP="00944E7B">
            <w:pPr>
              <w:jc w:val="center"/>
              <w:rPr>
                <w:rFonts w:ascii="Times New Roman" w:hAnsi="Times New Roman"/>
              </w:rPr>
            </w:pPr>
            <w:r w:rsidRPr="00701C57">
              <w:rPr>
                <w:rFonts w:ascii="Times New Roman" w:hAnsi="Times New Roman"/>
              </w:rPr>
              <w:t>Наименование</w:t>
            </w:r>
          </w:p>
        </w:tc>
        <w:tc>
          <w:tcPr>
            <w:tcW w:w="5103" w:type="dxa"/>
          </w:tcPr>
          <w:p w:rsidR="00944E7B" w:rsidRPr="00701C57" w:rsidRDefault="00944E7B" w:rsidP="00944E7B">
            <w:pPr>
              <w:jc w:val="center"/>
              <w:rPr>
                <w:rFonts w:ascii="Times New Roman" w:hAnsi="Times New Roman"/>
              </w:rPr>
            </w:pPr>
            <w:r w:rsidRPr="00701C57">
              <w:rPr>
                <w:rFonts w:ascii="Times New Roman" w:hAnsi="Times New Roman"/>
              </w:rPr>
              <w:t>Описание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Код (числовое обозначение)</w:t>
            </w:r>
          </w:p>
        </w:tc>
      </w:tr>
      <w:tr w:rsidR="00944E7B" w:rsidRPr="00701C57" w:rsidTr="00944E7B">
        <w:tc>
          <w:tcPr>
            <w:tcW w:w="2547" w:type="dxa"/>
          </w:tcPr>
          <w:p w:rsidR="00944E7B" w:rsidRPr="00701C57" w:rsidRDefault="00944E7B" w:rsidP="00944E7B">
            <w:pPr>
              <w:rPr>
                <w:rFonts w:ascii="Times New Roman" w:eastAsia="Times New Roman" w:hAnsi="Times New Roman"/>
              </w:rPr>
            </w:pPr>
            <w:r w:rsidRPr="00701C57">
              <w:rPr>
                <w:rFonts w:ascii="Times New Roman" w:hAnsi="Times New Roman"/>
              </w:rPr>
              <w:t>Объекты культурно-досуговой деятельности</w:t>
            </w:r>
          </w:p>
        </w:tc>
        <w:tc>
          <w:tcPr>
            <w:tcW w:w="5103" w:type="dxa"/>
          </w:tcPr>
          <w:p w:rsidR="00944E7B" w:rsidRPr="00701C57" w:rsidRDefault="00944E7B" w:rsidP="00944E7B">
            <w:pPr>
              <w:rPr>
                <w:rFonts w:ascii="Times New Roman" w:eastAsia="Times New Roman" w:hAnsi="Times New Roman"/>
              </w:rPr>
            </w:pPr>
            <w:r w:rsidRPr="00701C57">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3.6.1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44E7B" w:rsidRPr="00701C57" w:rsidRDefault="00944E7B" w:rsidP="00944E7B">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3.9.1</w:t>
            </w:r>
          </w:p>
        </w:tc>
      </w:tr>
      <w:tr w:rsidR="00944E7B" w:rsidRPr="00701C57" w:rsidTr="00944E7B">
        <w:tc>
          <w:tcPr>
            <w:tcW w:w="2547" w:type="dxa"/>
          </w:tcPr>
          <w:p w:rsidR="00944E7B" w:rsidRPr="00701C57" w:rsidRDefault="00944E7B" w:rsidP="00944E7B">
            <w:pPr>
              <w:rPr>
                <w:rFonts w:ascii="Times New Roman" w:hAnsi="Times New Roman"/>
              </w:rPr>
            </w:pPr>
            <w:r w:rsidRPr="00701C57">
              <w:rPr>
                <w:rFonts w:ascii="Times New Roman" w:hAnsi="Times New Roman"/>
              </w:rPr>
              <w:t>Развлекательные мероприятия</w:t>
            </w:r>
          </w:p>
        </w:tc>
        <w:tc>
          <w:tcPr>
            <w:tcW w:w="5103" w:type="dxa"/>
          </w:tcPr>
          <w:p w:rsidR="00944E7B" w:rsidRPr="00701C57" w:rsidRDefault="00944E7B" w:rsidP="00944E7B">
            <w:pPr>
              <w:rPr>
                <w:rFonts w:ascii="Times New Roman" w:hAnsi="Times New Roman"/>
              </w:rPr>
            </w:pPr>
            <w:r w:rsidRPr="00701C57">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44E7B" w:rsidRPr="00701C57" w:rsidRDefault="00944E7B" w:rsidP="00944E7B">
            <w:pPr>
              <w:jc w:val="center"/>
              <w:rPr>
                <w:rFonts w:ascii="Times New Roman" w:hAnsi="Times New Roman"/>
              </w:rPr>
            </w:pPr>
            <w:r w:rsidRPr="00701C57">
              <w:rPr>
                <w:rFonts w:ascii="Times New Roman" w:hAnsi="Times New Roman"/>
              </w:rPr>
              <w:t>4.8.1</w:t>
            </w:r>
          </w:p>
        </w:tc>
      </w:tr>
      <w:tr w:rsidR="00944E7B" w:rsidRPr="00701C57" w:rsidTr="00944E7B">
        <w:tc>
          <w:tcPr>
            <w:tcW w:w="2547" w:type="dxa"/>
          </w:tcPr>
          <w:p w:rsidR="00944E7B" w:rsidRPr="00701C57" w:rsidRDefault="00944E7B" w:rsidP="00944E7B">
            <w:pPr>
              <w:rPr>
                <w:rFonts w:ascii="Times New Roman" w:hAnsi="Times New Roman"/>
              </w:rPr>
            </w:pPr>
            <w:r w:rsidRPr="00C57500">
              <w:rPr>
                <w:rFonts w:ascii="Times New Roman" w:hAnsi="Times New Roman"/>
              </w:rPr>
              <w:t>Причалы для маломерных судов</w:t>
            </w:r>
          </w:p>
        </w:tc>
        <w:tc>
          <w:tcPr>
            <w:tcW w:w="5103" w:type="dxa"/>
          </w:tcPr>
          <w:p w:rsidR="00944E7B" w:rsidRPr="00701C57" w:rsidRDefault="00944E7B" w:rsidP="00944E7B">
            <w:pPr>
              <w:rPr>
                <w:rFonts w:ascii="Times New Roman" w:hAnsi="Times New Roman"/>
              </w:rPr>
            </w:pPr>
            <w:r w:rsidRPr="00C5750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44E7B" w:rsidRPr="00701C57" w:rsidRDefault="00944E7B" w:rsidP="00944E7B">
            <w:pPr>
              <w:jc w:val="center"/>
              <w:rPr>
                <w:rFonts w:ascii="Times New Roman" w:hAnsi="Times New Roman"/>
              </w:rPr>
            </w:pPr>
            <w:r>
              <w:rPr>
                <w:rFonts w:ascii="Times New Roman" w:hAnsi="Times New Roman"/>
              </w:rPr>
              <w:t>5.4</w:t>
            </w:r>
          </w:p>
        </w:tc>
      </w:tr>
      <w:tr w:rsidR="00944E7B" w:rsidRPr="00701C57" w:rsidTr="00944E7B">
        <w:tc>
          <w:tcPr>
            <w:tcW w:w="2547" w:type="dxa"/>
          </w:tcPr>
          <w:p w:rsidR="00944E7B" w:rsidRPr="00C57500" w:rsidRDefault="00944E7B" w:rsidP="00944E7B">
            <w:pPr>
              <w:rPr>
                <w:rFonts w:ascii="Times New Roman" w:hAnsi="Times New Roman"/>
              </w:rPr>
            </w:pPr>
            <w:r w:rsidRPr="00C57500">
              <w:rPr>
                <w:rFonts w:ascii="Times New Roman" w:hAnsi="Times New Roman"/>
              </w:rPr>
              <w:t>Специальное пользование водными объек</w:t>
            </w:r>
            <w:r w:rsidRPr="00C57500">
              <w:rPr>
                <w:rFonts w:ascii="Times New Roman" w:hAnsi="Times New Roman"/>
              </w:rPr>
              <w:lastRenderedPageBreak/>
              <w:t>тами</w:t>
            </w:r>
          </w:p>
        </w:tc>
        <w:tc>
          <w:tcPr>
            <w:tcW w:w="5103" w:type="dxa"/>
          </w:tcPr>
          <w:p w:rsidR="00944E7B" w:rsidRPr="00C57500" w:rsidRDefault="00944E7B" w:rsidP="00944E7B">
            <w:pPr>
              <w:rPr>
                <w:rFonts w:ascii="Times New Roman" w:hAnsi="Times New Roman"/>
              </w:rPr>
            </w:pPr>
            <w:r w:rsidRPr="00C57500">
              <w:rPr>
                <w:rFonts w:ascii="Times New Roman" w:hAnsi="Times New Roman"/>
              </w:rPr>
              <w:lastRenderedPageBreak/>
              <w:t>Использование земельных участков, примыкающих к водным объектам способами, необ</w:t>
            </w:r>
            <w:r w:rsidRPr="00C57500">
              <w:rPr>
                <w:rFonts w:ascii="Times New Roman" w:hAnsi="Times New Roman"/>
              </w:rPr>
              <w:lastRenderedPageBreak/>
              <w:t>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4E7B" w:rsidRDefault="00944E7B" w:rsidP="00944E7B">
            <w:pPr>
              <w:jc w:val="center"/>
              <w:rPr>
                <w:rFonts w:ascii="Times New Roman" w:hAnsi="Times New Roman"/>
              </w:rPr>
            </w:pPr>
            <w:r>
              <w:rPr>
                <w:rFonts w:ascii="Times New Roman" w:hAnsi="Times New Roman"/>
              </w:rPr>
              <w:lastRenderedPageBreak/>
              <w:t>11.2</w:t>
            </w:r>
          </w:p>
        </w:tc>
      </w:tr>
      <w:tr w:rsidR="00944E7B" w:rsidRPr="00701C57" w:rsidTr="00944E7B">
        <w:tc>
          <w:tcPr>
            <w:tcW w:w="2547" w:type="dxa"/>
          </w:tcPr>
          <w:p w:rsidR="00944E7B" w:rsidRPr="00C57500" w:rsidRDefault="00944E7B" w:rsidP="00944E7B">
            <w:pPr>
              <w:rPr>
                <w:rFonts w:ascii="Times New Roman" w:hAnsi="Times New Roman"/>
              </w:rPr>
            </w:pPr>
            <w:r w:rsidRPr="00C57500">
              <w:rPr>
                <w:rFonts w:ascii="Times New Roman" w:hAnsi="Times New Roman"/>
              </w:rPr>
              <w:t>Гидротехнические сооружения</w:t>
            </w:r>
          </w:p>
        </w:tc>
        <w:tc>
          <w:tcPr>
            <w:tcW w:w="5103" w:type="dxa"/>
          </w:tcPr>
          <w:p w:rsidR="00944E7B" w:rsidRPr="00C57500" w:rsidRDefault="00944E7B" w:rsidP="00944E7B">
            <w:pPr>
              <w:rPr>
                <w:rFonts w:ascii="Times New Roman" w:hAnsi="Times New Roman"/>
              </w:rPr>
            </w:pPr>
            <w:r w:rsidRPr="00C57500">
              <w:rPr>
                <w:rFonts w:ascii="Times New Roman" w:hAnsi="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944E7B" w:rsidRDefault="00944E7B" w:rsidP="00944E7B">
            <w:pPr>
              <w:jc w:val="center"/>
              <w:rPr>
                <w:rFonts w:ascii="Times New Roman" w:hAnsi="Times New Roman"/>
              </w:rPr>
            </w:pPr>
            <w:r>
              <w:rPr>
                <w:rFonts w:ascii="Times New Roman" w:hAnsi="Times New Roman"/>
              </w:rPr>
              <w:t>11.3</w:t>
            </w:r>
          </w:p>
        </w:tc>
      </w:tr>
    </w:tbl>
    <w:p w:rsidR="00944E7B" w:rsidRDefault="00944E7B" w:rsidP="00944E7B">
      <w:pPr>
        <w:rPr>
          <w:rFonts w:ascii="Times New Roman" w:hAnsi="Times New Roman" w:cs="Times New Roman"/>
        </w:rPr>
      </w:pPr>
    </w:p>
    <w:p w:rsidR="00183566" w:rsidRPr="00701C57" w:rsidRDefault="00183566" w:rsidP="00183566">
      <w:pPr>
        <w:spacing w:after="240"/>
        <w:ind w:firstLine="709"/>
        <w:jc w:val="both"/>
        <w:outlineLvl w:val="3"/>
        <w:rPr>
          <w:rFonts w:ascii="Times New Roman" w:hAnsi="Times New Roman" w:cs="Times New Roman"/>
          <w:b/>
          <w:sz w:val="28"/>
          <w:szCs w:val="28"/>
        </w:rPr>
      </w:pPr>
      <w:r w:rsidRPr="00701C57">
        <w:rPr>
          <w:rFonts w:ascii="Times New Roman" w:hAnsi="Times New Roman" w:cs="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183566" w:rsidRPr="00701C57" w:rsidRDefault="00183566" w:rsidP="00183566">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Сх1 Зона сельскохозяйственных угодий</w:t>
      </w:r>
    </w:p>
    <w:p w:rsidR="00183566" w:rsidRDefault="00183566" w:rsidP="00183566">
      <w:pPr>
        <w:tabs>
          <w:tab w:val="left" w:pos="0"/>
        </w:tabs>
        <w:spacing w:after="200"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83566" w:rsidRPr="00701C57" w:rsidTr="00735587">
        <w:tc>
          <w:tcPr>
            <w:tcW w:w="2547"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97"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Растениеводство</w:t>
            </w:r>
          </w:p>
        </w:tc>
        <w:tc>
          <w:tcPr>
            <w:tcW w:w="5097"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связанной с выращиванием сельскохозяйственных культур.</w:t>
            </w:r>
          </w:p>
          <w:p w:rsidR="00183566" w:rsidRPr="00701C57" w:rsidRDefault="00183566" w:rsidP="00735587">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1.1</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Выращивание зерно</w:t>
            </w:r>
            <w:r w:rsidRPr="00701C57">
              <w:rPr>
                <w:rFonts w:ascii="Times New Roman" w:hAnsi="Times New Roman"/>
              </w:rPr>
              <w:lastRenderedPageBreak/>
              <w:t>вых и иных сельскохозяйственных культур</w:t>
            </w:r>
          </w:p>
        </w:tc>
        <w:tc>
          <w:tcPr>
            <w:tcW w:w="5097" w:type="dxa"/>
          </w:tcPr>
          <w:p w:rsidR="00183566" w:rsidRPr="00701C57" w:rsidRDefault="00183566" w:rsidP="00735587">
            <w:pPr>
              <w:rPr>
                <w:rFonts w:ascii="Times New Roman" w:hAnsi="Times New Roman"/>
              </w:rPr>
            </w:pPr>
            <w:r w:rsidRPr="00701C57">
              <w:rPr>
                <w:rFonts w:ascii="Times New Roman" w:hAnsi="Times New Roman"/>
              </w:rPr>
              <w:lastRenderedPageBreak/>
              <w:t xml:space="preserve">Осуществление хозяйственной деятельности </w:t>
            </w:r>
            <w:r w:rsidRPr="00701C57">
              <w:rPr>
                <w:rFonts w:ascii="Times New Roman" w:hAnsi="Times New Roman"/>
              </w:rPr>
              <w:lastRenderedPageBreak/>
              <w:t>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lastRenderedPageBreak/>
              <w:t>1.2</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Овощеводство</w:t>
            </w:r>
          </w:p>
        </w:tc>
        <w:tc>
          <w:tcPr>
            <w:tcW w:w="5097"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1.3</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Выращивание тонизирующих, лекарственных, цветочных культур</w:t>
            </w:r>
          </w:p>
        </w:tc>
        <w:tc>
          <w:tcPr>
            <w:tcW w:w="5097"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1.4</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Садоводство</w:t>
            </w:r>
          </w:p>
        </w:tc>
        <w:tc>
          <w:tcPr>
            <w:tcW w:w="5097"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1.5</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Выращивание льна и конопли</w:t>
            </w:r>
          </w:p>
        </w:tc>
        <w:tc>
          <w:tcPr>
            <w:tcW w:w="5097"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1.6</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97" w:type="dxa"/>
          </w:tcPr>
          <w:p w:rsidR="00183566" w:rsidRPr="00701C57" w:rsidRDefault="00183566" w:rsidP="00735587">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1.16</w:t>
            </w:r>
          </w:p>
        </w:tc>
      </w:tr>
      <w:tr w:rsidR="00183566" w:rsidRPr="00701C57" w:rsidTr="00735587">
        <w:tc>
          <w:tcPr>
            <w:tcW w:w="2547" w:type="dxa"/>
          </w:tcPr>
          <w:p w:rsidR="00183566" w:rsidRPr="00701C57" w:rsidRDefault="00183566" w:rsidP="00735587">
            <w:pPr>
              <w:rPr>
                <w:rFonts w:ascii="Times New Roman" w:hAnsi="Times New Roman"/>
              </w:rPr>
            </w:pPr>
            <w:r w:rsidRPr="00C57500">
              <w:rPr>
                <w:rFonts w:ascii="Times New Roman" w:hAnsi="Times New Roman"/>
              </w:rPr>
              <w:t>Питомники</w:t>
            </w:r>
          </w:p>
        </w:tc>
        <w:tc>
          <w:tcPr>
            <w:tcW w:w="5097" w:type="dxa"/>
          </w:tcPr>
          <w:p w:rsidR="00183566" w:rsidRPr="00C57500" w:rsidRDefault="00183566" w:rsidP="00735587">
            <w:pPr>
              <w:rPr>
                <w:rFonts w:ascii="Times New Roman" w:hAnsi="Times New Roman"/>
              </w:rPr>
            </w:pPr>
            <w:r w:rsidRPr="00C5750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83566" w:rsidRPr="00701C57" w:rsidRDefault="00183566" w:rsidP="00735587">
            <w:pPr>
              <w:rPr>
                <w:rFonts w:ascii="Times New Roman" w:hAnsi="Times New Roman"/>
              </w:rPr>
            </w:pPr>
            <w:r w:rsidRPr="00C5750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rsidR="00183566" w:rsidRPr="00701C57" w:rsidRDefault="00183566" w:rsidP="00735587">
            <w:pPr>
              <w:jc w:val="center"/>
              <w:rPr>
                <w:rFonts w:ascii="Times New Roman" w:hAnsi="Times New Roman"/>
              </w:rPr>
            </w:pPr>
            <w:r>
              <w:rPr>
                <w:rFonts w:ascii="Times New Roman" w:hAnsi="Times New Roman"/>
              </w:rPr>
              <w:t>1.17</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Сенокошение</w:t>
            </w:r>
          </w:p>
        </w:tc>
        <w:tc>
          <w:tcPr>
            <w:tcW w:w="5097" w:type="dxa"/>
          </w:tcPr>
          <w:p w:rsidR="00183566" w:rsidRPr="00701C57" w:rsidRDefault="00183566" w:rsidP="00735587">
            <w:pPr>
              <w:rPr>
                <w:rFonts w:ascii="Times New Roman" w:hAnsi="Times New Roman"/>
              </w:rPr>
            </w:pPr>
            <w:r w:rsidRPr="00701C57">
              <w:rPr>
                <w:rFonts w:ascii="Times New Roman" w:hAnsi="Times New Roman"/>
              </w:rPr>
              <w:t>Кошение трав, сбор и заготовка сена</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1.19</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Выпас сельскохозяйственных животных</w:t>
            </w:r>
          </w:p>
        </w:tc>
        <w:tc>
          <w:tcPr>
            <w:tcW w:w="5097" w:type="dxa"/>
          </w:tcPr>
          <w:p w:rsidR="00183566" w:rsidRPr="00701C57" w:rsidRDefault="00183566" w:rsidP="00735587">
            <w:pPr>
              <w:rPr>
                <w:rFonts w:ascii="Times New Roman" w:hAnsi="Times New Roman"/>
              </w:rPr>
            </w:pPr>
            <w:r w:rsidRPr="00701C57">
              <w:rPr>
                <w:rFonts w:ascii="Times New Roman" w:hAnsi="Times New Roman"/>
              </w:rPr>
              <w:t>Выпас сельскохозяйственных животных</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1.20</w:t>
            </w:r>
          </w:p>
        </w:tc>
      </w:tr>
    </w:tbl>
    <w:p w:rsidR="00183566" w:rsidRPr="00701C57" w:rsidRDefault="00183566" w:rsidP="00183566">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83566" w:rsidRPr="00701C57" w:rsidTr="00735587">
        <w:tc>
          <w:tcPr>
            <w:tcW w:w="2546"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98"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3.1</w:t>
            </w:r>
            <w:r>
              <w:rPr>
                <w:rFonts w:ascii="Times New Roman" w:hAnsi="Times New Roman"/>
              </w:rPr>
              <w:t>.1</w:t>
            </w:r>
          </w:p>
        </w:tc>
      </w:tr>
    </w:tbl>
    <w:p w:rsidR="00183566" w:rsidRDefault="00183566" w:rsidP="00183566">
      <w:pPr>
        <w:rPr>
          <w:rFonts w:ascii="Times New Roman" w:hAnsi="Times New Roman" w:cs="Times New Roman"/>
        </w:rPr>
      </w:pPr>
    </w:p>
    <w:tbl>
      <w:tblPr>
        <w:tblStyle w:val="af"/>
        <w:tblW w:w="0" w:type="auto"/>
        <w:tblLook w:val="04A0" w:firstRow="1" w:lastRow="0" w:firstColumn="1" w:lastColumn="0" w:noHBand="0" w:noVBand="1"/>
      </w:tblPr>
      <w:tblGrid>
        <w:gridCol w:w="2547"/>
        <w:gridCol w:w="5103"/>
        <w:gridCol w:w="1695"/>
      </w:tblGrid>
      <w:tr w:rsidR="00183566" w:rsidRPr="00701C57" w:rsidTr="00735587">
        <w:tc>
          <w:tcPr>
            <w:tcW w:w="9345"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83566" w:rsidRPr="00701C57" w:rsidTr="00735587">
        <w:tc>
          <w:tcPr>
            <w:tcW w:w="2547"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103"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47" w:type="dxa"/>
          </w:tcPr>
          <w:p w:rsidR="00183566" w:rsidRPr="00701C57" w:rsidRDefault="00183566" w:rsidP="00735587">
            <w:pPr>
              <w:rPr>
                <w:rFonts w:ascii="Times New Roman" w:hAnsi="Times New Roman"/>
              </w:rPr>
            </w:pPr>
            <w:r w:rsidRPr="00C57500">
              <w:rPr>
                <w:rFonts w:ascii="Times New Roman" w:hAnsi="Times New Roman"/>
              </w:rPr>
              <w:t>Обеспечение деятельности в области гидрометеорологии и смежных с ней областях</w:t>
            </w:r>
          </w:p>
        </w:tc>
        <w:tc>
          <w:tcPr>
            <w:tcW w:w="5103" w:type="dxa"/>
          </w:tcPr>
          <w:p w:rsidR="00183566" w:rsidRPr="00701C57" w:rsidRDefault="00183566" w:rsidP="00735587">
            <w:pPr>
              <w:rPr>
                <w:rFonts w:ascii="Times New Roman" w:hAnsi="Times New Roman"/>
              </w:rPr>
            </w:pPr>
            <w:r w:rsidRPr="00C5750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83566" w:rsidRPr="00701C57" w:rsidRDefault="00183566" w:rsidP="00735587">
            <w:pPr>
              <w:jc w:val="center"/>
              <w:rPr>
                <w:rFonts w:ascii="Times New Roman" w:hAnsi="Times New Roman"/>
              </w:rPr>
            </w:pPr>
            <w:r>
              <w:rPr>
                <w:rFonts w:ascii="Times New Roman" w:hAnsi="Times New Roman"/>
              </w:rPr>
              <w:t>3.9.1</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hAnsi="Times New Roman"/>
              </w:rPr>
              <w:t>Пчеловодство</w:t>
            </w:r>
          </w:p>
        </w:tc>
        <w:tc>
          <w:tcPr>
            <w:tcW w:w="5103"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83566" w:rsidRPr="00701C57" w:rsidRDefault="00183566" w:rsidP="00735587">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183566" w:rsidRPr="00701C57" w:rsidRDefault="00183566" w:rsidP="00735587">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1.12</w:t>
            </w:r>
          </w:p>
        </w:tc>
      </w:tr>
      <w:tr w:rsidR="00183566" w:rsidRPr="00701C57" w:rsidTr="00735587">
        <w:tc>
          <w:tcPr>
            <w:tcW w:w="2547" w:type="dxa"/>
          </w:tcPr>
          <w:p w:rsidR="00183566" w:rsidRPr="00701C57" w:rsidRDefault="00183566" w:rsidP="00735587">
            <w:pPr>
              <w:rPr>
                <w:rFonts w:ascii="Times New Roman" w:hAnsi="Times New Roman"/>
              </w:rPr>
            </w:pPr>
            <w:r w:rsidRPr="00C57500">
              <w:rPr>
                <w:rFonts w:ascii="Times New Roman" w:hAnsi="Times New Roman"/>
              </w:rPr>
              <w:t>Рыбоводство</w:t>
            </w:r>
          </w:p>
        </w:tc>
        <w:tc>
          <w:tcPr>
            <w:tcW w:w="5103" w:type="dxa"/>
          </w:tcPr>
          <w:p w:rsidR="00183566" w:rsidRPr="00701C57" w:rsidRDefault="00183566" w:rsidP="00735587">
            <w:pPr>
              <w:rPr>
                <w:rFonts w:ascii="Times New Roman" w:hAnsi="Times New Roman"/>
              </w:rPr>
            </w:pPr>
            <w:r w:rsidRPr="00C5750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183566" w:rsidRPr="00701C57" w:rsidRDefault="00183566" w:rsidP="00735587">
            <w:pPr>
              <w:jc w:val="center"/>
              <w:rPr>
                <w:rFonts w:ascii="Times New Roman" w:hAnsi="Times New Roman"/>
              </w:rPr>
            </w:pPr>
            <w:r>
              <w:rPr>
                <w:rFonts w:ascii="Times New Roman" w:hAnsi="Times New Roman"/>
              </w:rPr>
              <w:t>1.13</w:t>
            </w:r>
          </w:p>
        </w:tc>
      </w:tr>
      <w:tr w:rsidR="00183566" w:rsidRPr="00701C57" w:rsidTr="00735587">
        <w:tc>
          <w:tcPr>
            <w:tcW w:w="2547" w:type="dxa"/>
          </w:tcPr>
          <w:p w:rsidR="00183566" w:rsidRPr="00C57500" w:rsidRDefault="00183566" w:rsidP="00735587">
            <w:pPr>
              <w:rPr>
                <w:rFonts w:ascii="Times New Roman" w:hAnsi="Times New Roman"/>
              </w:rPr>
            </w:pPr>
            <w:r w:rsidRPr="00C57500">
              <w:rPr>
                <w:rFonts w:ascii="Times New Roman" w:hAnsi="Times New Roman"/>
              </w:rPr>
              <w:t>Научное обеспечение сельского хозяйства</w:t>
            </w:r>
          </w:p>
        </w:tc>
        <w:tc>
          <w:tcPr>
            <w:tcW w:w="5103" w:type="dxa"/>
          </w:tcPr>
          <w:p w:rsidR="00183566" w:rsidRPr="00C57500" w:rsidRDefault="00183566" w:rsidP="00735587">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183566" w:rsidRDefault="00183566" w:rsidP="00735587">
            <w:pPr>
              <w:jc w:val="center"/>
              <w:rPr>
                <w:rFonts w:ascii="Times New Roman" w:hAnsi="Times New Roman"/>
              </w:rPr>
            </w:pPr>
            <w:r>
              <w:rPr>
                <w:rFonts w:ascii="Times New Roman" w:hAnsi="Times New Roman"/>
              </w:rPr>
              <w:t>1.14</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eastAsia="Times New Roman" w:hAnsi="Times New Roman"/>
              </w:rPr>
              <w:t>Общее пользование водными объектами</w:t>
            </w:r>
          </w:p>
        </w:tc>
        <w:tc>
          <w:tcPr>
            <w:tcW w:w="5103" w:type="dxa"/>
          </w:tcPr>
          <w:p w:rsidR="00183566" w:rsidRPr="00701C57" w:rsidRDefault="00183566" w:rsidP="00735587">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11.1</w:t>
            </w:r>
          </w:p>
        </w:tc>
      </w:tr>
      <w:tr w:rsidR="00183566" w:rsidRPr="00701C57" w:rsidTr="00735587">
        <w:tc>
          <w:tcPr>
            <w:tcW w:w="2547" w:type="dxa"/>
          </w:tcPr>
          <w:p w:rsidR="00183566" w:rsidRPr="00701C57" w:rsidRDefault="00183566" w:rsidP="00735587">
            <w:pPr>
              <w:rPr>
                <w:rFonts w:ascii="Times New Roman" w:hAnsi="Times New Roman"/>
              </w:rPr>
            </w:pPr>
            <w:r w:rsidRPr="00701C57">
              <w:rPr>
                <w:rFonts w:ascii="Times New Roman" w:eastAsia="Times New Roman" w:hAnsi="Times New Roman"/>
              </w:rPr>
              <w:lastRenderedPageBreak/>
              <w:t>Специальное пользование водными объектами</w:t>
            </w:r>
          </w:p>
        </w:tc>
        <w:tc>
          <w:tcPr>
            <w:tcW w:w="5103" w:type="dxa"/>
          </w:tcPr>
          <w:p w:rsidR="00183566" w:rsidRPr="00701C57" w:rsidRDefault="00183566" w:rsidP="00735587">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11.2</w:t>
            </w:r>
          </w:p>
        </w:tc>
      </w:tr>
    </w:tbl>
    <w:p w:rsidR="00183566" w:rsidRDefault="00183566" w:rsidP="00183566">
      <w:pPr>
        <w:rPr>
          <w:rFonts w:ascii="Times New Roman" w:hAnsi="Times New Roman" w:cs="Times New Roman"/>
          <w:highlight w:val="yellow"/>
        </w:rPr>
      </w:pPr>
    </w:p>
    <w:p w:rsidR="00183566" w:rsidRPr="00701C57" w:rsidRDefault="00183566" w:rsidP="00183566">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Сх2 Зона, занятая объектами сельскохозяйственного назначения</w:t>
      </w:r>
    </w:p>
    <w:p w:rsidR="00183566" w:rsidRDefault="00183566" w:rsidP="00183566">
      <w:pPr>
        <w:tabs>
          <w:tab w:val="left" w:pos="0"/>
        </w:tabs>
        <w:spacing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83566" w:rsidRPr="00701C57" w:rsidTr="00735587">
        <w:tc>
          <w:tcPr>
            <w:tcW w:w="2602"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45"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Животноводство</w:t>
            </w:r>
          </w:p>
        </w:tc>
        <w:tc>
          <w:tcPr>
            <w:tcW w:w="5045"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83566" w:rsidRPr="00701C57" w:rsidRDefault="00183566" w:rsidP="00735587">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1.7</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Скотоводство</w:t>
            </w:r>
          </w:p>
        </w:tc>
        <w:tc>
          <w:tcPr>
            <w:tcW w:w="5045"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83566" w:rsidRPr="00701C57" w:rsidRDefault="00183566" w:rsidP="00735587">
            <w:pPr>
              <w:rPr>
                <w:rFonts w:ascii="Times New Roman" w:hAnsi="Times New Roman"/>
              </w:rPr>
            </w:pPr>
            <w:r w:rsidRPr="00701C5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83566" w:rsidRPr="00701C57" w:rsidRDefault="00183566" w:rsidP="00735587">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1.8</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Звероводство</w:t>
            </w:r>
          </w:p>
        </w:tc>
        <w:tc>
          <w:tcPr>
            <w:tcW w:w="5045" w:type="dxa"/>
          </w:tcPr>
          <w:p w:rsidR="00183566" w:rsidRPr="00701C57" w:rsidRDefault="00183566" w:rsidP="00735587">
            <w:pPr>
              <w:rPr>
                <w:rFonts w:ascii="Times New Roman" w:hAnsi="Times New Roman"/>
              </w:rPr>
            </w:pPr>
            <w:r w:rsidRPr="00701C57">
              <w:rPr>
                <w:rFonts w:ascii="Times New Roman" w:hAnsi="Times New Roman"/>
              </w:rPr>
              <w:t xml:space="preserve">Осуществление хозяйственной деятельности, связанной с разведением в неволе ценных </w:t>
            </w:r>
            <w:r w:rsidRPr="00701C57">
              <w:rPr>
                <w:rFonts w:ascii="Times New Roman" w:hAnsi="Times New Roman"/>
              </w:rPr>
              <w:lastRenderedPageBreak/>
              <w:t>пушных зверей;</w:t>
            </w:r>
          </w:p>
          <w:p w:rsidR="00183566" w:rsidRPr="00701C57" w:rsidRDefault="00183566" w:rsidP="00735587">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83566" w:rsidRPr="00701C57" w:rsidRDefault="00183566" w:rsidP="00735587">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lastRenderedPageBreak/>
              <w:t>1.9</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Птицеводство</w:t>
            </w:r>
          </w:p>
        </w:tc>
        <w:tc>
          <w:tcPr>
            <w:tcW w:w="5045"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183566" w:rsidRPr="00701C57" w:rsidRDefault="00183566" w:rsidP="00735587">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83566" w:rsidRPr="00701C57" w:rsidRDefault="00183566" w:rsidP="00735587">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1.10</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Свиноводство</w:t>
            </w:r>
          </w:p>
        </w:tc>
        <w:tc>
          <w:tcPr>
            <w:tcW w:w="5045"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свиней;</w:t>
            </w:r>
          </w:p>
          <w:p w:rsidR="00183566" w:rsidRPr="00701C57" w:rsidRDefault="00183566" w:rsidP="00735587">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83566" w:rsidRPr="00701C57" w:rsidRDefault="00183566" w:rsidP="00735587">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1.11</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Пчеловодство</w:t>
            </w:r>
          </w:p>
        </w:tc>
        <w:tc>
          <w:tcPr>
            <w:tcW w:w="5045"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83566" w:rsidRPr="00701C57" w:rsidRDefault="00183566" w:rsidP="00735587">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183566" w:rsidRPr="00701C57" w:rsidRDefault="00183566" w:rsidP="00735587">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1.12</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Рыбоводство</w:t>
            </w:r>
          </w:p>
        </w:tc>
        <w:tc>
          <w:tcPr>
            <w:tcW w:w="5045" w:type="dxa"/>
          </w:tcPr>
          <w:p w:rsidR="00183566" w:rsidRPr="00701C57" w:rsidRDefault="00183566" w:rsidP="00735587">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183566" w:rsidRPr="00701C57" w:rsidRDefault="00183566" w:rsidP="00735587">
            <w:pPr>
              <w:rPr>
                <w:rFonts w:ascii="Times New Roman" w:hAnsi="Times New Roman"/>
              </w:rPr>
            </w:pPr>
            <w:r w:rsidRPr="00701C57">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1.13</w:t>
            </w:r>
          </w:p>
        </w:tc>
      </w:tr>
      <w:tr w:rsidR="00183566" w:rsidRPr="00701C57" w:rsidTr="00735587">
        <w:tc>
          <w:tcPr>
            <w:tcW w:w="2602" w:type="dxa"/>
          </w:tcPr>
          <w:p w:rsidR="00183566" w:rsidRPr="00701C57" w:rsidRDefault="00183566" w:rsidP="00735587">
            <w:pPr>
              <w:rPr>
                <w:rFonts w:ascii="Times New Roman" w:hAnsi="Times New Roman"/>
              </w:rPr>
            </w:pPr>
            <w:r w:rsidRPr="00C57500">
              <w:rPr>
                <w:rFonts w:ascii="Times New Roman" w:hAnsi="Times New Roman"/>
              </w:rPr>
              <w:t>Научное обеспечение сельского хозяйства</w:t>
            </w:r>
          </w:p>
        </w:tc>
        <w:tc>
          <w:tcPr>
            <w:tcW w:w="5045" w:type="dxa"/>
          </w:tcPr>
          <w:p w:rsidR="00183566" w:rsidRPr="00701C57" w:rsidRDefault="00183566" w:rsidP="00735587">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183566" w:rsidRPr="00701C57" w:rsidRDefault="00183566" w:rsidP="00735587">
            <w:pPr>
              <w:jc w:val="center"/>
              <w:rPr>
                <w:rFonts w:ascii="Times New Roman" w:hAnsi="Times New Roman"/>
              </w:rPr>
            </w:pPr>
            <w:r>
              <w:rPr>
                <w:rFonts w:ascii="Times New Roman" w:hAnsi="Times New Roman"/>
              </w:rPr>
              <w:t>1.14</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Хранение и переработка сельскохозяй</w:t>
            </w:r>
            <w:r w:rsidRPr="00701C57">
              <w:rPr>
                <w:rFonts w:ascii="Times New Roman" w:hAnsi="Times New Roman"/>
              </w:rPr>
              <w:lastRenderedPageBreak/>
              <w:t>ственной продукции</w:t>
            </w:r>
          </w:p>
        </w:tc>
        <w:tc>
          <w:tcPr>
            <w:tcW w:w="5045" w:type="dxa"/>
          </w:tcPr>
          <w:p w:rsidR="00183566" w:rsidRPr="00701C57" w:rsidRDefault="00183566" w:rsidP="00735587">
            <w:pPr>
              <w:rPr>
                <w:rFonts w:ascii="Times New Roman" w:hAnsi="Times New Roman"/>
              </w:rPr>
            </w:pPr>
            <w:r w:rsidRPr="00701C57">
              <w:rPr>
                <w:rFonts w:ascii="Times New Roman" w:hAnsi="Times New Roman"/>
              </w:rPr>
              <w:lastRenderedPageBreak/>
              <w:t xml:space="preserve">Размещение зданий, сооружений, используемых для производства, хранения, первичной и </w:t>
            </w:r>
            <w:r w:rsidRPr="00701C57">
              <w:rPr>
                <w:rFonts w:ascii="Times New Roman" w:hAnsi="Times New Roman"/>
              </w:rPr>
              <w:lastRenderedPageBreak/>
              <w:t>глубокой переработки сельскохозяйственной продукции</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lastRenderedPageBreak/>
              <w:t>1.15</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Питомники</w:t>
            </w:r>
          </w:p>
        </w:tc>
        <w:tc>
          <w:tcPr>
            <w:tcW w:w="5045" w:type="dxa"/>
          </w:tcPr>
          <w:p w:rsidR="00183566" w:rsidRPr="00701C57" w:rsidRDefault="00183566" w:rsidP="00735587">
            <w:pPr>
              <w:rPr>
                <w:rFonts w:ascii="Times New Roman" w:hAnsi="Times New Roman"/>
              </w:rPr>
            </w:pPr>
            <w:r w:rsidRPr="00701C5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83566" w:rsidRPr="00701C57" w:rsidRDefault="00183566" w:rsidP="00735587">
            <w:pPr>
              <w:rPr>
                <w:rFonts w:ascii="Times New Roman" w:hAnsi="Times New Roman"/>
              </w:rPr>
            </w:pPr>
            <w:r w:rsidRPr="00701C57">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1.17</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Обеспечение сельскохозяйственного производства</w:t>
            </w:r>
          </w:p>
        </w:tc>
        <w:tc>
          <w:tcPr>
            <w:tcW w:w="5045" w:type="dxa"/>
          </w:tcPr>
          <w:p w:rsidR="00183566" w:rsidRPr="00701C57" w:rsidRDefault="00183566" w:rsidP="00735587">
            <w:pPr>
              <w:rPr>
                <w:rFonts w:ascii="Times New Roman" w:hAnsi="Times New Roman"/>
              </w:rPr>
            </w:pPr>
            <w:r w:rsidRPr="00701C57">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1.18</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Сенокошение</w:t>
            </w:r>
          </w:p>
        </w:tc>
        <w:tc>
          <w:tcPr>
            <w:tcW w:w="5045" w:type="dxa"/>
          </w:tcPr>
          <w:p w:rsidR="00183566" w:rsidRPr="00701C57" w:rsidRDefault="00183566" w:rsidP="00735587">
            <w:pPr>
              <w:rPr>
                <w:rFonts w:ascii="Times New Roman" w:hAnsi="Times New Roman"/>
              </w:rPr>
            </w:pPr>
            <w:r w:rsidRPr="00701C57">
              <w:rPr>
                <w:rFonts w:ascii="Times New Roman" w:hAnsi="Times New Roman"/>
              </w:rPr>
              <w:t>Кошение трав, сбор и заготовка сена</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1.19</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Выпас сельскохозяйственных животных</w:t>
            </w:r>
          </w:p>
        </w:tc>
        <w:tc>
          <w:tcPr>
            <w:tcW w:w="5045" w:type="dxa"/>
          </w:tcPr>
          <w:p w:rsidR="00183566" w:rsidRPr="00701C57" w:rsidRDefault="00183566" w:rsidP="00735587">
            <w:pPr>
              <w:rPr>
                <w:rFonts w:ascii="Times New Roman" w:hAnsi="Times New Roman"/>
              </w:rPr>
            </w:pPr>
            <w:r w:rsidRPr="00701C57">
              <w:rPr>
                <w:rFonts w:ascii="Times New Roman" w:hAnsi="Times New Roman"/>
              </w:rPr>
              <w:t>Выпас сельскохозяйственных животных</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1.20</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Земельные участки (территории) общего пользования</w:t>
            </w:r>
          </w:p>
        </w:tc>
        <w:tc>
          <w:tcPr>
            <w:tcW w:w="5045" w:type="dxa"/>
          </w:tcPr>
          <w:p w:rsidR="00183566" w:rsidRPr="00701C57" w:rsidRDefault="00183566" w:rsidP="00735587">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12.0</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Улично-дорожная сеть</w:t>
            </w:r>
          </w:p>
        </w:tc>
        <w:tc>
          <w:tcPr>
            <w:tcW w:w="5045" w:type="dxa"/>
          </w:tcPr>
          <w:p w:rsidR="00183566" w:rsidRPr="00701C57" w:rsidRDefault="00183566" w:rsidP="00735587">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83566" w:rsidRPr="00701C57" w:rsidRDefault="00183566" w:rsidP="00735587">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12.0.1</w:t>
            </w:r>
          </w:p>
        </w:tc>
      </w:tr>
      <w:tr w:rsidR="00183566" w:rsidRPr="00701C57" w:rsidTr="00735587">
        <w:tc>
          <w:tcPr>
            <w:tcW w:w="2602" w:type="dxa"/>
          </w:tcPr>
          <w:p w:rsidR="00183566" w:rsidRPr="00701C57" w:rsidRDefault="00183566" w:rsidP="00735587">
            <w:pPr>
              <w:rPr>
                <w:rFonts w:ascii="Times New Roman" w:hAnsi="Times New Roman"/>
              </w:rPr>
            </w:pPr>
            <w:r w:rsidRPr="00701C57">
              <w:rPr>
                <w:rFonts w:ascii="Times New Roman" w:hAnsi="Times New Roman"/>
              </w:rPr>
              <w:t>Благоустройство территории</w:t>
            </w:r>
          </w:p>
        </w:tc>
        <w:tc>
          <w:tcPr>
            <w:tcW w:w="5045" w:type="dxa"/>
          </w:tcPr>
          <w:p w:rsidR="00183566" w:rsidRPr="00701C57" w:rsidRDefault="00183566" w:rsidP="00735587">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183566" w:rsidRPr="00701C57" w:rsidRDefault="00183566" w:rsidP="00735587">
            <w:pPr>
              <w:jc w:val="center"/>
              <w:rPr>
                <w:rFonts w:ascii="Times New Roman" w:hAnsi="Times New Roman"/>
              </w:rPr>
            </w:pPr>
            <w:r w:rsidRPr="00701C57">
              <w:rPr>
                <w:rFonts w:ascii="Times New Roman" w:hAnsi="Times New Roman"/>
              </w:rPr>
              <w:t>12.0.2</w:t>
            </w:r>
          </w:p>
        </w:tc>
      </w:tr>
    </w:tbl>
    <w:p w:rsidR="00183566" w:rsidRPr="00701C57" w:rsidRDefault="00183566" w:rsidP="00183566">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83566" w:rsidRPr="00701C57" w:rsidTr="00735587">
        <w:tc>
          <w:tcPr>
            <w:tcW w:w="2546"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98"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Предоставление ком</w:t>
            </w:r>
            <w:r w:rsidRPr="00701C57">
              <w:rPr>
                <w:rFonts w:ascii="Times New Roman" w:hAnsi="Times New Roman"/>
              </w:rPr>
              <w:lastRenderedPageBreak/>
              <w:t>мунальных услуг</w:t>
            </w:r>
          </w:p>
        </w:tc>
        <w:tc>
          <w:tcPr>
            <w:tcW w:w="5098" w:type="dxa"/>
          </w:tcPr>
          <w:p w:rsidR="00183566" w:rsidRPr="00701C57" w:rsidRDefault="00183566" w:rsidP="00735587">
            <w:pPr>
              <w:rPr>
                <w:rFonts w:ascii="Times New Roman" w:hAnsi="Times New Roman"/>
              </w:rPr>
            </w:pPr>
            <w:r w:rsidRPr="00701C57">
              <w:rPr>
                <w:rFonts w:ascii="Times New Roman" w:hAnsi="Times New Roman"/>
              </w:rPr>
              <w:lastRenderedPageBreak/>
              <w:t>Размещение зданий и сооружений, обеспечи</w:t>
            </w:r>
            <w:r w:rsidRPr="00701C57">
              <w:rPr>
                <w:rFonts w:ascii="Times New Roman" w:hAnsi="Times New Roman"/>
              </w:rPr>
              <w:lastRenderedPageBreak/>
              <w:t>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lastRenderedPageBreak/>
              <w:t>3.1.1</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Деловое управление</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4.1</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Служебные гаражи</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4.9</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Благоустройство территории</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12.0.2</w:t>
            </w:r>
          </w:p>
        </w:tc>
      </w:tr>
    </w:tbl>
    <w:p w:rsidR="00183566" w:rsidRPr="00701C57" w:rsidRDefault="00183566" w:rsidP="00183566">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83566" w:rsidRPr="00701C57" w:rsidTr="00735587">
        <w:tc>
          <w:tcPr>
            <w:tcW w:w="2546"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98"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46" w:type="dxa"/>
          </w:tcPr>
          <w:p w:rsidR="00183566" w:rsidRPr="00701C57" w:rsidRDefault="00183566" w:rsidP="00735587">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w:t>
            </w:r>
            <w:r w:rsidRPr="00701C57">
              <w:rPr>
                <w:rFonts w:ascii="Times New Roman" w:hAnsi="Times New Roman"/>
              </w:rPr>
              <w:lastRenderedPageBreak/>
              <w:t>служивания уборочной и аварийной техники, сооружений, необходимых для сбора и плавки снега)</w:t>
            </w:r>
          </w:p>
          <w:p w:rsidR="00183566" w:rsidRPr="00701C57" w:rsidRDefault="00183566" w:rsidP="00735587">
            <w:pPr>
              <w:rPr>
                <w:rFonts w:ascii="Times New Roman" w:eastAsia="Times New Roman" w:hAnsi="Times New Roman"/>
              </w:rPr>
            </w:pP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lastRenderedPageBreak/>
              <w:t>3.1.1</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183566" w:rsidRPr="00701C57" w:rsidRDefault="00183566" w:rsidP="00735587">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3.9.1</w:t>
            </w:r>
          </w:p>
        </w:tc>
      </w:tr>
    </w:tbl>
    <w:p w:rsidR="00183566" w:rsidRPr="00701C57" w:rsidRDefault="00183566" w:rsidP="00183566">
      <w:pPr>
        <w:rPr>
          <w:rFonts w:ascii="Times New Roman" w:hAnsi="Times New Roman" w:cs="Times New Roman"/>
          <w:highlight w:val="yellow"/>
        </w:rPr>
      </w:pPr>
    </w:p>
    <w:p w:rsidR="00183566" w:rsidRPr="00701C57" w:rsidRDefault="00183566" w:rsidP="00183566">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Сх</w:t>
      </w:r>
      <w:r>
        <w:rPr>
          <w:rFonts w:ascii="Times New Roman" w:hAnsi="Times New Roman" w:cs="Times New Roman"/>
          <w:b/>
          <w:sz w:val="28"/>
          <w:szCs w:val="28"/>
        </w:rPr>
        <w:t>3</w:t>
      </w:r>
      <w:r w:rsidRPr="00701C57">
        <w:rPr>
          <w:rFonts w:ascii="Times New Roman" w:hAnsi="Times New Roman" w:cs="Times New Roman"/>
          <w:b/>
          <w:sz w:val="28"/>
          <w:szCs w:val="28"/>
        </w:rPr>
        <w:t xml:space="preserve"> Зона </w:t>
      </w:r>
      <w:r>
        <w:rPr>
          <w:rFonts w:ascii="Times New Roman" w:hAnsi="Times New Roman" w:cs="Times New Roman"/>
          <w:b/>
          <w:sz w:val="28"/>
          <w:szCs w:val="28"/>
        </w:rPr>
        <w:t>огородничества и садоводства</w:t>
      </w:r>
    </w:p>
    <w:p w:rsidR="00183566" w:rsidRPr="00701C57" w:rsidRDefault="00183566" w:rsidP="00183566">
      <w:pPr>
        <w:tabs>
          <w:tab w:val="left" w:pos="0"/>
        </w:tabs>
        <w:spacing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t>Зона Сх</w:t>
      </w:r>
      <w:r>
        <w:rPr>
          <w:rFonts w:ascii="Times New Roman" w:hAnsi="Times New Roman" w:cs="Times New Roman"/>
          <w:sz w:val="28"/>
          <w:szCs w:val="28"/>
        </w:rPr>
        <w:t>3</w:t>
      </w:r>
      <w:r w:rsidRPr="00701C57">
        <w:rPr>
          <w:rFonts w:ascii="Times New Roman" w:hAnsi="Times New Roman" w:cs="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83566" w:rsidRPr="00701C57" w:rsidTr="00735587">
        <w:tc>
          <w:tcPr>
            <w:tcW w:w="2588"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58"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3"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88" w:type="dxa"/>
          </w:tcPr>
          <w:p w:rsidR="00183566" w:rsidRPr="00701C57" w:rsidRDefault="00183566" w:rsidP="00735587">
            <w:pPr>
              <w:spacing w:after="60"/>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58" w:type="dxa"/>
          </w:tcPr>
          <w:p w:rsidR="00183566" w:rsidRPr="00701C57" w:rsidRDefault="00183566" w:rsidP="00735587">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3" w:type="dxa"/>
          </w:tcPr>
          <w:p w:rsidR="00183566" w:rsidRPr="00701C57" w:rsidRDefault="00183566" w:rsidP="00735587">
            <w:pPr>
              <w:jc w:val="center"/>
              <w:rPr>
                <w:rFonts w:ascii="Times New Roman" w:hAnsi="Times New Roman"/>
              </w:rPr>
            </w:pPr>
            <w:r w:rsidRPr="00701C57">
              <w:rPr>
                <w:rFonts w:ascii="Times New Roman" w:hAnsi="Times New Roman"/>
              </w:rPr>
              <w:t>1.16</w:t>
            </w:r>
          </w:p>
        </w:tc>
      </w:tr>
      <w:tr w:rsidR="00183566" w:rsidRPr="00701C57" w:rsidTr="00735587">
        <w:tc>
          <w:tcPr>
            <w:tcW w:w="2588" w:type="dxa"/>
          </w:tcPr>
          <w:p w:rsidR="00183566" w:rsidRPr="00701C57" w:rsidRDefault="00183566" w:rsidP="00735587">
            <w:pPr>
              <w:spacing w:after="60"/>
              <w:rPr>
                <w:rFonts w:ascii="Times New Roman" w:hAnsi="Times New Roman"/>
              </w:rPr>
            </w:pPr>
            <w:r w:rsidRPr="00701C57">
              <w:rPr>
                <w:rFonts w:ascii="Times New Roman" w:hAnsi="Times New Roman"/>
              </w:rPr>
              <w:t>Земельные участки (территории) общего пользования</w:t>
            </w:r>
          </w:p>
        </w:tc>
        <w:tc>
          <w:tcPr>
            <w:tcW w:w="5058" w:type="dxa"/>
          </w:tcPr>
          <w:p w:rsidR="00183566" w:rsidRPr="00701C57" w:rsidRDefault="00183566" w:rsidP="00735587">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183566" w:rsidRPr="00701C57" w:rsidRDefault="00183566" w:rsidP="00735587">
            <w:pPr>
              <w:jc w:val="center"/>
              <w:rPr>
                <w:rFonts w:ascii="Times New Roman" w:hAnsi="Times New Roman"/>
              </w:rPr>
            </w:pPr>
            <w:r w:rsidRPr="00701C57">
              <w:rPr>
                <w:rFonts w:ascii="Times New Roman" w:hAnsi="Times New Roman"/>
              </w:rPr>
              <w:t>12.0</w:t>
            </w:r>
          </w:p>
        </w:tc>
      </w:tr>
      <w:tr w:rsidR="00183566" w:rsidRPr="00701C57" w:rsidTr="00735587">
        <w:tc>
          <w:tcPr>
            <w:tcW w:w="2588" w:type="dxa"/>
          </w:tcPr>
          <w:p w:rsidR="00183566" w:rsidRPr="00701C57" w:rsidRDefault="00183566" w:rsidP="00735587">
            <w:pPr>
              <w:spacing w:after="60"/>
              <w:rPr>
                <w:rFonts w:ascii="Times New Roman" w:hAnsi="Times New Roman"/>
              </w:rPr>
            </w:pPr>
            <w:r w:rsidRPr="00701C57">
              <w:rPr>
                <w:rFonts w:ascii="Times New Roman" w:hAnsi="Times New Roman"/>
              </w:rPr>
              <w:t>Улично-дорожная сеть</w:t>
            </w:r>
          </w:p>
        </w:tc>
        <w:tc>
          <w:tcPr>
            <w:tcW w:w="5058" w:type="dxa"/>
          </w:tcPr>
          <w:p w:rsidR="00183566" w:rsidRPr="00701C57" w:rsidRDefault="00183566" w:rsidP="00735587">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83566" w:rsidRPr="00701C57" w:rsidRDefault="00183566" w:rsidP="00735587">
            <w:pPr>
              <w:rPr>
                <w:rFonts w:ascii="Times New Roman" w:hAnsi="Times New Roman"/>
              </w:rPr>
            </w:pPr>
            <w:r w:rsidRPr="00701C57">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183566" w:rsidRPr="00701C57" w:rsidRDefault="00183566" w:rsidP="00735587">
            <w:pPr>
              <w:jc w:val="center"/>
              <w:rPr>
                <w:rFonts w:ascii="Times New Roman" w:hAnsi="Times New Roman"/>
              </w:rPr>
            </w:pPr>
            <w:r w:rsidRPr="00701C57">
              <w:rPr>
                <w:rFonts w:ascii="Times New Roman" w:hAnsi="Times New Roman"/>
              </w:rPr>
              <w:lastRenderedPageBreak/>
              <w:t>12.0.1</w:t>
            </w:r>
          </w:p>
        </w:tc>
      </w:tr>
      <w:tr w:rsidR="00183566" w:rsidRPr="00701C57" w:rsidTr="00735587">
        <w:tc>
          <w:tcPr>
            <w:tcW w:w="2588" w:type="dxa"/>
          </w:tcPr>
          <w:p w:rsidR="00183566" w:rsidRPr="00701C57" w:rsidRDefault="00183566" w:rsidP="00735587">
            <w:pPr>
              <w:spacing w:after="60"/>
              <w:rPr>
                <w:rFonts w:ascii="Times New Roman" w:hAnsi="Times New Roman"/>
              </w:rPr>
            </w:pPr>
            <w:r w:rsidRPr="00701C57">
              <w:rPr>
                <w:rFonts w:ascii="Times New Roman" w:hAnsi="Times New Roman"/>
              </w:rPr>
              <w:t>Благоустройство территории</w:t>
            </w:r>
          </w:p>
        </w:tc>
        <w:tc>
          <w:tcPr>
            <w:tcW w:w="5058" w:type="dxa"/>
          </w:tcPr>
          <w:p w:rsidR="00183566" w:rsidRPr="00701C57" w:rsidRDefault="00183566" w:rsidP="00735587">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183566" w:rsidRPr="00701C57" w:rsidRDefault="00183566" w:rsidP="00735587">
            <w:pPr>
              <w:jc w:val="center"/>
              <w:rPr>
                <w:rFonts w:ascii="Times New Roman" w:hAnsi="Times New Roman"/>
              </w:rPr>
            </w:pPr>
            <w:r w:rsidRPr="00701C57">
              <w:rPr>
                <w:rFonts w:ascii="Times New Roman" w:hAnsi="Times New Roman"/>
              </w:rPr>
              <w:t>12.0.2</w:t>
            </w:r>
          </w:p>
        </w:tc>
      </w:tr>
      <w:tr w:rsidR="00183566" w:rsidRPr="00701C57" w:rsidTr="00735587">
        <w:tc>
          <w:tcPr>
            <w:tcW w:w="2588" w:type="dxa"/>
          </w:tcPr>
          <w:p w:rsidR="00183566" w:rsidRPr="00701C57" w:rsidRDefault="00183566" w:rsidP="00735587">
            <w:pPr>
              <w:spacing w:after="60"/>
              <w:rPr>
                <w:rFonts w:ascii="Times New Roman" w:hAnsi="Times New Roman"/>
                <w:bCs/>
              </w:rPr>
            </w:pPr>
            <w:r w:rsidRPr="00701C57">
              <w:rPr>
                <w:rFonts w:ascii="Times New Roman" w:hAnsi="Times New Roman"/>
              </w:rPr>
              <w:t>Земельные участки общего назначения</w:t>
            </w:r>
          </w:p>
        </w:tc>
        <w:tc>
          <w:tcPr>
            <w:tcW w:w="5058" w:type="dxa"/>
          </w:tcPr>
          <w:p w:rsidR="00183566" w:rsidRPr="00701C57" w:rsidRDefault="00183566" w:rsidP="00735587">
            <w:pPr>
              <w:rPr>
                <w:rFonts w:ascii="Times New Roman" w:hAnsi="Times New Roman"/>
                <w:bCs/>
              </w:rPr>
            </w:pPr>
            <w:r w:rsidRPr="00701C57">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183566" w:rsidRPr="00701C57" w:rsidRDefault="00183566" w:rsidP="00735587">
            <w:pPr>
              <w:jc w:val="center"/>
              <w:rPr>
                <w:rFonts w:ascii="Times New Roman" w:hAnsi="Times New Roman"/>
                <w:bCs/>
              </w:rPr>
            </w:pPr>
            <w:r w:rsidRPr="00701C57">
              <w:rPr>
                <w:rFonts w:ascii="Times New Roman" w:hAnsi="Times New Roman"/>
              </w:rPr>
              <w:t>13.0</w:t>
            </w:r>
          </w:p>
        </w:tc>
      </w:tr>
      <w:tr w:rsidR="00183566" w:rsidRPr="00701C57" w:rsidTr="00735587">
        <w:tc>
          <w:tcPr>
            <w:tcW w:w="2588" w:type="dxa"/>
          </w:tcPr>
          <w:p w:rsidR="00183566" w:rsidRPr="00701C57" w:rsidRDefault="00183566" w:rsidP="00735587">
            <w:pPr>
              <w:spacing w:after="60"/>
              <w:rPr>
                <w:rFonts w:ascii="Times New Roman" w:hAnsi="Times New Roman"/>
              </w:rPr>
            </w:pPr>
            <w:r w:rsidRPr="00701C57">
              <w:rPr>
                <w:rFonts w:ascii="Times New Roman" w:hAnsi="Times New Roman"/>
              </w:rPr>
              <w:t>Ведение огородничества</w:t>
            </w:r>
          </w:p>
        </w:tc>
        <w:tc>
          <w:tcPr>
            <w:tcW w:w="5058" w:type="dxa"/>
          </w:tcPr>
          <w:p w:rsidR="00183566" w:rsidRPr="00701C57" w:rsidRDefault="00183566" w:rsidP="00735587">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183566" w:rsidRPr="00701C57" w:rsidRDefault="00183566" w:rsidP="00735587">
            <w:pPr>
              <w:jc w:val="center"/>
              <w:rPr>
                <w:rFonts w:ascii="Times New Roman" w:hAnsi="Times New Roman"/>
              </w:rPr>
            </w:pPr>
            <w:r w:rsidRPr="00701C57">
              <w:rPr>
                <w:rFonts w:ascii="Times New Roman" w:hAnsi="Times New Roman"/>
              </w:rPr>
              <w:t>13.1</w:t>
            </w:r>
          </w:p>
        </w:tc>
      </w:tr>
      <w:tr w:rsidR="00183566" w:rsidRPr="00701C57" w:rsidTr="00735587">
        <w:tc>
          <w:tcPr>
            <w:tcW w:w="2588" w:type="dxa"/>
          </w:tcPr>
          <w:p w:rsidR="00183566" w:rsidRPr="00701C57" w:rsidRDefault="00183566" w:rsidP="00735587">
            <w:pPr>
              <w:rPr>
                <w:rFonts w:ascii="Times New Roman" w:hAnsi="Times New Roman"/>
              </w:rPr>
            </w:pPr>
            <w:r w:rsidRPr="00701C57">
              <w:rPr>
                <w:rFonts w:ascii="Times New Roman" w:hAnsi="Times New Roman"/>
              </w:rPr>
              <w:t>Ведение садоводства</w:t>
            </w:r>
          </w:p>
        </w:tc>
        <w:tc>
          <w:tcPr>
            <w:tcW w:w="5058" w:type="dxa"/>
          </w:tcPr>
          <w:p w:rsidR="00183566" w:rsidRPr="00701C57" w:rsidRDefault="00183566" w:rsidP="00735587">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183566" w:rsidRPr="00701C57" w:rsidRDefault="00183566" w:rsidP="00735587">
            <w:pPr>
              <w:jc w:val="center"/>
              <w:rPr>
                <w:rFonts w:ascii="Times New Roman" w:hAnsi="Times New Roman"/>
              </w:rPr>
            </w:pPr>
            <w:r w:rsidRPr="00701C57">
              <w:rPr>
                <w:rFonts w:ascii="Times New Roman" w:hAnsi="Times New Roman"/>
              </w:rPr>
              <w:t>13.2</w:t>
            </w:r>
          </w:p>
        </w:tc>
      </w:tr>
    </w:tbl>
    <w:p w:rsidR="00183566" w:rsidRPr="00701C57" w:rsidRDefault="00183566" w:rsidP="00183566">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83566" w:rsidRPr="00701C57" w:rsidTr="00735587">
        <w:tc>
          <w:tcPr>
            <w:tcW w:w="2546"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98"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Хранение автотранспорта</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2.7.1</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Предоставление ком</w:t>
            </w:r>
            <w:r w:rsidRPr="00701C57">
              <w:rPr>
                <w:rFonts w:ascii="Times New Roman" w:hAnsi="Times New Roman"/>
              </w:rPr>
              <w:lastRenderedPageBreak/>
              <w:t>мунальных услуг</w:t>
            </w:r>
          </w:p>
        </w:tc>
        <w:tc>
          <w:tcPr>
            <w:tcW w:w="5098" w:type="dxa"/>
          </w:tcPr>
          <w:p w:rsidR="00183566" w:rsidRPr="00701C57" w:rsidRDefault="00183566" w:rsidP="00735587">
            <w:pPr>
              <w:rPr>
                <w:rFonts w:ascii="Times New Roman" w:hAnsi="Times New Roman"/>
              </w:rPr>
            </w:pPr>
            <w:r w:rsidRPr="00701C57">
              <w:rPr>
                <w:rFonts w:ascii="Times New Roman" w:hAnsi="Times New Roman"/>
              </w:rPr>
              <w:lastRenderedPageBreak/>
              <w:t>Размещение зданий и сооружений, обеспечи</w:t>
            </w:r>
            <w:r w:rsidRPr="00701C57">
              <w:rPr>
                <w:rFonts w:ascii="Times New Roman" w:hAnsi="Times New Roman"/>
              </w:rPr>
              <w:lastRenderedPageBreak/>
              <w:t>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lastRenderedPageBreak/>
              <w:t>3.1.1</w:t>
            </w:r>
          </w:p>
        </w:tc>
      </w:tr>
      <w:tr w:rsidR="00183566" w:rsidRPr="00701C57" w:rsidTr="00735587">
        <w:tc>
          <w:tcPr>
            <w:tcW w:w="2546" w:type="dxa"/>
          </w:tcPr>
          <w:p w:rsidR="00183566" w:rsidRPr="00701C57" w:rsidDel="00B51CEE" w:rsidRDefault="00183566" w:rsidP="00735587">
            <w:pPr>
              <w:rPr>
                <w:rFonts w:ascii="Times New Roman" w:hAnsi="Times New Roman"/>
              </w:rPr>
            </w:pPr>
            <w:r w:rsidRPr="00701C57">
              <w:rPr>
                <w:rFonts w:ascii="Times New Roman" w:hAnsi="Times New Roman"/>
              </w:rPr>
              <w:t>Благоустройство территории</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12.0.2</w:t>
            </w:r>
          </w:p>
        </w:tc>
      </w:tr>
    </w:tbl>
    <w:p w:rsidR="00183566" w:rsidRPr="00701C57" w:rsidRDefault="00183566" w:rsidP="00183566">
      <w:pPr>
        <w:rPr>
          <w:rFonts w:ascii="Times New Roman" w:hAnsi="Times New Roman" w:cs="Times New Roman"/>
          <w:highlight w:val="yellow"/>
        </w:rPr>
      </w:pPr>
    </w:p>
    <w:tbl>
      <w:tblPr>
        <w:tblStyle w:val="af"/>
        <w:tblW w:w="0" w:type="auto"/>
        <w:tblLook w:val="04A0" w:firstRow="1" w:lastRow="0" w:firstColumn="1" w:lastColumn="0" w:noHBand="0" w:noVBand="1"/>
      </w:tblPr>
      <w:tblGrid>
        <w:gridCol w:w="2546"/>
        <w:gridCol w:w="5098"/>
        <w:gridCol w:w="1695"/>
      </w:tblGrid>
      <w:tr w:rsidR="00183566" w:rsidRPr="00701C57" w:rsidTr="00735587">
        <w:tc>
          <w:tcPr>
            <w:tcW w:w="9339" w:type="dxa"/>
            <w:gridSpan w:val="3"/>
          </w:tcPr>
          <w:p w:rsidR="00183566" w:rsidRPr="00701C57" w:rsidRDefault="00183566" w:rsidP="00735587">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83566" w:rsidRPr="00701C57" w:rsidTr="00735587">
        <w:tc>
          <w:tcPr>
            <w:tcW w:w="2546" w:type="dxa"/>
          </w:tcPr>
          <w:p w:rsidR="00183566" w:rsidRPr="00701C57" w:rsidRDefault="00183566" w:rsidP="00735587">
            <w:pPr>
              <w:jc w:val="center"/>
              <w:rPr>
                <w:rFonts w:ascii="Times New Roman" w:hAnsi="Times New Roman"/>
              </w:rPr>
            </w:pPr>
            <w:r w:rsidRPr="00701C57">
              <w:rPr>
                <w:rFonts w:ascii="Times New Roman" w:hAnsi="Times New Roman"/>
              </w:rPr>
              <w:t>Наименование</w:t>
            </w:r>
          </w:p>
        </w:tc>
        <w:tc>
          <w:tcPr>
            <w:tcW w:w="5098" w:type="dxa"/>
          </w:tcPr>
          <w:p w:rsidR="00183566" w:rsidRPr="00701C57" w:rsidRDefault="00183566" w:rsidP="00735587">
            <w:pPr>
              <w:jc w:val="center"/>
              <w:rPr>
                <w:rFonts w:ascii="Times New Roman" w:hAnsi="Times New Roman"/>
              </w:rPr>
            </w:pPr>
            <w:r w:rsidRPr="00701C57">
              <w:rPr>
                <w:rFonts w:ascii="Times New Roman" w:hAnsi="Times New Roman"/>
              </w:rPr>
              <w:t>Описание</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Код (числовое обозначение)</w:t>
            </w:r>
          </w:p>
        </w:tc>
      </w:tr>
      <w:tr w:rsidR="00183566" w:rsidRPr="00701C57" w:rsidTr="00735587">
        <w:tc>
          <w:tcPr>
            <w:tcW w:w="2546" w:type="dxa"/>
          </w:tcPr>
          <w:p w:rsidR="00183566" w:rsidRPr="00701C57" w:rsidRDefault="00183566" w:rsidP="00735587">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rsidR="00183566" w:rsidRPr="00701C57" w:rsidRDefault="00183566" w:rsidP="00735587">
            <w:pPr>
              <w:rPr>
                <w:rFonts w:ascii="Times New Roman" w:eastAsia="Times New Roman" w:hAnsi="Times New Roman"/>
              </w:rPr>
            </w:pPr>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3.1.1</w:t>
            </w:r>
          </w:p>
        </w:tc>
      </w:tr>
      <w:tr w:rsidR="00183566" w:rsidRPr="00701C57" w:rsidTr="00735587">
        <w:tc>
          <w:tcPr>
            <w:tcW w:w="2546" w:type="dxa"/>
          </w:tcPr>
          <w:p w:rsidR="00183566" w:rsidRPr="00701C57" w:rsidRDefault="00183566" w:rsidP="00735587">
            <w:pPr>
              <w:rPr>
                <w:rFonts w:ascii="Times New Roman" w:hAnsi="Times New Roman"/>
              </w:rPr>
            </w:pPr>
            <w:r w:rsidRPr="00701C57">
              <w:rPr>
                <w:rFonts w:ascii="Times New Roman" w:hAnsi="Times New Roman"/>
              </w:rPr>
              <w:t>Магазины</w:t>
            </w:r>
          </w:p>
        </w:tc>
        <w:tc>
          <w:tcPr>
            <w:tcW w:w="5098" w:type="dxa"/>
          </w:tcPr>
          <w:p w:rsidR="00183566" w:rsidRPr="00701C57" w:rsidRDefault="00183566" w:rsidP="00735587">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83566" w:rsidRPr="00701C57" w:rsidRDefault="00183566" w:rsidP="00735587">
            <w:pPr>
              <w:jc w:val="center"/>
              <w:rPr>
                <w:rFonts w:ascii="Times New Roman" w:hAnsi="Times New Roman"/>
              </w:rPr>
            </w:pPr>
            <w:r w:rsidRPr="00701C57">
              <w:rPr>
                <w:rFonts w:ascii="Times New Roman" w:hAnsi="Times New Roman"/>
              </w:rPr>
              <w:t>4.4</w:t>
            </w:r>
          </w:p>
        </w:tc>
      </w:tr>
      <w:tr w:rsidR="00183566" w:rsidRPr="00701C57" w:rsidTr="00735587">
        <w:tc>
          <w:tcPr>
            <w:tcW w:w="2546" w:type="dxa"/>
          </w:tcPr>
          <w:p w:rsidR="00183566" w:rsidRPr="00701C57" w:rsidRDefault="00183566" w:rsidP="00735587">
            <w:pPr>
              <w:rPr>
                <w:rFonts w:ascii="Times New Roman" w:hAnsi="Times New Roman"/>
              </w:rPr>
            </w:pPr>
            <w:r w:rsidRPr="00405BEF">
              <w:rPr>
                <w:rFonts w:ascii="Times New Roman" w:hAnsi="Times New Roman"/>
              </w:rPr>
              <w:t>Общественное питание</w:t>
            </w:r>
          </w:p>
        </w:tc>
        <w:tc>
          <w:tcPr>
            <w:tcW w:w="5098" w:type="dxa"/>
          </w:tcPr>
          <w:p w:rsidR="00183566" w:rsidRPr="00701C57" w:rsidRDefault="00183566" w:rsidP="00735587">
            <w:pPr>
              <w:rPr>
                <w:rFonts w:ascii="Times New Roman" w:hAnsi="Times New Roman"/>
              </w:rPr>
            </w:pPr>
            <w:r w:rsidRPr="00405BE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83566" w:rsidRPr="00701C57" w:rsidRDefault="00183566" w:rsidP="00735587">
            <w:pPr>
              <w:jc w:val="center"/>
              <w:rPr>
                <w:rFonts w:ascii="Times New Roman" w:hAnsi="Times New Roman"/>
              </w:rPr>
            </w:pPr>
            <w:r>
              <w:rPr>
                <w:rFonts w:ascii="Times New Roman" w:hAnsi="Times New Roman"/>
              </w:rPr>
              <w:t>4.6</w:t>
            </w:r>
          </w:p>
        </w:tc>
      </w:tr>
    </w:tbl>
    <w:p w:rsidR="009F6AE0" w:rsidRPr="00701C57" w:rsidRDefault="009F6AE0" w:rsidP="009F6AE0">
      <w:pPr>
        <w:spacing w:after="240"/>
        <w:ind w:firstLine="709"/>
        <w:jc w:val="both"/>
        <w:outlineLvl w:val="3"/>
        <w:rPr>
          <w:rFonts w:ascii="Times New Roman" w:hAnsi="Times New Roman" w:cs="Times New Roman"/>
          <w:b/>
          <w:sz w:val="28"/>
          <w:szCs w:val="28"/>
        </w:rPr>
      </w:pPr>
      <w:r w:rsidRPr="00701C57">
        <w:rPr>
          <w:rFonts w:ascii="Times New Roman" w:hAnsi="Times New Roman" w:cs="Times New Roman"/>
          <w:b/>
          <w:sz w:val="28"/>
          <w:szCs w:val="28"/>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9F6AE0" w:rsidRPr="00701C57" w:rsidRDefault="009F6AE0" w:rsidP="009F6AE0">
      <w:pPr>
        <w:spacing w:after="240"/>
        <w:jc w:val="center"/>
        <w:outlineLvl w:val="3"/>
        <w:rPr>
          <w:rFonts w:ascii="Times New Roman" w:hAnsi="Times New Roman" w:cs="Times New Roman"/>
          <w:b/>
          <w:sz w:val="28"/>
          <w:szCs w:val="28"/>
        </w:rPr>
      </w:pPr>
      <w:r w:rsidRPr="00701C57">
        <w:rPr>
          <w:rFonts w:ascii="Times New Roman" w:hAnsi="Times New Roman" w:cs="Times New Roman"/>
          <w:b/>
          <w:sz w:val="28"/>
          <w:szCs w:val="28"/>
        </w:rPr>
        <w:t>Сп1 Зона специального назначения, связанная с захоронениями</w:t>
      </w:r>
    </w:p>
    <w:p w:rsidR="009F6AE0" w:rsidRPr="00701C57" w:rsidRDefault="009F6AE0" w:rsidP="009F6AE0">
      <w:pPr>
        <w:tabs>
          <w:tab w:val="left" w:pos="0"/>
        </w:tabs>
        <w:spacing w:after="200" w:line="360" w:lineRule="auto"/>
        <w:ind w:firstLine="709"/>
        <w:jc w:val="both"/>
        <w:rPr>
          <w:rFonts w:ascii="Times New Roman" w:hAnsi="Times New Roman" w:cs="Times New Roman"/>
          <w:sz w:val="28"/>
          <w:szCs w:val="28"/>
        </w:rPr>
      </w:pPr>
      <w:r w:rsidRPr="00701C57">
        <w:rPr>
          <w:rFonts w:ascii="Times New Roman" w:hAnsi="Times New Roman" w:cs="Times New Roman"/>
          <w:sz w:val="28"/>
          <w:szCs w:val="28"/>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9F6AE0" w:rsidRPr="00701C57" w:rsidTr="00735587">
        <w:tc>
          <w:tcPr>
            <w:tcW w:w="9339" w:type="dxa"/>
            <w:gridSpan w:val="3"/>
          </w:tcPr>
          <w:p w:rsidR="009F6AE0" w:rsidRPr="00701C57" w:rsidRDefault="009F6AE0" w:rsidP="00735587">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F6AE0" w:rsidRPr="00701C57" w:rsidTr="00735587">
        <w:tc>
          <w:tcPr>
            <w:tcW w:w="2589" w:type="dxa"/>
          </w:tcPr>
          <w:p w:rsidR="009F6AE0" w:rsidRPr="00701C57" w:rsidRDefault="009F6AE0" w:rsidP="00735587">
            <w:pPr>
              <w:jc w:val="center"/>
              <w:rPr>
                <w:rFonts w:ascii="Times New Roman" w:hAnsi="Times New Roman"/>
              </w:rPr>
            </w:pPr>
            <w:r w:rsidRPr="00701C57">
              <w:rPr>
                <w:rFonts w:ascii="Times New Roman" w:hAnsi="Times New Roman"/>
              </w:rPr>
              <w:t>Наименование</w:t>
            </w:r>
          </w:p>
        </w:tc>
        <w:tc>
          <w:tcPr>
            <w:tcW w:w="5057" w:type="dxa"/>
          </w:tcPr>
          <w:p w:rsidR="009F6AE0" w:rsidRPr="00701C57" w:rsidRDefault="009F6AE0" w:rsidP="00735587">
            <w:pPr>
              <w:jc w:val="center"/>
              <w:rPr>
                <w:rFonts w:ascii="Times New Roman" w:hAnsi="Times New Roman"/>
              </w:rPr>
            </w:pPr>
            <w:r w:rsidRPr="00701C57">
              <w:rPr>
                <w:rFonts w:ascii="Times New Roman" w:hAnsi="Times New Roman"/>
              </w:rPr>
              <w:t>Описание</w:t>
            </w:r>
          </w:p>
        </w:tc>
        <w:tc>
          <w:tcPr>
            <w:tcW w:w="1693" w:type="dxa"/>
          </w:tcPr>
          <w:p w:rsidR="009F6AE0" w:rsidRPr="00701C57" w:rsidRDefault="009F6AE0" w:rsidP="00735587">
            <w:pPr>
              <w:jc w:val="center"/>
              <w:rPr>
                <w:rFonts w:ascii="Times New Roman" w:hAnsi="Times New Roman"/>
              </w:rPr>
            </w:pPr>
            <w:r w:rsidRPr="00701C57">
              <w:rPr>
                <w:rFonts w:ascii="Times New Roman" w:hAnsi="Times New Roman"/>
              </w:rPr>
              <w:t>Код (числовое обозначение)</w:t>
            </w:r>
          </w:p>
        </w:tc>
      </w:tr>
      <w:tr w:rsidR="009F6AE0" w:rsidRPr="00701C57" w:rsidTr="00735587">
        <w:tc>
          <w:tcPr>
            <w:tcW w:w="2589" w:type="dxa"/>
          </w:tcPr>
          <w:p w:rsidR="009F6AE0" w:rsidRPr="00701C57" w:rsidRDefault="009F6AE0" w:rsidP="00735587">
            <w:pPr>
              <w:rPr>
                <w:rFonts w:ascii="Times New Roman" w:hAnsi="Times New Roman"/>
              </w:rPr>
            </w:pPr>
            <w:r w:rsidRPr="00701C57">
              <w:rPr>
                <w:rFonts w:ascii="Times New Roman" w:hAnsi="Times New Roman"/>
              </w:rPr>
              <w:t>Земельные участки (территории) общего пользования</w:t>
            </w:r>
          </w:p>
        </w:tc>
        <w:tc>
          <w:tcPr>
            <w:tcW w:w="5057" w:type="dxa"/>
          </w:tcPr>
          <w:p w:rsidR="009F6AE0" w:rsidRPr="00701C57" w:rsidRDefault="009F6AE0" w:rsidP="00735587">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9F6AE0" w:rsidRPr="00701C57" w:rsidRDefault="009F6AE0" w:rsidP="00735587">
            <w:pPr>
              <w:jc w:val="center"/>
              <w:rPr>
                <w:rFonts w:ascii="Times New Roman" w:hAnsi="Times New Roman"/>
              </w:rPr>
            </w:pPr>
            <w:r w:rsidRPr="00701C57">
              <w:rPr>
                <w:rFonts w:ascii="Times New Roman" w:hAnsi="Times New Roman"/>
              </w:rPr>
              <w:t>12.0</w:t>
            </w:r>
          </w:p>
        </w:tc>
      </w:tr>
      <w:tr w:rsidR="009F6AE0" w:rsidRPr="00701C57" w:rsidTr="00735587">
        <w:tc>
          <w:tcPr>
            <w:tcW w:w="2589" w:type="dxa"/>
          </w:tcPr>
          <w:p w:rsidR="009F6AE0" w:rsidRPr="00701C57" w:rsidRDefault="009F6AE0" w:rsidP="00735587">
            <w:pPr>
              <w:rPr>
                <w:rFonts w:ascii="Times New Roman" w:hAnsi="Times New Roman"/>
              </w:rPr>
            </w:pPr>
            <w:r w:rsidRPr="00701C57">
              <w:rPr>
                <w:rFonts w:ascii="Times New Roman" w:hAnsi="Times New Roman"/>
              </w:rPr>
              <w:t>Улично-дорожная сеть</w:t>
            </w:r>
          </w:p>
        </w:tc>
        <w:tc>
          <w:tcPr>
            <w:tcW w:w="5057" w:type="dxa"/>
          </w:tcPr>
          <w:p w:rsidR="009F6AE0" w:rsidRPr="00701C57" w:rsidRDefault="009F6AE0" w:rsidP="00735587">
            <w:pPr>
              <w:rPr>
                <w:rFonts w:ascii="Times New Roman" w:hAnsi="Times New Roman"/>
              </w:rPr>
            </w:pPr>
            <w:r w:rsidRPr="00701C57">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F6AE0" w:rsidRPr="00701C57" w:rsidRDefault="009F6AE0" w:rsidP="00735587">
            <w:pPr>
              <w:rPr>
                <w:rFonts w:ascii="Times New Roman" w:hAnsi="Times New Roman"/>
              </w:rPr>
            </w:pPr>
            <w:r w:rsidRPr="00701C57">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9F6AE0" w:rsidRPr="00701C57" w:rsidRDefault="009F6AE0" w:rsidP="00735587">
            <w:pPr>
              <w:jc w:val="center"/>
              <w:rPr>
                <w:rFonts w:ascii="Times New Roman" w:hAnsi="Times New Roman"/>
              </w:rPr>
            </w:pPr>
            <w:r w:rsidRPr="00701C57">
              <w:rPr>
                <w:rFonts w:ascii="Times New Roman" w:hAnsi="Times New Roman"/>
              </w:rPr>
              <w:t>12.0.1</w:t>
            </w:r>
          </w:p>
        </w:tc>
      </w:tr>
      <w:tr w:rsidR="009F6AE0" w:rsidRPr="00701C57" w:rsidTr="00735587">
        <w:tc>
          <w:tcPr>
            <w:tcW w:w="2589" w:type="dxa"/>
          </w:tcPr>
          <w:p w:rsidR="009F6AE0" w:rsidRPr="00701C57" w:rsidRDefault="009F6AE0" w:rsidP="00735587">
            <w:pPr>
              <w:rPr>
                <w:rFonts w:ascii="Times New Roman" w:hAnsi="Times New Roman"/>
              </w:rPr>
            </w:pPr>
            <w:r w:rsidRPr="00701C57">
              <w:rPr>
                <w:rFonts w:ascii="Times New Roman" w:hAnsi="Times New Roman"/>
              </w:rPr>
              <w:t>Благоустройство территории</w:t>
            </w:r>
          </w:p>
        </w:tc>
        <w:tc>
          <w:tcPr>
            <w:tcW w:w="5057" w:type="dxa"/>
          </w:tcPr>
          <w:p w:rsidR="009F6AE0" w:rsidRPr="00701C57" w:rsidRDefault="009F6AE0" w:rsidP="00735587">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9F6AE0" w:rsidRPr="00701C57" w:rsidRDefault="009F6AE0" w:rsidP="00735587">
            <w:pPr>
              <w:jc w:val="center"/>
              <w:rPr>
                <w:rFonts w:ascii="Times New Roman" w:hAnsi="Times New Roman"/>
              </w:rPr>
            </w:pPr>
            <w:r w:rsidRPr="00701C57">
              <w:rPr>
                <w:rFonts w:ascii="Times New Roman" w:hAnsi="Times New Roman"/>
              </w:rPr>
              <w:t>12.0.2</w:t>
            </w:r>
          </w:p>
        </w:tc>
      </w:tr>
      <w:tr w:rsidR="009F6AE0" w:rsidRPr="00701C57" w:rsidTr="00735587">
        <w:tc>
          <w:tcPr>
            <w:tcW w:w="2589" w:type="dxa"/>
          </w:tcPr>
          <w:p w:rsidR="009F6AE0" w:rsidRPr="00701C57" w:rsidRDefault="009F6AE0" w:rsidP="00735587">
            <w:pPr>
              <w:rPr>
                <w:rFonts w:ascii="Times New Roman" w:hAnsi="Times New Roman"/>
              </w:rPr>
            </w:pPr>
            <w:r w:rsidRPr="00701C57">
              <w:rPr>
                <w:rFonts w:ascii="Times New Roman" w:hAnsi="Times New Roman"/>
              </w:rPr>
              <w:t>Ритуальная деятельность</w:t>
            </w:r>
          </w:p>
        </w:tc>
        <w:tc>
          <w:tcPr>
            <w:tcW w:w="5057" w:type="dxa"/>
          </w:tcPr>
          <w:p w:rsidR="009F6AE0" w:rsidRPr="00701C57" w:rsidRDefault="009F6AE0" w:rsidP="00735587">
            <w:pPr>
              <w:rPr>
                <w:rFonts w:ascii="Times New Roman" w:hAnsi="Times New Roman"/>
              </w:rPr>
            </w:pPr>
            <w:r w:rsidRPr="00701C57">
              <w:rPr>
                <w:rFonts w:ascii="Times New Roman" w:hAnsi="Times New Roman"/>
              </w:rPr>
              <w:t>Размещение кладбищ, крематориев и мест захоронения;</w:t>
            </w:r>
          </w:p>
          <w:p w:rsidR="009F6AE0" w:rsidRPr="00701C57" w:rsidRDefault="009F6AE0" w:rsidP="00735587">
            <w:pPr>
              <w:rPr>
                <w:rFonts w:ascii="Times New Roman" w:hAnsi="Times New Roman"/>
              </w:rPr>
            </w:pPr>
            <w:r w:rsidRPr="00701C57">
              <w:rPr>
                <w:rFonts w:ascii="Times New Roman" w:hAnsi="Times New Roman"/>
              </w:rPr>
              <w:t>размещение соответствующих культовых сооружений;</w:t>
            </w:r>
          </w:p>
          <w:p w:rsidR="009F6AE0" w:rsidRPr="00701C57" w:rsidRDefault="009F6AE0" w:rsidP="00735587">
            <w:pPr>
              <w:rPr>
                <w:rFonts w:ascii="Times New Roman" w:hAnsi="Times New Roman"/>
              </w:rPr>
            </w:pPr>
            <w:r w:rsidRPr="00701C57">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9F6AE0" w:rsidRPr="00701C57" w:rsidRDefault="009F6AE0" w:rsidP="00735587">
            <w:pPr>
              <w:jc w:val="center"/>
              <w:rPr>
                <w:rFonts w:ascii="Times New Roman" w:hAnsi="Times New Roman"/>
              </w:rPr>
            </w:pPr>
            <w:r w:rsidRPr="00701C57">
              <w:rPr>
                <w:rFonts w:ascii="Times New Roman" w:hAnsi="Times New Roman"/>
              </w:rPr>
              <w:t>12.1</w:t>
            </w:r>
          </w:p>
        </w:tc>
      </w:tr>
    </w:tbl>
    <w:p w:rsidR="009F6AE0" w:rsidRPr="00701C57" w:rsidRDefault="009F6AE0" w:rsidP="009F6AE0">
      <w:pPr>
        <w:rPr>
          <w:rFonts w:ascii="Times New Roman" w:hAnsi="Times New Roman" w:cs="Times New Roman"/>
        </w:rPr>
      </w:pPr>
    </w:p>
    <w:tbl>
      <w:tblPr>
        <w:tblStyle w:val="af"/>
        <w:tblW w:w="0" w:type="auto"/>
        <w:tblLook w:val="04A0" w:firstRow="1" w:lastRow="0" w:firstColumn="1" w:lastColumn="0" w:noHBand="0" w:noVBand="1"/>
      </w:tblPr>
      <w:tblGrid>
        <w:gridCol w:w="2546"/>
        <w:gridCol w:w="5098"/>
        <w:gridCol w:w="1695"/>
      </w:tblGrid>
      <w:tr w:rsidR="009F6AE0" w:rsidRPr="00701C57" w:rsidTr="00735587">
        <w:tc>
          <w:tcPr>
            <w:tcW w:w="9339" w:type="dxa"/>
            <w:gridSpan w:val="3"/>
          </w:tcPr>
          <w:p w:rsidR="009F6AE0" w:rsidRPr="00701C57" w:rsidRDefault="009F6AE0" w:rsidP="00735587">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F6AE0" w:rsidRPr="00701C57" w:rsidTr="00735587">
        <w:tc>
          <w:tcPr>
            <w:tcW w:w="2546" w:type="dxa"/>
          </w:tcPr>
          <w:p w:rsidR="009F6AE0" w:rsidRPr="00701C57" w:rsidRDefault="009F6AE0" w:rsidP="00735587">
            <w:pPr>
              <w:jc w:val="center"/>
              <w:rPr>
                <w:rFonts w:ascii="Times New Roman" w:hAnsi="Times New Roman"/>
              </w:rPr>
            </w:pPr>
            <w:r w:rsidRPr="00701C57">
              <w:rPr>
                <w:rFonts w:ascii="Times New Roman" w:hAnsi="Times New Roman"/>
              </w:rPr>
              <w:t>Наименование</w:t>
            </w:r>
          </w:p>
        </w:tc>
        <w:tc>
          <w:tcPr>
            <w:tcW w:w="5098" w:type="dxa"/>
          </w:tcPr>
          <w:p w:rsidR="009F6AE0" w:rsidRPr="00701C57" w:rsidRDefault="009F6AE0" w:rsidP="00735587">
            <w:pPr>
              <w:jc w:val="center"/>
              <w:rPr>
                <w:rFonts w:ascii="Times New Roman" w:hAnsi="Times New Roman"/>
              </w:rPr>
            </w:pPr>
            <w:r w:rsidRPr="00701C57">
              <w:rPr>
                <w:rFonts w:ascii="Times New Roman" w:hAnsi="Times New Roman"/>
              </w:rPr>
              <w:t>Описание</w:t>
            </w:r>
          </w:p>
        </w:tc>
        <w:tc>
          <w:tcPr>
            <w:tcW w:w="1695" w:type="dxa"/>
          </w:tcPr>
          <w:p w:rsidR="009F6AE0" w:rsidRPr="00701C57" w:rsidRDefault="009F6AE0" w:rsidP="00735587">
            <w:pPr>
              <w:jc w:val="center"/>
              <w:rPr>
                <w:rFonts w:ascii="Times New Roman" w:hAnsi="Times New Roman"/>
              </w:rPr>
            </w:pPr>
            <w:r w:rsidRPr="00701C57">
              <w:rPr>
                <w:rFonts w:ascii="Times New Roman" w:hAnsi="Times New Roman"/>
              </w:rPr>
              <w:t>Код (числовое обозначение)</w:t>
            </w:r>
          </w:p>
        </w:tc>
      </w:tr>
      <w:tr w:rsidR="009F6AE0" w:rsidRPr="00701C57" w:rsidTr="00735587">
        <w:tc>
          <w:tcPr>
            <w:tcW w:w="2546" w:type="dxa"/>
          </w:tcPr>
          <w:p w:rsidR="009F6AE0" w:rsidRPr="00701C57" w:rsidRDefault="009F6AE0" w:rsidP="00735587">
            <w:pPr>
              <w:rPr>
                <w:rFonts w:ascii="Times New Roman" w:hAnsi="Times New Roman"/>
              </w:rPr>
            </w:pPr>
            <w:r w:rsidRPr="00701C57">
              <w:rPr>
                <w:rFonts w:ascii="Times New Roman" w:hAnsi="Times New Roman"/>
              </w:rPr>
              <w:t>Предоставление коммунальных услуг</w:t>
            </w:r>
          </w:p>
        </w:tc>
        <w:tc>
          <w:tcPr>
            <w:tcW w:w="5098" w:type="dxa"/>
          </w:tcPr>
          <w:p w:rsidR="009F6AE0" w:rsidRPr="00701C57" w:rsidRDefault="009F6AE0" w:rsidP="00735587">
            <w:pPr>
              <w:rPr>
                <w:rFonts w:ascii="Times New Roman" w:hAnsi="Times New Roman"/>
              </w:rPr>
            </w:pPr>
            <w:r w:rsidRPr="00701C57">
              <w:rPr>
                <w:rFonts w:ascii="Times New Roman" w:hAnsi="Times New Roman"/>
              </w:rPr>
              <w:t xml:space="preserve">Размещение зданий и сооружений, обеспечивающих поставку воды, тепла, электричества, </w:t>
            </w:r>
            <w:r w:rsidRPr="00701C57">
              <w:rPr>
                <w:rFonts w:ascii="Times New Roman" w:hAnsi="Times New Roman"/>
              </w:rPr>
              <w:lastRenderedPageBreak/>
              <w:t>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F6AE0" w:rsidRPr="00701C57" w:rsidRDefault="009F6AE0" w:rsidP="00735587">
            <w:pPr>
              <w:jc w:val="center"/>
              <w:rPr>
                <w:rFonts w:ascii="Times New Roman" w:hAnsi="Times New Roman"/>
              </w:rPr>
            </w:pPr>
            <w:r w:rsidRPr="00701C57">
              <w:rPr>
                <w:rFonts w:ascii="Times New Roman" w:hAnsi="Times New Roman"/>
              </w:rPr>
              <w:lastRenderedPageBreak/>
              <w:t>3.1.1</w:t>
            </w:r>
          </w:p>
        </w:tc>
      </w:tr>
      <w:tr w:rsidR="009F6AE0" w:rsidRPr="00701C57" w:rsidTr="00735587">
        <w:tc>
          <w:tcPr>
            <w:tcW w:w="2546" w:type="dxa"/>
          </w:tcPr>
          <w:p w:rsidR="009F6AE0" w:rsidRPr="00701C57" w:rsidRDefault="009F6AE0" w:rsidP="00735587">
            <w:pPr>
              <w:rPr>
                <w:rFonts w:ascii="Times New Roman" w:hAnsi="Times New Roman"/>
              </w:rPr>
            </w:pPr>
            <w:r w:rsidRPr="00701C57">
              <w:rPr>
                <w:rFonts w:ascii="Times New Roman" w:eastAsia="Times New Roman" w:hAnsi="Times New Roman"/>
              </w:rPr>
              <w:t>Бытовое обслуживание</w:t>
            </w:r>
          </w:p>
        </w:tc>
        <w:tc>
          <w:tcPr>
            <w:tcW w:w="5098" w:type="dxa"/>
          </w:tcPr>
          <w:p w:rsidR="009F6AE0" w:rsidRPr="00701C57" w:rsidRDefault="009F6AE0" w:rsidP="00735587">
            <w:pPr>
              <w:rPr>
                <w:rFonts w:ascii="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F6AE0" w:rsidRPr="00701C57" w:rsidRDefault="009F6AE0" w:rsidP="00735587">
            <w:pPr>
              <w:jc w:val="center"/>
              <w:rPr>
                <w:rFonts w:ascii="Times New Roman" w:hAnsi="Times New Roman"/>
              </w:rPr>
            </w:pPr>
            <w:r w:rsidRPr="00701C57">
              <w:rPr>
                <w:rFonts w:ascii="Times New Roman" w:hAnsi="Times New Roman"/>
              </w:rPr>
              <w:t>3.3</w:t>
            </w:r>
          </w:p>
        </w:tc>
      </w:tr>
      <w:tr w:rsidR="009F6AE0" w:rsidRPr="00701C57" w:rsidTr="00735587">
        <w:tc>
          <w:tcPr>
            <w:tcW w:w="2546" w:type="dxa"/>
          </w:tcPr>
          <w:p w:rsidR="009F6AE0" w:rsidRPr="00701C57" w:rsidRDefault="009F6AE0" w:rsidP="00735587">
            <w:pPr>
              <w:rPr>
                <w:rFonts w:ascii="Times New Roman" w:hAnsi="Times New Roman"/>
              </w:rPr>
            </w:pPr>
            <w:r w:rsidRPr="00701C57">
              <w:rPr>
                <w:rFonts w:ascii="Times New Roman" w:hAnsi="Times New Roman"/>
              </w:rPr>
              <w:t>Служебные гаражи</w:t>
            </w:r>
          </w:p>
        </w:tc>
        <w:tc>
          <w:tcPr>
            <w:tcW w:w="5098" w:type="dxa"/>
          </w:tcPr>
          <w:p w:rsidR="009F6AE0" w:rsidRPr="00701C57" w:rsidRDefault="009F6AE0" w:rsidP="00735587">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F6AE0" w:rsidRPr="00701C57" w:rsidRDefault="009F6AE0" w:rsidP="00735587">
            <w:pPr>
              <w:jc w:val="center"/>
              <w:rPr>
                <w:rFonts w:ascii="Times New Roman" w:hAnsi="Times New Roman"/>
              </w:rPr>
            </w:pPr>
            <w:r w:rsidRPr="00701C57">
              <w:rPr>
                <w:rFonts w:ascii="Times New Roman" w:hAnsi="Times New Roman"/>
              </w:rPr>
              <w:t>4.9</w:t>
            </w:r>
          </w:p>
        </w:tc>
      </w:tr>
    </w:tbl>
    <w:p w:rsidR="009F6AE0" w:rsidRPr="00701C57" w:rsidRDefault="009F6AE0" w:rsidP="009F6AE0">
      <w:pPr>
        <w:rPr>
          <w:rFonts w:ascii="Times New Roman" w:hAnsi="Times New Roman" w:cs="Times New Roman"/>
        </w:rPr>
      </w:pPr>
    </w:p>
    <w:tbl>
      <w:tblPr>
        <w:tblStyle w:val="af"/>
        <w:tblW w:w="0" w:type="auto"/>
        <w:tblLook w:val="04A0" w:firstRow="1" w:lastRow="0" w:firstColumn="1" w:lastColumn="0" w:noHBand="0" w:noVBand="1"/>
      </w:tblPr>
      <w:tblGrid>
        <w:gridCol w:w="2547"/>
        <w:gridCol w:w="5103"/>
        <w:gridCol w:w="1695"/>
      </w:tblGrid>
      <w:tr w:rsidR="009F6AE0" w:rsidRPr="00701C57" w:rsidTr="00735587">
        <w:tc>
          <w:tcPr>
            <w:tcW w:w="9345" w:type="dxa"/>
            <w:gridSpan w:val="3"/>
          </w:tcPr>
          <w:p w:rsidR="009F6AE0" w:rsidRPr="00701C57" w:rsidRDefault="009F6AE0" w:rsidP="00735587">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9F6AE0" w:rsidRPr="00701C57" w:rsidTr="00735587">
        <w:tc>
          <w:tcPr>
            <w:tcW w:w="2547" w:type="dxa"/>
          </w:tcPr>
          <w:p w:rsidR="009F6AE0" w:rsidRPr="00701C57" w:rsidRDefault="009F6AE0" w:rsidP="00735587">
            <w:pPr>
              <w:jc w:val="center"/>
              <w:rPr>
                <w:rFonts w:ascii="Times New Roman" w:hAnsi="Times New Roman"/>
              </w:rPr>
            </w:pPr>
            <w:r w:rsidRPr="00701C57">
              <w:rPr>
                <w:rFonts w:ascii="Times New Roman" w:hAnsi="Times New Roman"/>
              </w:rPr>
              <w:t>Наименование</w:t>
            </w:r>
          </w:p>
        </w:tc>
        <w:tc>
          <w:tcPr>
            <w:tcW w:w="5103" w:type="dxa"/>
          </w:tcPr>
          <w:p w:rsidR="009F6AE0" w:rsidRPr="00701C57" w:rsidRDefault="009F6AE0" w:rsidP="00735587">
            <w:pPr>
              <w:jc w:val="center"/>
              <w:rPr>
                <w:rFonts w:ascii="Times New Roman" w:hAnsi="Times New Roman"/>
              </w:rPr>
            </w:pPr>
            <w:r w:rsidRPr="00701C57">
              <w:rPr>
                <w:rFonts w:ascii="Times New Roman" w:hAnsi="Times New Roman"/>
              </w:rPr>
              <w:t>Описание</w:t>
            </w:r>
          </w:p>
        </w:tc>
        <w:tc>
          <w:tcPr>
            <w:tcW w:w="1695" w:type="dxa"/>
          </w:tcPr>
          <w:p w:rsidR="009F6AE0" w:rsidRPr="00701C57" w:rsidRDefault="009F6AE0" w:rsidP="00735587">
            <w:pPr>
              <w:jc w:val="center"/>
              <w:rPr>
                <w:rFonts w:ascii="Times New Roman" w:hAnsi="Times New Roman"/>
              </w:rPr>
            </w:pPr>
            <w:r w:rsidRPr="00701C57">
              <w:rPr>
                <w:rFonts w:ascii="Times New Roman" w:hAnsi="Times New Roman"/>
              </w:rPr>
              <w:t>Код (числовое обозначение)</w:t>
            </w:r>
          </w:p>
        </w:tc>
      </w:tr>
      <w:tr w:rsidR="009F6AE0" w:rsidRPr="00701C57" w:rsidTr="00735587">
        <w:tc>
          <w:tcPr>
            <w:tcW w:w="2547" w:type="dxa"/>
          </w:tcPr>
          <w:p w:rsidR="009F6AE0" w:rsidRPr="00701C57" w:rsidRDefault="009F6AE0" w:rsidP="00735587">
            <w:pPr>
              <w:rPr>
                <w:rFonts w:ascii="Times New Roman" w:eastAsia="Times New Roman" w:hAnsi="Times New Roman"/>
              </w:rPr>
            </w:pPr>
            <w:r w:rsidRPr="00701C57">
              <w:rPr>
                <w:rFonts w:ascii="Times New Roman" w:eastAsia="Times New Roman" w:hAnsi="Times New Roman"/>
              </w:rPr>
              <w:t>Бытовое обслуживание</w:t>
            </w:r>
          </w:p>
        </w:tc>
        <w:tc>
          <w:tcPr>
            <w:tcW w:w="5103" w:type="dxa"/>
          </w:tcPr>
          <w:p w:rsidR="009F6AE0" w:rsidRPr="00701C57" w:rsidRDefault="009F6AE0" w:rsidP="00735587">
            <w:pPr>
              <w:rPr>
                <w:rFonts w:ascii="Times New Roman" w:eastAsia="Times New Roman" w:hAnsi="Times New Roman"/>
              </w:rPr>
            </w:pPr>
            <w:r w:rsidRPr="00701C57">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F6AE0" w:rsidRPr="00701C57" w:rsidRDefault="009F6AE0" w:rsidP="00735587">
            <w:pPr>
              <w:jc w:val="center"/>
              <w:rPr>
                <w:rFonts w:ascii="Times New Roman" w:hAnsi="Times New Roman"/>
              </w:rPr>
            </w:pPr>
            <w:r w:rsidRPr="00701C57">
              <w:rPr>
                <w:rFonts w:ascii="Times New Roman" w:hAnsi="Times New Roman"/>
              </w:rPr>
              <w:t>3.3</w:t>
            </w:r>
          </w:p>
        </w:tc>
      </w:tr>
      <w:tr w:rsidR="009F6AE0" w:rsidRPr="00701C57" w:rsidTr="00735587">
        <w:tc>
          <w:tcPr>
            <w:tcW w:w="2547" w:type="dxa"/>
          </w:tcPr>
          <w:p w:rsidR="009F6AE0" w:rsidRPr="00701C57" w:rsidRDefault="009F6AE0" w:rsidP="00735587">
            <w:pPr>
              <w:rPr>
                <w:rFonts w:ascii="Times New Roman" w:eastAsia="Times New Roman" w:hAnsi="Times New Roman"/>
              </w:rPr>
            </w:pPr>
            <w:r w:rsidRPr="00907BA6">
              <w:rPr>
                <w:rFonts w:ascii="Times New Roman" w:eastAsia="Times New Roman" w:hAnsi="Times New Roman"/>
              </w:rPr>
              <w:t>Магазины</w:t>
            </w:r>
          </w:p>
        </w:tc>
        <w:tc>
          <w:tcPr>
            <w:tcW w:w="5103" w:type="dxa"/>
          </w:tcPr>
          <w:p w:rsidR="009F6AE0" w:rsidRPr="00701C57" w:rsidRDefault="009F6AE0" w:rsidP="00735587">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F6AE0" w:rsidRPr="00701C57" w:rsidRDefault="009F6AE0" w:rsidP="00735587">
            <w:pPr>
              <w:jc w:val="center"/>
              <w:rPr>
                <w:rFonts w:ascii="Times New Roman" w:hAnsi="Times New Roman"/>
              </w:rPr>
            </w:pPr>
            <w:r>
              <w:rPr>
                <w:rFonts w:ascii="Times New Roman" w:hAnsi="Times New Roman"/>
              </w:rPr>
              <w:t>4.4</w:t>
            </w:r>
          </w:p>
        </w:tc>
      </w:tr>
      <w:tr w:rsidR="009F6AE0" w:rsidRPr="00701C57" w:rsidTr="00735587">
        <w:tc>
          <w:tcPr>
            <w:tcW w:w="2547" w:type="dxa"/>
          </w:tcPr>
          <w:p w:rsidR="009F6AE0" w:rsidRPr="00701C57" w:rsidRDefault="009F6AE0" w:rsidP="00735587">
            <w:pPr>
              <w:rPr>
                <w:rFonts w:ascii="Times New Roman" w:eastAsia="Times New Roman" w:hAnsi="Times New Roman"/>
              </w:rPr>
            </w:pPr>
            <w:r w:rsidRPr="00907BA6">
              <w:rPr>
                <w:rFonts w:ascii="Times New Roman" w:eastAsia="Times New Roman" w:hAnsi="Times New Roman"/>
              </w:rPr>
              <w:t>Общественное питание</w:t>
            </w:r>
          </w:p>
        </w:tc>
        <w:tc>
          <w:tcPr>
            <w:tcW w:w="5103" w:type="dxa"/>
          </w:tcPr>
          <w:p w:rsidR="009F6AE0" w:rsidRPr="00701C57" w:rsidRDefault="009F6AE0" w:rsidP="00735587">
            <w:pPr>
              <w:rPr>
                <w:rFonts w:ascii="Times New Roman" w:eastAsia="Times New Roman" w:hAnsi="Times New Roman"/>
              </w:rPr>
            </w:pPr>
            <w:r w:rsidRPr="00907BA6">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F6AE0" w:rsidRPr="00701C57" w:rsidRDefault="009F6AE0" w:rsidP="00735587">
            <w:pPr>
              <w:jc w:val="center"/>
              <w:rPr>
                <w:rFonts w:ascii="Times New Roman" w:hAnsi="Times New Roman"/>
              </w:rPr>
            </w:pPr>
            <w:r>
              <w:rPr>
                <w:rFonts w:ascii="Times New Roman" w:hAnsi="Times New Roman"/>
              </w:rPr>
              <w:t>4.6</w:t>
            </w:r>
          </w:p>
        </w:tc>
      </w:tr>
      <w:tr w:rsidR="009F6AE0" w:rsidRPr="00701C57" w:rsidTr="00735587">
        <w:tc>
          <w:tcPr>
            <w:tcW w:w="2547" w:type="dxa"/>
          </w:tcPr>
          <w:p w:rsidR="009F6AE0" w:rsidRPr="00701C57" w:rsidRDefault="009F6AE0" w:rsidP="00735587">
            <w:pPr>
              <w:rPr>
                <w:rFonts w:ascii="Times New Roman" w:eastAsia="Times New Roman" w:hAnsi="Times New Roman"/>
              </w:rPr>
            </w:pPr>
            <w:r w:rsidRPr="00701C57">
              <w:rPr>
                <w:rFonts w:ascii="Times New Roman" w:eastAsia="Times New Roman" w:hAnsi="Times New Roman"/>
              </w:rPr>
              <w:t>Специальная деятельность</w:t>
            </w:r>
          </w:p>
        </w:tc>
        <w:tc>
          <w:tcPr>
            <w:tcW w:w="5103" w:type="dxa"/>
          </w:tcPr>
          <w:p w:rsidR="009F6AE0" w:rsidRPr="00701C57" w:rsidRDefault="009F6AE0" w:rsidP="00735587">
            <w:pPr>
              <w:rPr>
                <w:rFonts w:ascii="Times New Roman" w:eastAsia="Times New Roman" w:hAnsi="Times New Roman"/>
              </w:rPr>
            </w:pPr>
            <w:r w:rsidRPr="00701C57">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w:t>
            </w:r>
            <w:r w:rsidRPr="00701C57">
              <w:rPr>
                <w:rFonts w:ascii="Times New Roman" w:eastAsia="Times New Roman" w:hAnsi="Times New Roman"/>
              </w:rPr>
              <w:lastRenderedPageBreak/>
              <w:t>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9F6AE0" w:rsidRPr="00701C57" w:rsidRDefault="009F6AE0" w:rsidP="00735587">
            <w:pPr>
              <w:jc w:val="center"/>
              <w:rPr>
                <w:rFonts w:ascii="Times New Roman" w:hAnsi="Times New Roman"/>
              </w:rPr>
            </w:pPr>
            <w:r>
              <w:rPr>
                <w:rFonts w:ascii="Times New Roman" w:hAnsi="Times New Roman"/>
              </w:rPr>
              <w:lastRenderedPageBreak/>
              <w:t>12.2»;</w:t>
            </w:r>
          </w:p>
        </w:tc>
      </w:tr>
    </w:tbl>
    <w:p w:rsidR="00683ED8" w:rsidRPr="008D5B7C" w:rsidRDefault="00683ED8" w:rsidP="00CE17E5">
      <w:pPr>
        <w:rPr>
          <w:rFonts w:ascii="Times New Roman" w:hAnsi="Times New Roman" w:cs="Times New Roman"/>
          <w:sz w:val="28"/>
          <w:szCs w:val="28"/>
        </w:rPr>
      </w:pPr>
      <w:r w:rsidRPr="008D5B7C">
        <w:rPr>
          <w:rFonts w:ascii="Times New Roman" w:hAnsi="Times New Roman" w:cs="Times New Roman"/>
          <w:sz w:val="28"/>
          <w:szCs w:val="28"/>
        </w:rPr>
        <w:br w:type="page"/>
      </w:r>
    </w:p>
    <w:p w:rsidR="00683ED8" w:rsidRPr="008D5B7C" w:rsidRDefault="00683ED8"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61729" w:rsidRPr="00361729" w:rsidRDefault="00B95E53" w:rsidP="00361729">
      <w:pPr>
        <w:suppressAutoHyphens/>
        <w:spacing w:line="360" w:lineRule="auto"/>
        <w:ind w:firstLine="700"/>
        <w:jc w:val="both"/>
        <w:rPr>
          <w:rFonts w:ascii="Times New Roman" w:eastAsia="Times New Roman" w:hAnsi="Times New Roman" w:cs="Times New Roman"/>
          <w:b/>
          <w:lang w:eastAsia="ar-SA"/>
        </w:rPr>
      </w:pPr>
      <w:r>
        <w:rPr>
          <w:rFonts w:ascii="Times New Roman" w:hAnsi="Times New Roman" w:cs="Times New Roman"/>
          <w:b/>
          <w:sz w:val="28"/>
          <w:szCs w:val="28"/>
          <w:lang w:eastAsia="ar-SA"/>
        </w:rPr>
        <w:t xml:space="preserve">Статья 29. </w:t>
      </w:r>
      <w:r w:rsidR="00361729" w:rsidRPr="00361729">
        <w:rPr>
          <w:rFonts w:ascii="Times New Roman" w:hAnsi="Times New Roman" w:cs="Times New Roman"/>
          <w:b/>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9517" w:type="dxa"/>
        <w:tblInd w:w="-4" w:type="dxa"/>
        <w:tblLayout w:type="fixed"/>
        <w:tblCellMar>
          <w:left w:w="0" w:type="dxa"/>
          <w:right w:w="0" w:type="dxa"/>
        </w:tblCellMar>
        <w:tblLook w:val="0000" w:firstRow="0" w:lastRow="0" w:firstColumn="0" w:lastColumn="0" w:noHBand="0" w:noVBand="0"/>
      </w:tblPr>
      <w:tblGrid>
        <w:gridCol w:w="847"/>
        <w:gridCol w:w="4113"/>
        <w:gridCol w:w="1151"/>
        <w:gridCol w:w="1128"/>
        <w:gridCol w:w="1127"/>
        <w:gridCol w:w="1069"/>
        <w:gridCol w:w="72"/>
        <w:gridCol w:w="10"/>
      </w:tblGrid>
      <w:tr w:rsidR="00361729" w:rsidRPr="00361729" w:rsidTr="00235453">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eastAsia="Times New Roman" w:hAnsi="Times New Roman" w:cs="Times New Roman"/>
                <w:b/>
                <w:lang w:eastAsia="ar-SA"/>
              </w:rPr>
            </w:pPr>
            <w:r w:rsidRPr="00361729">
              <w:rPr>
                <w:rFonts w:ascii="Times New Roman" w:eastAsia="Times New Roman" w:hAnsi="Times New Roman" w:cs="Times New Roman"/>
                <w:b/>
                <w:lang w:eastAsia="ar-SA"/>
              </w:rPr>
              <w:t>№ п/п</w:t>
            </w: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eastAsia="Times New Roman" w:hAnsi="Times New Roman" w:cs="Times New Roman"/>
                <w:b/>
                <w:sz w:val="20"/>
                <w:szCs w:val="20"/>
                <w:lang w:eastAsia="ar-SA"/>
              </w:rPr>
            </w:pPr>
            <w:r w:rsidRPr="00361729">
              <w:rPr>
                <w:rFonts w:ascii="Times New Roman" w:eastAsia="Times New Roman" w:hAnsi="Times New Roman" w:cs="Times New Roman"/>
                <w:b/>
                <w:lang w:eastAsia="ar-SA"/>
              </w:rPr>
              <w:t>Наименование параметра</w:t>
            </w:r>
          </w:p>
        </w:tc>
        <w:tc>
          <w:tcPr>
            <w:tcW w:w="4475" w:type="dxa"/>
            <w:gridSpan w:val="4"/>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b/>
                <w:sz w:val="20"/>
                <w:szCs w:val="20"/>
                <w:lang w:eastAsia="ar-SA"/>
              </w:rPr>
              <w:t xml:space="preserve">Значение предельных </w:t>
            </w:r>
            <w:r w:rsidRPr="00361729">
              <w:rPr>
                <w:rFonts w:ascii="Times New Roman" w:hAnsi="Times New Roman" w:cs="Times New Roman"/>
                <w:b/>
                <w:sz w:val="20"/>
                <w:szCs w:val="20"/>
                <w:lang w:eastAsia="ar-SA"/>
              </w:rPr>
              <w:t>размеров земельных участков и</w:t>
            </w:r>
            <w:r w:rsidRPr="00361729">
              <w:rPr>
                <w:rFonts w:ascii="Times New Roman" w:eastAsia="Times New Roman" w:hAnsi="Times New Roman" w:cs="Times New Roman"/>
                <w:b/>
                <w:sz w:val="20"/>
                <w:szCs w:val="20"/>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both"/>
              <w:rPr>
                <w:rFonts w:cs="Times New Roman"/>
                <w:sz w:val="20"/>
                <w:szCs w:val="20"/>
                <w:lang w:eastAsia="ar-SA"/>
              </w:rPr>
            </w:pPr>
          </w:p>
        </w:tc>
        <w:tc>
          <w:tcPr>
            <w:tcW w:w="1151"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hAnsi="Times New Roman" w:cs="Times New Roman"/>
                <w:b/>
                <w:lang w:eastAsia="ar-SA"/>
              </w:rPr>
            </w:pPr>
            <w:r w:rsidRPr="00361729">
              <w:rPr>
                <w:rFonts w:ascii="Times New Roman" w:hAnsi="Times New Roman" w:cs="Times New Roman"/>
                <w:b/>
                <w:lang w:eastAsia="ar-SA"/>
              </w:rPr>
              <w:t>Ж1</w:t>
            </w:r>
          </w:p>
        </w:tc>
        <w:tc>
          <w:tcPr>
            <w:tcW w:w="1128"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hAnsi="Times New Roman" w:cs="Times New Roman"/>
                <w:b/>
                <w:lang w:eastAsia="ar-SA"/>
              </w:rPr>
            </w:pPr>
            <w:r w:rsidRPr="00361729">
              <w:rPr>
                <w:rFonts w:ascii="Times New Roman" w:hAnsi="Times New Roman" w:cs="Times New Roman"/>
                <w:b/>
                <w:lang w:eastAsia="ar-SA"/>
              </w:rPr>
              <w:t>Ж5</w:t>
            </w:r>
          </w:p>
        </w:tc>
        <w:tc>
          <w:tcPr>
            <w:tcW w:w="112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center"/>
              <w:rPr>
                <w:rFonts w:ascii="Times New Roman" w:hAnsi="Times New Roman" w:cs="Times New Roman"/>
                <w:b/>
                <w:lang w:eastAsia="ar-SA"/>
              </w:rPr>
            </w:pPr>
            <w:r w:rsidRPr="00361729">
              <w:rPr>
                <w:rFonts w:ascii="Times New Roman" w:hAnsi="Times New Roman" w:cs="Times New Roman"/>
                <w:b/>
                <w:lang w:eastAsia="ar-SA"/>
              </w:rPr>
              <w:t>Ж6</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tcPr>
          <w:p w:rsidR="00361729" w:rsidRPr="00361729" w:rsidRDefault="00361729" w:rsidP="00361729">
            <w:pPr>
              <w:suppressAutoHyphens/>
              <w:jc w:val="center"/>
              <w:rPr>
                <w:rFonts w:cs="Times New Roman"/>
                <w:lang w:eastAsia="ar-SA"/>
              </w:rPr>
            </w:pPr>
            <w:r w:rsidRPr="00361729">
              <w:rPr>
                <w:rFonts w:ascii="Times New Roman" w:hAnsi="Times New Roman" w:cs="Times New Roman"/>
                <w:b/>
                <w:lang w:eastAsia="ar-SA"/>
              </w:rPr>
              <w:t>О2</w:t>
            </w:r>
          </w:p>
        </w:tc>
      </w:tr>
      <w:tr w:rsidR="00361729" w:rsidRPr="00361729" w:rsidTr="00235453">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hAnsi="Times New Roman" w:cs="Times New Roman"/>
                <w:color w:val="000000"/>
                <w:lang w:eastAsia="ar-SA"/>
              </w:rPr>
              <w:t>Предельные (минимальные и (или) максимальные) размеры земельных участков, в том числе их площадь</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Минимальная площадь земельного участка для индивидуальной жилой застройки, кв.м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земельного участка для индивидуальной жилой застройки, кв.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2500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2500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Минимальная площадь земельного участка для блокированной жилой застройки, кв.м на каждый блок</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350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земельного участка для блокированной жилой застройки, кв.м на каждый  блок</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Минимальная площадь земельного участка для ведения личного подсобного хозяйства, кв.м.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rPr>
          <w:trHeight w:val="189"/>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земельного участка для ведения личного подсобного хозяйства, кв.м.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2000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2500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4000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4000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4000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7500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7500</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sz w:val="20"/>
                <w:szCs w:val="20"/>
                <w:lang w:eastAsia="ar-SA"/>
              </w:rPr>
              <w:t xml:space="preserve">Минимальная площадь земельного участка для размещения </w:t>
            </w:r>
            <w:r w:rsidRPr="00361729">
              <w:rPr>
                <w:rFonts w:ascii="Times New Roman" w:hAnsi="Times New Roman" w:cs="Times New Roman"/>
                <w:bCs/>
                <w:sz w:val="20"/>
                <w:szCs w:val="20"/>
                <w:lang w:eastAsia="ar-SA"/>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4</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4</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 xml:space="preserve">Минимальная площадь земельного </w:t>
            </w:r>
            <w:r w:rsidRPr="00361729">
              <w:rPr>
                <w:rFonts w:ascii="Times New Roman" w:eastAsia="Times New Roman" w:hAnsi="Times New Roman" w:cs="Times New Roman"/>
                <w:lang w:eastAsia="ar-SA"/>
              </w:rPr>
              <w:lastRenderedPageBreak/>
              <w:t>участка для иных основных и условно-разрешенных видов использования земельных участков, за исключением, указанных в пунктах 1-9 настоящей таблицы</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lastRenderedPageBreak/>
              <w:t>100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100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Times New Roman" w:hAnsi="Times New Roman" w:cs="Times New Roman"/>
                <w:lang w:eastAsia="ar-SA"/>
              </w:rPr>
              <w:t>100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100</w:t>
            </w:r>
          </w:p>
        </w:tc>
      </w:tr>
      <w:tr w:rsidR="00361729" w:rsidRPr="00361729" w:rsidTr="00235453">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Предельное количество этажей или предельная высота зданий, строений, сооружений</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высота зданий, строений, сооружений,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12</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12</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12</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22,5</w:t>
            </w:r>
          </w:p>
        </w:tc>
      </w:tr>
      <w:tr w:rsidR="00361729" w:rsidRPr="00361729" w:rsidTr="00235453">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sz w:val="20"/>
                <w:szCs w:val="20"/>
                <w:lang w:eastAsia="ar-SA"/>
              </w:rPr>
              <w:t xml:space="preserve">Минимальные отступы от границ земельных участков </w:t>
            </w:r>
            <w:r w:rsidRPr="00361729">
              <w:rPr>
                <w:rFonts w:ascii="Times New Roman" w:hAnsi="Times New Roman" w:cs="Times New Roman"/>
                <w:color w:val="000000"/>
                <w:sz w:val="20"/>
                <w:szCs w:val="20"/>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FFFFFF"/>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от границ земельных участков до отдельно стоящих зданий,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5</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от границ земельных участков до строений и сооружений,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5</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sz w:val="20"/>
                <w:szCs w:val="20"/>
                <w:lang w:eastAsia="ar-SA"/>
              </w:rPr>
              <w:t xml:space="preserve">Минимальный отступ от границ земельных участков до </w:t>
            </w:r>
            <w:r w:rsidRPr="00361729">
              <w:rPr>
                <w:rFonts w:ascii="Times New Roman" w:eastAsia="Times New Roman" w:hAnsi="Times New Roman" w:cs="Times New Roman"/>
                <w:sz w:val="20"/>
                <w:szCs w:val="20"/>
                <w:lang w:eastAsia="ar-SA"/>
              </w:rPr>
              <w:t xml:space="preserve"> дошкольных образовательных учреждений и объектов начального общего и среднего (полного) общего образования</w:t>
            </w:r>
            <w:r w:rsidRPr="00361729">
              <w:rPr>
                <w:rFonts w:ascii="Times New Roman" w:eastAsia="MS MinNew Roman" w:hAnsi="Times New Roman" w:cs="Times New Roman"/>
                <w:bCs/>
                <w:sz w:val="20"/>
                <w:szCs w:val="20"/>
                <w:lang w:eastAsia="ar-SA"/>
              </w:rPr>
              <w:t xml:space="preserve"> ,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sz w:val="20"/>
                <w:szCs w:val="20"/>
                <w:lang w:eastAsia="ar-SA"/>
              </w:rPr>
              <w:t xml:space="preserve">Максимальный процент застройки </w:t>
            </w:r>
            <w:r w:rsidRPr="00361729">
              <w:rPr>
                <w:rFonts w:ascii="Times New Roman" w:hAnsi="Times New Roman" w:cs="Times New Roman"/>
                <w:color w:val="000000"/>
                <w:sz w:val="20"/>
                <w:szCs w:val="20"/>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bCs/>
                <w:lang w:eastAsia="ar-SA"/>
              </w:rPr>
              <w:t>Максимальный процент застройки в границах земельного участка для индивидуальной жилой застройки,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60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Максимальный процент застройки в границах земельного участка для ведения личного подсобного хозяйства,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50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bCs/>
                <w:lang w:eastAsia="ar-SA"/>
              </w:rPr>
              <w:t>Максимальный процент застройки в границах земельного участка для блокированной жилой застройки,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80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80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Максимальный процент застройки в границах земельного участка для многоквартирной жилой застройки,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sz w:val="20"/>
                <w:szCs w:val="20"/>
                <w:lang w:eastAsia="ar-SA"/>
              </w:rPr>
              <w:t xml:space="preserve">Максимальный процент застройки </w:t>
            </w:r>
            <w:r w:rsidRPr="00361729">
              <w:rPr>
                <w:rFonts w:ascii="Times New Roman" w:eastAsia="Times New Roman" w:hAnsi="Times New Roman" w:cs="Times New Roman"/>
                <w:sz w:val="20"/>
                <w:szCs w:val="20"/>
                <w:lang w:eastAsia="ar-SA"/>
              </w:rPr>
              <w:t xml:space="preserve">для размещения </w:t>
            </w:r>
            <w:r w:rsidRPr="00361729">
              <w:rPr>
                <w:rFonts w:ascii="Times New Roman" w:hAnsi="Times New Roman" w:cs="Times New Roman"/>
                <w:bCs/>
                <w:sz w:val="20"/>
                <w:szCs w:val="20"/>
                <w:lang w:eastAsia="ar-SA"/>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90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90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MS MinNew Roman" w:hAnsi="Times New Roman" w:cs="Times New Roman"/>
                <w:lang w:eastAsia="ar-SA"/>
              </w:rPr>
            </w:pPr>
            <w:r w:rsidRPr="00361729">
              <w:rPr>
                <w:rFonts w:ascii="Times New Roman" w:eastAsia="MS MinNew Roman" w:hAnsi="Times New Roman" w:cs="Times New Roman"/>
                <w:lang w:eastAsia="ar-SA"/>
              </w:rPr>
              <w:t>90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eastAsia="MS MinNew Roman" w:hAnsi="Times New Roman" w:cs="Times New Roman"/>
                <w:lang w:eastAsia="ar-SA"/>
              </w:rPr>
              <w:t>90</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eastAsia="MS MinNew Roman" w:hAnsi="Times New Roman" w:cs="Times New Roman"/>
                <w:lang w:eastAsia="ar-SA"/>
              </w:rPr>
            </w:pPr>
            <w:r w:rsidRPr="00361729">
              <w:rPr>
                <w:rFonts w:ascii="Times New Roman" w:eastAsia="MS MinNew Roman" w:hAnsi="Times New Roman" w:cs="Times New Roman"/>
                <w:bCs/>
                <w:sz w:val="20"/>
                <w:szCs w:val="20"/>
                <w:lang w:eastAsia="ar-SA"/>
              </w:rPr>
              <w:t>Максимальный процент застройки в границах земельного участка в иных случаях, за исключением случаев, указанных в пунктах 16-20 настоящей таблицы, %</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eastAsia="Times New Roman" w:hAnsi="Times New Roman" w:cs="Times New Roman"/>
                <w:lang w:eastAsia="ar-SA"/>
              </w:rPr>
            </w:pPr>
            <w:r w:rsidRPr="00361729">
              <w:rPr>
                <w:rFonts w:ascii="Times New Roman" w:eastAsia="MS Min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eastAsia="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90</w:t>
            </w:r>
          </w:p>
        </w:tc>
      </w:tr>
      <w:tr w:rsidR="00361729" w:rsidRPr="00361729" w:rsidTr="00235453">
        <w:trPr>
          <w:gridAfter w:val="1"/>
          <w:wAfter w:w="10" w:type="dxa"/>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snapToGrid w:val="0"/>
              <w:jc w:val="center"/>
              <w:rPr>
                <w:rFonts w:ascii="Times New Roman" w:hAnsi="Times New Roman" w:cs="Times New Roman"/>
                <w:sz w:val="20"/>
                <w:szCs w:val="20"/>
                <w:lang w:eastAsia="ar-SA"/>
              </w:rPr>
            </w:pPr>
          </w:p>
        </w:tc>
        <w:tc>
          <w:tcPr>
            <w:tcW w:w="8588" w:type="dxa"/>
            <w:gridSpan w:val="5"/>
            <w:tcBorders>
              <w:top w:val="single" w:sz="4" w:space="0" w:color="000000"/>
              <w:left w:val="single" w:sz="4" w:space="0" w:color="000000"/>
              <w:bottom w:val="single" w:sz="4" w:space="0" w:color="000000"/>
            </w:tcBorders>
            <w:shd w:val="clear" w:color="auto" w:fill="D9D9D9"/>
          </w:tcPr>
          <w:p w:rsidR="00361729" w:rsidRPr="00361729" w:rsidRDefault="00361729" w:rsidP="00361729">
            <w:pPr>
              <w:suppressAutoHyphens/>
              <w:jc w:val="center"/>
              <w:rPr>
                <w:rFonts w:cs="Times New Roman"/>
                <w:lang w:eastAsia="ar-SA"/>
              </w:rPr>
            </w:pPr>
            <w:r w:rsidRPr="00361729">
              <w:rPr>
                <w:rFonts w:ascii="Times New Roman" w:eastAsia="Times New Roman" w:hAnsi="Times New Roman" w:cs="Times New Roman"/>
                <w:lang w:eastAsia="ar-SA"/>
              </w:rPr>
              <w:t>Иные показатели</w:t>
            </w:r>
          </w:p>
        </w:tc>
        <w:tc>
          <w:tcPr>
            <w:tcW w:w="72" w:type="dxa"/>
            <w:tcBorders>
              <w:left w:val="single" w:sz="4" w:space="0" w:color="000000"/>
            </w:tcBorders>
            <w:shd w:val="clear" w:color="auto" w:fill="auto"/>
          </w:tcPr>
          <w:p w:rsidR="00361729" w:rsidRPr="00361729" w:rsidRDefault="00361729" w:rsidP="00361729">
            <w:pPr>
              <w:suppressAutoHyphens/>
              <w:snapToGrid w:val="0"/>
              <w:rPr>
                <w:rFonts w:cs="Times New Roman"/>
                <w:lang w:eastAsia="ar-SA"/>
              </w:rPr>
            </w:pP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(бытовой разрыв) между зданиями индивидуальной жилой застройки и (или) зданиями блокированной жилой застройки,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6</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Минимальный отступ (бытовой разрыв) между  зданиями многоквартирной жилой застройки,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rPr>
          <w:trHeight w:val="786"/>
        </w:trPr>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Максимальное количество блоков в блокированной жилой застройке, шт.</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4</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150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2000</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отдельно стоящих зданий объектов физической культуры и спорта, кв.м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1000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площадь отдельно стоящих зданий, строений, сооружений объектов хранения и стоянки транспортных средств</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300</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300</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1200</w:t>
            </w:r>
          </w:p>
        </w:tc>
      </w:tr>
      <w:tr w:rsidR="00361729"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numPr>
                <w:ilvl w:val="0"/>
                <w:numId w:val="23"/>
              </w:numPr>
              <w:suppressAutoHyphens/>
              <w:snapToGrid w:val="0"/>
              <w:jc w:val="center"/>
              <w:rPr>
                <w:rFonts w:ascii="Times New Roman" w:hAnsi="Times New Roman" w:cs="Times New Roman"/>
                <w:sz w:val="20"/>
                <w:szCs w:val="20"/>
                <w:lang w:eastAsia="ar-SA"/>
              </w:rPr>
            </w:pPr>
          </w:p>
        </w:tc>
        <w:tc>
          <w:tcPr>
            <w:tcW w:w="4113" w:type="dxa"/>
            <w:tcBorders>
              <w:top w:val="single" w:sz="4" w:space="0" w:color="000000"/>
              <w:left w:val="single" w:sz="4" w:space="0" w:color="000000"/>
              <w:bottom w:val="single" w:sz="4" w:space="0" w:color="000000"/>
            </w:tcBorders>
            <w:shd w:val="clear" w:color="auto" w:fill="auto"/>
          </w:tcPr>
          <w:p w:rsidR="00361729" w:rsidRPr="00361729" w:rsidRDefault="00361729" w:rsidP="00361729">
            <w:pPr>
              <w:suppressAutoHyphens/>
              <w:jc w:val="both"/>
              <w:rPr>
                <w:rFonts w:ascii="Times New Roman" w:hAnsi="Times New Roman" w:cs="Times New Roman"/>
                <w:lang w:eastAsia="ar-SA"/>
              </w:rPr>
            </w:pPr>
            <w:r w:rsidRPr="00361729">
              <w:rPr>
                <w:rFonts w:ascii="Times New Roman" w:eastAsia="MS MinNew Roman" w:hAnsi="Times New Roman" w:cs="Times New Roman"/>
                <w:bCs/>
                <w:lang w:eastAsia="ar-SA"/>
              </w:rPr>
              <w:t>Максимальная высота капитальных ограждений земельных участков, м</w:t>
            </w:r>
          </w:p>
        </w:tc>
        <w:tc>
          <w:tcPr>
            <w:tcW w:w="1151"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w:t>
            </w:r>
          </w:p>
        </w:tc>
        <w:tc>
          <w:tcPr>
            <w:tcW w:w="1128"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0</w:t>
            </w:r>
          </w:p>
        </w:tc>
        <w:tc>
          <w:tcPr>
            <w:tcW w:w="1127" w:type="dxa"/>
            <w:tcBorders>
              <w:top w:val="single" w:sz="4" w:space="0" w:color="000000"/>
              <w:left w:val="single" w:sz="4" w:space="0" w:color="000000"/>
              <w:bottom w:val="single" w:sz="4" w:space="0" w:color="000000"/>
            </w:tcBorders>
            <w:shd w:val="clear" w:color="auto" w:fill="auto"/>
            <w:vAlign w:val="center"/>
          </w:tcPr>
          <w:p w:rsidR="00361729" w:rsidRPr="00361729" w:rsidRDefault="00361729" w:rsidP="00361729">
            <w:pPr>
              <w:suppressAutoHyphens/>
              <w:jc w:val="center"/>
              <w:rPr>
                <w:rFonts w:ascii="Times New Roman" w:hAnsi="Times New Roman" w:cs="Times New Roman"/>
                <w:lang w:eastAsia="ar-SA"/>
              </w:rPr>
            </w:pPr>
            <w:r w:rsidRPr="00361729">
              <w:rPr>
                <w:rFonts w:ascii="Times New Roman" w:hAnsi="Times New Roman" w:cs="Times New Roman"/>
                <w:lang w:eastAsia="ar-SA"/>
              </w:rPr>
              <w:t>2</w:t>
            </w:r>
          </w:p>
        </w:tc>
        <w:tc>
          <w:tcPr>
            <w:tcW w:w="11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1729" w:rsidRPr="00361729" w:rsidRDefault="00361729" w:rsidP="00361729">
            <w:pPr>
              <w:suppressAutoHyphens/>
              <w:jc w:val="center"/>
              <w:rPr>
                <w:rFonts w:cs="Times New Roman"/>
                <w:lang w:eastAsia="ar-SA"/>
              </w:rPr>
            </w:pPr>
            <w:r w:rsidRPr="00361729">
              <w:rPr>
                <w:rFonts w:ascii="Times New Roman" w:hAnsi="Times New Roman" w:cs="Times New Roman"/>
                <w:lang w:eastAsia="ar-SA"/>
              </w:rPr>
              <w:t>0</w:t>
            </w:r>
          </w:p>
        </w:tc>
      </w:tr>
      <w:tr w:rsidR="00235453" w:rsidRPr="00361729" w:rsidTr="00235453">
        <w:tblPrEx>
          <w:tblCellMar>
            <w:left w:w="108" w:type="dxa"/>
            <w:right w:w="108" w:type="dxa"/>
          </w:tblCellMar>
        </w:tblPrEx>
        <w:tc>
          <w:tcPr>
            <w:tcW w:w="847" w:type="dxa"/>
            <w:tcBorders>
              <w:top w:val="single" w:sz="4" w:space="0" w:color="000000"/>
              <w:left w:val="single" w:sz="4" w:space="0" w:color="000000"/>
              <w:bottom w:val="single" w:sz="4" w:space="0" w:color="000000"/>
            </w:tcBorders>
            <w:shd w:val="clear" w:color="auto" w:fill="auto"/>
          </w:tcPr>
          <w:p w:rsidR="00235453" w:rsidRPr="00361729" w:rsidRDefault="00235453" w:rsidP="00235453">
            <w:pPr>
              <w:numPr>
                <w:ilvl w:val="0"/>
                <w:numId w:val="23"/>
              </w:numPr>
              <w:suppressAutoHyphens/>
              <w:snapToGrid w:val="0"/>
              <w:jc w:val="center"/>
              <w:rPr>
                <w:rFonts w:ascii="Times New Roman" w:hAnsi="Times New Roman" w:cs="Times New Roman"/>
                <w:sz w:val="20"/>
                <w:szCs w:val="20"/>
                <w:lang w:eastAsia="ar-SA"/>
              </w:rPr>
            </w:pPr>
          </w:p>
        </w:tc>
        <w:tc>
          <w:tcPr>
            <w:tcW w:w="4113" w:type="dxa"/>
          </w:tcPr>
          <w:p w:rsidR="00235453" w:rsidRDefault="00235453" w:rsidP="00235453">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p w:rsidR="00235453" w:rsidRPr="00E528B4" w:rsidRDefault="00235453" w:rsidP="00235453">
            <w:pPr>
              <w:jc w:val="both"/>
              <w:rPr>
                <w:rFonts w:ascii="Times New Roman" w:hAnsi="Times New Roman"/>
              </w:rPr>
            </w:pPr>
          </w:p>
        </w:tc>
        <w:tc>
          <w:tcPr>
            <w:tcW w:w="1151" w:type="dxa"/>
          </w:tcPr>
          <w:p w:rsidR="00235453" w:rsidRPr="00E528B4" w:rsidRDefault="00235453" w:rsidP="00235453">
            <w:pPr>
              <w:jc w:val="center"/>
              <w:rPr>
                <w:rFonts w:ascii="Times New Roman" w:hAnsi="Times New Roman"/>
              </w:rPr>
            </w:pPr>
            <w:r>
              <w:rPr>
                <w:rFonts w:ascii="Times New Roman" w:hAnsi="Times New Roman"/>
              </w:rPr>
              <w:t>5</w:t>
            </w:r>
          </w:p>
        </w:tc>
        <w:tc>
          <w:tcPr>
            <w:tcW w:w="1128" w:type="dxa"/>
          </w:tcPr>
          <w:p w:rsidR="00235453" w:rsidRPr="00E528B4" w:rsidRDefault="00235453" w:rsidP="00235453">
            <w:pPr>
              <w:jc w:val="center"/>
              <w:rPr>
                <w:rFonts w:ascii="Times New Roman" w:hAnsi="Times New Roman"/>
              </w:rPr>
            </w:pPr>
            <w:r>
              <w:rPr>
                <w:rFonts w:ascii="Times New Roman" w:hAnsi="Times New Roman"/>
              </w:rPr>
              <w:t>5</w:t>
            </w:r>
          </w:p>
        </w:tc>
        <w:tc>
          <w:tcPr>
            <w:tcW w:w="1127" w:type="dxa"/>
          </w:tcPr>
          <w:p w:rsidR="00235453" w:rsidRPr="00E528B4" w:rsidRDefault="00235453" w:rsidP="00235453">
            <w:pPr>
              <w:jc w:val="center"/>
              <w:rPr>
                <w:rFonts w:ascii="Times New Roman" w:hAnsi="Times New Roman"/>
              </w:rPr>
            </w:pPr>
            <w:r>
              <w:rPr>
                <w:rFonts w:ascii="Times New Roman" w:hAnsi="Times New Roman"/>
              </w:rPr>
              <w:t>5</w:t>
            </w:r>
          </w:p>
        </w:tc>
        <w:tc>
          <w:tcPr>
            <w:tcW w:w="1151" w:type="dxa"/>
            <w:gridSpan w:val="3"/>
          </w:tcPr>
          <w:p w:rsidR="00235453" w:rsidRPr="00E528B4" w:rsidRDefault="00235453" w:rsidP="00235453">
            <w:pPr>
              <w:jc w:val="center"/>
              <w:rPr>
                <w:rFonts w:ascii="Times New Roman" w:hAnsi="Times New Roman"/>
              </w:rPr>
            </w:pPr>
            <w:r>
              <w:rPr>
                <w:rFonts w:ascii="Times New Roman" w:hAnsi="Times New Roman"/>
              </w:rPr>
              <w:t>5</w:t>
            </w:r>
          </w:p>
        </w:tc>
      </w:tr>
    </w:tbl>
    <w:p w:rsidR="00361729" w:rsidRDefault="00B95E53" w:rsidP="00B95E53">
      <w:pPr>
        <w:pStyle w:val="11"/>
        <w:spacing w:before="360" w:after="240"/>
        <w:ind w:left="0"/>
        <w:jc w:val="both"/>
        <w:outlineLvl w:val="2"/>
        <w:rPr>
          <w:rFonts w:ascii="Times New Roman" w:hAnsi="Times New Roman" w:cs="Times New Roman"/>
          <w:bCs/>
          <w:sz w:val="28"/>
          <w:szCs w:val="28"/>
        </w:rPr>
      </w:pPr>
      <w:r w:rsidRPr="00E02BF1">
        <w:rPr>
          <w:rFonts w:ascii="Times New Roman" w:hAnsi="Times New Roman" w:cs="Times New Roman"/>
          <w:bCs/>
          <w:sz w:val="28"/>
          <w:szCs w:val="28"/>
        </w:rPr>
        <w:t xml:space="preserve">       ( в ред. Решения от 10.12.2015 №22)</w:t>
      </w:r>
    </w:p>
    <w:p w:rsidR="0032478E" w:rsidRPr="00E02BF1" w:rsidRDefault="0032478E" w:rsidP="00B95E53">
      <w:pPr>
        <w:pStyle w:val="11"/>
        <w:spacing w:before="360" w:after="240"/>
        <w:ind w:left="0"/>
        <w:jc w:val="both"/>
        <w:outlineLvl w:val="2"/>
        <w:rPr>
          <w:rFonts w:ascii="Times New Roman" w:hAnsi="Times New Roman" w:cs="Times New Roman"/>
          <w:bCs/>
          <w:sz w:val="28"/>
          <w:szCs w:val="28"/>
        </w:rPr>
      </w:pPr>
      <w:r>
        <w:rPr>
          <w:rFonts w:ascii="Times New Roman" w:hAnsi="Times New Roman" w:cs="Times New Roman"/>
          <w:sz w:val="28"/>
          <w:szCs w:val="28"/>
        </w:rPr>
        <w:t xml:space="preserve">          </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02BF1" w:rsidRDefault="00E02BF1" w:rsidP="00025E07">
      <w:pPr>
        <w:pStyle w:val="11"/>
        <w:numPr>
          <w:ilvl w:val="2"/>
          <w:numId w:val="4"/>
        </w:numPr>
        <w:spacing w:before="360" w:after="240"/>
        <w:ind w:left="0" w:firstLine="709"/>
        <w:jc w:val="both"/>
        <w:outlineLvl w:val="2"/>
        <w:rPr>
          <w:rFonts w:ascii="Times New Roman" w:hAnsi="Times New Roman" w:cs="Times New Roman"/>
          <w:b/>
          <w:bCs/>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hAnsi="Times New Roman"/>
          <w:b/>
          <w:sz w:val="28"/>
          <w:szCs w:val="28"/>
        </w:rPr>
      </w:pPr>
    </w:p>
    <w:p w:rsidR="00E02BF1" w:rsidRDefault="00E02BF1" w:rsidP="00E02BF1">
      <w:pPr>
        <w:spacing w:line="360" w:lineRule="auto"/>
        <w:ind w:firstLine="700"/>
        <w:jc w:val="both"/>
        <w:rPr>
          <w:rFonts w:ascii="Times New Roman" w:eastAsia="Times New Roman" w:hAnsi="Times New Roman"/>
          <w:b/>
        </w:rPr>
      </w:pPr>
      <w:r>
        <w:rPr>
          <w:rFonts w:ascii="Times New Roman" w:hAnsi="Times New Roman"/>
          <w:b/>
          <w:sz w:val="28"/>
          <w:szCs w:val="28"/>
        </w:rPr>
        <w:t>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tbl>
      <w:tblPr>
        <w:tblW w:w="9517" w:type="dxa"/>
        <w:tblInd w:w="-4" w:type="dxa"/>
        <w:tblLayout w:type="fixed"/>
        <w:tblCellMar>
          <w:left w:w="0" w:type="dxa"/>
          <w:right w:w="0" w:type="dxa"/>
        </w:tblCellMar>
        <w:tblLook w:val="0000" w:firstRow="0" w:lastRow="0" w:firstColumn="0" w:lastColumn="0" w:noHBand="0" w:noVBand="0"/>
      </w:tblPr>
      <w:tblGrid>
        <w:gridCol w:w="850"/>
        <w:gridCol w:w="99"/>
        <w:gridCol w:w="1885"/>
        <w:gridCol w:w="31"/>
        <w:gridCol w:w="525"/>
        <w:gridCol w:w="720"/>
        <w:gridCol w:w="638"/>
        <w:gridCol w:w="950"/>
        <w:gridCol w:w="950"/>
        <w:gridCol w:w="949"/>
        <w:gridCol w:w="950"/>
        <w:gridCol w:w="888"/>
        <w:gridCol w:w="72"/>
        <w:gridCol w:w="10"/>
      </w:tblGrid>
      <w:tr w:rsidR="00E02BF1" w:rsidTr="00E02BF1">
        <w:trPr>
          <w:gridAfter w:val="1"/>
          <w:wAfter w:w="10" w:type="dxa"/>
        </w:trPr>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rPr>
            </w:pPr>
            <w:r>
              <w:rPr>
                <w:rFonts w:ascii="Times New Roman" w:eastAsia="Times New Roman" w:hAnsi="Times New Roman"/>
                <w:b/>
              </w:rPr>
              <w:t>№ п/п</w:t>
            </w:r>
          </w:p>
        </w:tc>
        <w:tc>
          <w:tcPr>
            <w:tcW w:w="1984" w:type="dxa"/>
            <w:gridSpan w:val="2"/>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6601" w:type="dxa"/>
            <w:gridSpan w:val="9"/>
            <w:tcBorders>
              <w:top w:val="single" w:sz="4" w:space="0" w:color="000000"/>
              <w:left w:val="single" w:sz="4" w:space="0" w:color="000000"/>
              <w:bottom w:val="single" w:sz="4" w:space="0" w:color="000000"/>
            </w:tcBorders>
            <w:shd w:val="clear" w:color="auto" w:fill="auto"/>
          </w:tcPr>
          <w:p w:rsidR="00E02BF1" w:rsidRDefault="00E02BF1" w:rsidP="00944E7B">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2" w:type="dxa"/>
            <w:tcBorders>
              <w:left w:val="single" w:sz="4" w:space="0" w:color="000000"/>
            </w:tcBorders>
            <w:shd w:val="clear" w:color="auto" w:fill="auto"/>
          </w:tcPr>
          <w:p w:rsidR="00E02BF1" w:rsidRDefault="00E02BF1" w:rsidP="00944E7B">
            <w:pPr>
              <w:snapToGrid w:val="0"/>
            </w:pP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944E7B">
            <w:pPr>
              <w:snapToGrid w:val="0"/>
              <w:spacing w:line="360" w:lineRule="auto"/>
              <w:jc w:val="center"/>
              <w:rPr>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snapToGrid w:val="0"/>
              <w:spacing w:line="360" w:lineRule="auto"/>
              <w:jc w:val="center"/>
              <w:rPr>
                <w:bCs/>
                <w:sz w:val="20"/>
                <w:szCs w:val="20"/>
              </w:rPr>
            </w:pP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П1-2</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П1-3</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П1-4</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П2</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СЗ</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И</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spacing w:line="360" w:lineRule="auto"/>
              <w:jc w:val="center"/>
            </w:pPr>
            <w:r>
              <w:rPr>
                <w:rFonts w:ascii="Times New Roman" w:eastAsia="MS MinNew Roman" w:hAnsi="Times New Roman"/>
                <w:b/>
                <w:bCs/>
                <w:sz w:val="20"/>
                <w:szCs w:val="20"/>
              </w:rPr>
              <w:t>Т</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944E7B">
            <w:pPr>
              <w:snapToGrid w:val="0"/>
              <w:jc w:val="center"/>
              <w:rPr>
                <w:color w:val="000000"/>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944E7B">
            <w:pPr>
              <w:jc w:val="center"/>
            </w:pPr>
            <w:r>
              <w:rPr>
                <w:rFonts w:ascii="Times New Roman" w:hAnsi="Times New Roman"/>
                <w:color w:val="000000"/>
                <w:sz w:val="20"/>
                <w:szCs w:val="20"/>
              </w:rPr>
              <w:t>Предельные (минимальные и (или) максимальные) размеры земельных участков, в том числе их площадь</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Times New Roman" w:hAnsi="Times New Roman"/>
                <w:sz w:val="20"/>
                <w:szCs w:val="20"/>
              </w:rPr>
              <w:t>Минимальная площадь земельного участка, кв.м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400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10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10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Times New Roman" w:hAnsi="Times New Roman"/>
                <w:sz w:val="20"/>
                <w:szCs w:val="20"/>
              </w:rPr>
              <w:t>Максимальная площадь земельного участка, кв.м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2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638"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49"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sz w:val="20"/>
                <w:szCs w:val="20"/>
              </w:rPr>
              <w:t>-</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944E7B">
            <w:pPr>
              <w:snapToGrid w:val="0"/>
              <w:jc w:val="center"/>
              <w:rPr>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944E7B">
            <w:pPr>
              <w:jc w:val="center"/>
            </w:pPr>
            <w:r>
              <w:rPr>
                <w:rFonts w:ascii="Times New Roman" w:eastAsia="Times New Roman" w:hAnsi="Times New Roman"/>
                <w:sz w:val="20"/>
                <w:szCs w:val="20"/>
              </w:rPr>
              <w:t>Предельное количество этажей или предельная высота зданий, строений, сооружений</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MS MinNew Roman" w:hAnsi="Times New Roman"/>
                <w:bCs/>
                <w:sz w:val="20"/>
                <w:szCs w:val="20"/>
              </w:rPr>
              <w:t>Предельная высота зданий, строений, сооружений,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25</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20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944E7B">
            <w:pPr>
              <w:snapToGrid w:val="0"/>
              <w:jc w:val="center"/>
              <w:rPr>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944E7B">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MS MinNew Roman" w:hAnsi="Times New Roman"/>
                <w:bCs/>
                <w:sz w:val="20"/>
                <w:szCs w:val="20"/>
              </w:rPr>
              <w:t>Минимальный отступ от границ земельных участков до зданий, строений, сооружений,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1</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1</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1</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1</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944E7B">
            <w:pPr>
              <w:snapToGrid w:val="0"/>
              <w:jc w:val="center"/>
              <w:rPr>
                <w:sz w:val="20"/>
                <w:szCs w:val="20"/>
              </w:rPr>
            </w:pPr>
          </w:p>
        </w:tc>
        <w:tc>
          <w:tcPr>
            <w:tcW w:w="8568" w:type="dxa"/>
            <w:gridSpan w:val="12"/>
            <w:tcBorders>
              <w:top w:val="single" w:sz="4" w:space="0" w:color="000000"/>
              <w:left w:val="single" w:sz="4" w:space="0" w:color="000000"/>
              <w:right w:val="single" w:sz="4" w:space="0" w:color="000000"/>
            </w:tcBorders>
            <w:shd w:val="clear" w:color="auto" w:fill="D9D9D9"/>
            <w:vAlign w:val="center"/>
          </w:tcPr>
          <w:p w:rsidR="00E02BF1" w:rsidRDefault="00E02BF1" w:rsidP="00944E7B">
            <w:pPr>
              <w:jc w:val="center"/>
            </w:pPr>
            <w:r>
              <w:rPr>
                <w:rFonts w:ascii="Times New Roman" w:eastAsia="Times New Roman" w:hAnsi="Times New Roman"/>
                <w:sz w:val="20"/>
                <w:szCs w:val="20"/>
              </w:rPr>
              <w:t xml:space="preserve">Максимальный процент застройки </w:t>
            </w:r>
            <w:r>
              <w:rPr>
                <w:rFonts w:ascii="Times New Roman" w:hAnsi="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производственных объектов, </w:t>
            </w:r>
            <w:r w:rsidRPr="00E02BF1">
              <w:rPr>
                <w:rFonts w:ascii="Times New Roman" w:eastAsia="MS MinNew Roman" w:hAnsi="Times New Roman"/>
                <w:bCs/>
                <w:sz w:val="20"/>
                <w:szCs w:val="20"/>
              </w:rPr>
              <w:t>%</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80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MS MinNew Roman" w:hAnsi="Times New Roman"/>
                <w:bCs/>
                <w:sz w:val="20"/>
                <w:szCs w:val="20"/>
              </w:rPr>
              <w:t>Максимальный процент застройки в границах земель</w:t>
            </w:r>
            <w:r>
              <w:rPr>
                <w:rFonts w:ascii="Times New Roman" w:eastAsia="MS MinNew Roman" w:hAnsi="Times New Roman"/>
                <w:bCs/>
                <w:sz w:val="20"/>
                <w:szCs w:val="20"/>
              </w:rPr>
              <w:lastRenderedPageBreak/>
              <w:t xml:space="preserve">ного участка при размещении коммунально-складских объектов, </w:t>
            </w:r>
            <w:r w:rsidRPr="00E02BF1">
              <w:rPr>
                <w:rFonts w:ascii="Times New Roman" w:eastAsia="MS MinNew Roman" w:hAnsi="Times New Roman"/>
                <w:bCs/>
                <w:sz w:val="20"/>
                <w:szCs w:val="20"/>
              </w:rPr>
              <w:t>%</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lastRenderedPageBreak/>
              <w:t>60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60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60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r w:rsidRPr="00E02BF1">
              <w:rPr>
                <w:rFonts w:ascii="Times New Roman" w:eastAsia="MS MinNew Roman" w:hAnsi="Times New Roman"/>
                <w:bCs/>
                <w:sz w:val="20"/>
                <w:szCs w:val="20"/>
              </w:rPr>
              <w:t>%</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w:t>
            </w:r>
          </w:p>
        </w:tc>
      </w:tr>
      <w:tr w:rsidR="00E02BF1" w:rsidTr="00E02BF1">
        <w:trPr>
          <w:gridAfter w:val="1"/>
          <w:wAfter w:w="10" w:type="dxa"/>
        </w:trPr>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944E7B">
            <w:pPr>
              <w:snapToGrid w:val="0"/>
              <w:jc w:val="center"/>
              <w:rPr>
                <w:sz w:val="20"/>
                <w:szCs w:val="20"/>
              </w:rPr>
            </w:pPr>
          </w:p>
        </w:tc>
        <w:tc>
          <w:tcPr>
            <w:tcW w:w="1916" w:type="dxa"/>
            <w:gridSpan w:val="2"/>
            <w:tcBorders>
              <w:top w:val="single" w:sz="4" w:space="0" w:color="000000"/>
              <w:left w:val="single" w:sz="4" w:space="0" w:color="000000"/>
              <w:bottom w:val="single" w:sz="4" w:space="0" w:color="000000"/>
            </w:tcBorders>
            <w:shd w:val="clear" w:color="auto" w:fill="D9D9D9"/>
            <w:vAlign w:val="center"/>
          </w:tcPr>
          <w:p w:rsidR="00E02BF1" w:rsidRDefault="00E02BF1" w:rsidP="00944E7B">
            <w:pPr>
              <w:jc w:val="center"/>
            </w:pPr>
            <w:r>
              <w:rPr>
                <w:rFonts w:ascii="Times New Roman" w:eastAsia="Times New Roman" w:hAnsi="Times New Roman"/>
                <w:sz w:val="20"/>
                <w:szCs w:val="20"/>
              </w:rPr>
              <w:t>Иные показатели</w:t>
            </w:r>
          </w:p>
        </w:tc>
        <w:tc>
          <w:tcPr>
            <w:tcW w:w="6642" w:type="dxa"/>
            <w:gridSpan w:val="9"/>
            <w:tcBorders>
              <w:left w:val="single" w:sz="4" w:space="0" w:color="000000"/>
            </w:tcBorders>
            <w:shd w:val="clear" w:color="auto" w:fill="auto"/>
          </w:tcPr>
          <w:p w:rsidR="00E02BF1" w:rsidRDefault="00E02BF1" w:rsidP="00944E7B">
            <w:pPr>
              <w:snapToGrid w:val="0"/>
            </w:pP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MS MinNew Roman" w:hAnsi="Times New Roman"/>
                <w:bCs/>
                <w:sz w:val="20"/>
                <w:szCs w:val="20"/>
              </w:rPr>
              <w:t>Максимальный размер санитарно-защитной зоны,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500</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300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100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0</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0</w:t>
            </w:r>
          </w:p>
        </w:tc>
      </w:tr>
      <w:tr w:rsidR="00E02BF1" w:rsidTr="00E02BF1">
        <w:tblPrEx>
          <w:tblCellMar>
            <w:left w:w="108" w:type="dxa"/>
            <w:right w:w="108" w:type="dxa"/>
          </w:tblCellMar>
        </w:tblPrEx>
        <w:tc>
          <w:tcPr>
            <w:tcW w:w="949" w:type="dxa"/>
            <w:gridSpan w:val="2"/>
            <w:tcBorders>
              <w:top w:val="single" w:sz="4" w:space="0" w:color="000000"/>
              <w:left w:val="single" w:sz="4" w:space="0" w:color="000000"/>
              <w:bottom w:val="single" w:sz="4" w:space="0" w:color="000000"/>
            </w:tcBorders>
            <w:shd w:val="clear" w:color="auto" w:fill="FFFFFF"/>
          </w:tcPr>
          <w:p w:rsidR="00E02BF1" w:rsidRDefault="00E02BF1" w:rsidP="00E02BF1">
            <w:pPr>
              <w:pStyle w:val="21"/>
              <w:numPr>
                <w:ilvl w:val="0"/>
                <w:numId w:val="27"/>
              </w:numPr>
              <w:snapToGrid w:val="0"/>
              <w:jc w:val="center"/>
              <w:rPr>
                <w:rFonts w:ascii="Cambria" w:eastAsia="MS Mincho" w:hAnsi="Cambria" w:cs="Cambria"/>
                <w:bCs/>
                <w:sz w:val="20"/>
                <w:szCs w:val="20"/>
              </w:rPr>
            </w:pPr>
          </w:p>
        </w:tc>
        <w:tc>
          <w:tcPr>
            <w:tcW w:w="1916" w:type="dxa"/>
            <w:gridSpan w:val="2"/>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both"/>
              <w:rPr>
                <w:rFonts w:ascii="Times New Roman" w:eastAsia="MS MinNew Roman" w:hAnsi="Times New Roman"/>
                <w:bCs/>
                <w:sz w:val="20"/>
                <w:szCs w:val="20"/>
              </w:rPr>
            </w:pPr>
            <w:r>
              <w:rPr>
                <w:rFonts w:ascii="Times New Roman" w:eastAsia="MS MinNew Roman" w:hAnsi="Times New Roman"/>
                <w:bCs/>
                <w:sz w:val="20"/>
                <w:szCs w:val="20"/>
              </w:rPr>
              <w:t>Максимальная высота капитальных ограждений земельных участков, м</w:t>
            </w:r>
          </w:p>
        </w:tc>
        <w:tc>
          <w:tcPr>
            <w:tcW w:w="525"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72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638"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sz w:val="20"/>
                <w:szCs w:val="20"/>
              </w:rPr>
              <w:t>2</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sz w:val="20"/>
                <w:szCs w:val="20"/>
              </w:rPr>
              <w:t>2</w:t>
            </w:r>
          </w:p>
        </w:tc>
      </w:tr>
    </w:tbl>
    <w:p w:rsidR="00E02BF1" w:rsidRPr="00E02BF1" w:rsidRDefault="00E02BF1" w:rsidP="00E02BF1">
      <w:pPr>
        <w:pStyle w:val="11"/>
        <w:spacing w:before="360" w:after="240"/>
        <w:ind w:left="0"/>
        <w:jc w:val="both"/>
        <w:outlineLvl w:val="2"/>
        <w:rPr>
          <w:rFonts w:ascii="Times New Roman" w:hAnsi="Times New Roman" w:cs="Times New Roman"/>
          <w:bCs/>
          <w:sz w:val="28"/>
          <w:szCs w:val="28"/>
        </w:rPr>
      </w:pPr>
      <w:r w:rsidRPr="00E02BF1">
        <w:rPr>
          <w:rFonts w:ascii="Times New Roman" w:hAnsi="Times New Roman" w:cs="Times New Roman"/>
          <w:bCs/>
          <w:sz w:val="28"/>
          <w:szCs w:val="28"/>
        </w:rPr>
        <w:t>( в ред. Решения от 10.12.2015 №22)</w:t>
      </w:r>
    </w:p>
    <w:p w:rsidR="00E02BF1" w:rsidRDefault="0032478E" w:rsidP="00E02BF1">
      <w:pPr>
        <w:ind w:firstLine="700"/>
        <w:jc w:val="both"/>
        <w:rPr>
          <w:rFonts w:ascii="Times New Roman" w:eastAsia="MS MinNew Roman" w:hAnsi="Times New Roman"/>
          <w:bCs/>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E02BF1" w:rsidRDefault="00E02BF1" w:rsidP="00E02BF1">
      <w:pPr>
        <w:ind w:firstLine="700"/>
        <w:jc w:val="both"/>
        <w:rPr>
          <w:rFonts w:ascii="Times New Roman" w:eastAsia="MS MinNew Roman" w:hAnsi="Times New Roman"/>
          <w:bCs/>
        </w:rPr>
      </w:pPr>
    </w:p>
    <w:p w:rsidR="00E02BF1" w:rsidRDefault="00E02BF1" w:rsidP="00E02BF1">
      <w:pPr>
        <w:spacing w:line="360" w:lineRule="auto"/>
        <w:ind w:firstLine="700"/>
        <w:jc w:val="both"/>
        <w:rPr>
          <w:rFonts w:ascii="Times New Roman" w:hAnsi="Times New Roman"/>
          <w:b/>
          <w:sz w:val="28"/>
          <w:szCs w:val="28"/>
        </w:rPr>
      </w:pPr>
      <w:r>
        <w:rPr>
          <w:rFonts w:ascii="Times New Roman" w:hAnsi="Times New Roman"/>
          <w:b/>
          <w:sz w:val="28"/>
          <w:szCs w:val="28"/>
        </w:rPr>
        <w:t xml:space="preserve"> 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p w:rsidR="00E02BF1" w:rsidRDefault="00E02BF1" w:rsidP="00E02BF1">
      <w:pPr>
        <w:spacing w:line="360" w:lineRule="auto"/>
        <w:ind w:firstLine="700"/>
        <w:jc w:val="both"/>
        <w:rPr>
          <w:rFonts w:ascii="Times New Roman" w:hAnsi="Times New Roman"/>
          <w:b/>
          <w:sz w:val="28"/>
          <w:szCs w:val="28"/>
        </w:rPr>
      </w:pPr>
    </w:p>
    <w:tbl>
      <w:tblPr>
        <w:tblW w:w="0" w:type="auto"/>
        <w:tblInd w:w="-4" w:type="dxa"/>
        <w:tblLayout w:type="fixed"/>
        <w:tblCellMar>
          <w:left w:w="0" w:type="dxa"/>
          <w:right w:w="0" w:type="dxa"/>
        </w:tblCellMar>
        <w:tblLook w:val="0000" w:firstRow="0" w:lastRow="0" w:firstColumn="0" w:lastColumn="0" w:noHBand="0" w:noVBand="0"/>
      </w:tblPr>
      <w:tblGrid>
        <w:gridCol w:w="816"/>
        <w:gridCol w:w="3011"/>
        <w:gridCol w:w="849"/>
        <w:gridCol w:w="992"/>
        <w:gridCol w:w="992"/>
        <w:gridCol w:w="850"/>
        <w:gridCol w:w="991"/>
        <w:gridCol w:w="934"/>
        <w:gridCol w:w="71"/>
        <w:gridCol w:w="10"/>
      </w:tblGrid>
      <w:tr w:rsidR="00E02BF1" w:rsidTr="00944E7B">
        <w:trPr>
          <w:gridAfter w:val="1"/>
          <w:wAfter w:w="10" w:type="dxa"/>
        </w:trPr>
        <w:tc>
          <w:tcPr>
            <w:tcW w:w="816"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rPr>
            </w:pPr>
            <w:r>
              <w:rPr>
                <w:rFonts w:ascii="Times New Roman" w:eastAsia="Times New Roman" w:hAnsi="Times New Roman"/>
                <w:b/>
              </w:rPr>
              <w:t>№ п/п</w:t>
            </w: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5608" w:type="dxa"/>
            <w:gridSpan w:val="6"/>
            <w:tcBorders>
              <w:top w:val="single" w:sz="4" w:space="0" w:color="000000"/>
              <w:left w:val="single" w:sz="4" w:space="0" w:color="000000"/>
              <w:bottom w:val="single" w:sz="4" w:space="0" w:color="000000"/>
            </w:tcBorders>
            <w:shd w:val="clear" w:color="auto" w:fill="auto"/>
          </w:tcPr>
          <w:p w:rsidR="00E02BF1" w:rsidRDefault="00E02BF1" w:rsidP="00944E7B">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1" w:type="dxa"/>
            <w:tcBorders>
              <w:left w:val="single" w:sz="4" w:space="0" w:color="000000"/>
            </w:tcBorders>
            <w:shd w:val="clear" w:color="auto" w:fill="auto"/>
          </w:tcPr>
          <w:p w:rsidR="00E02BF1" w:rsidRDefault="00E02BF1" w:rsidP="00944E7B">
            <w:pPr>
              <w:snapToGrid w:val="0"/>
            </w:pP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spacing w:line="360" w:lineRule="auto"/>
              <w:jc w:val="both"/>
              <w:rPr>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spacing w:line="360" w:lineRule="auto"/>
              <w:jc w:val="both"/>
              <w:rPr>
                <w:bCs/>
                <w:sz w:val="20"/>
                <w:szCs w:val="20"/>
              </w:rPr>
            </w:pP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rPr>
            </w:pPr>
            <w:r>
              <w:rPr>
                <w:rFonts w:ascii="Times New Roman" w:eastAsia="MS MinNew Roman" w:hAnsi="Times New Roman"/>
                <w:b/>
                <w:bCs/>
              </w:rPr>
              <w:t>Сх1</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rPr>
            </w:pPr>
            <w:r>
              <w:rPr>
                <w:rFonts w:ascii="Times New Roman" w:eastAsia="MS MinNew Roman" w:hAnsi="Times New Roman"/>
                <w:b/>
                <w:bCs/>
              </w:rPr>
              <w:t>Сх2</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rPr>
            </w:pPr>
            <w:r>
              <w:rPr>
                <w:rFonts w:ascii="Times New Roman" w:eastAsia="MS MinNew Roman" w:hAnsi="Times New Roman"/>
                <w:b/>
                <w:bCs/>
              </w:rPr>
              <w:t>Сх2-3</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rPr>
            </w:pPr>
            <w:r>
              <w:rPr>
                <w:rFonts w:ascii="Times New Roman" w:eastAsia="MS MinNew Roman" w:hAnsi="Times New Roman"/>
                <w:b/>
                <w:bCs/>
              </w:rPr>
              <w:t>Сх2-4</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rPr>
            </w:pPr>
            <w:r>
              <w:rPr>
                <w:rFonts w:ascii="Times New Roman" w:eastAsia="MS MinNew Roman" w:hAnsi="Times New Roman"/>
                <w:b/>
                <w:bCs/>
              </w:rPr>
              <w:t>Сх2-5</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spacing w:line="360" w:lineRule="auto"/>
              <w:jc w:val="center"/>
            </w:pPr>
            <w:r>
              <w:rPr>
                <w:rFonts w:ascii="Times New Roman" w:eastAsia="MS MinNew Roman" w:hAnsi="Times New Roman"/>
                <w:b/>
                <w:bCs/>
              </w:rPr>
              <w:t>Сх3</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600</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20000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50000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50000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50000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50000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2500</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rPr>
              <w:t>Предельное количество этажей или предельная высота зданий, строений, сооружений</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10</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3</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sz w:val="20"/>
                <w:szCs w:val="20"/>
              </w:rPr>
              <w:t xml:space="preserve">Максимальный процент застройки </w:t>
            </w:r>
            <w:r>
              <w:rPr>
                <w:rFonts w:ascii="Times New Roman" w:hAnsi="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FFFFFF"/>
          </w:tcPr>
          <w:p w:rsidR="00E02BF1" w:rsidRDefault="00E02BF1" w:rsidP="00944E7B">
            <w:pPr>
              <w:jc w:val="both"/>
              <w:rPr>
                <w:rFonts w:ascii="Times New Roman" w:eastAsia="MS MinNew Roman" w:hAnsi="Times New Roman"/>
                <w:bCs/>
              </w:rPr>
            </w:pPr>
            <w:r>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rPr>
              <w:t>40</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производственных объектов, </w:t>
            </w:r>
            <w:r w:rsidRPr="00E02BF1">
              <w:rPr>
                <w:rFonts w:ascii="Times New Roman" w:eastAsia="MS MinNew Roman" w:hAnsi="Times New Roman"/>
                <w:bCs/>
                <w:sz w:val="20"/>
                <w:szCs w:val="20"/>
              </w:rPr>
              <w:t>%</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80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80</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80</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80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rPr>
              <w:t>-</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коммунально-складских объектов, </w:t>
            </w:r>
            <w:r w:rsidRPr="00E02BF1">
              <w:rPr>
                <w:rFonts w:ascii="Times New Roman" w:eastAsia="MS MinNew Roman" w:hAnsi="Times New Roman"/>
                <w:bCs/>
                <w:sz w:val="20"/>
                <w:szCs w:val="20"/>
              </w:rPr>
              <w:t>%</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60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60</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60</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60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rPr>
              <w:t>-</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r w:rsidRPr="00E02BF1">
              <w:rPr>
                <w:rFonts w:ascii="Times New Roman" w:eastAsia="MS MinNew Roman" w:hAnsi="Times New Roman"/>
                <w:bCs/>
                <w:sz w:val="20"/>
                <w:szCs w:val="20"/>
              </w:rPr>
              <w:t>%</w:t>
            </w:r>
          </w:p>
        </w:tc>
        <w:tc>
          <w:tcPr>
            <w:tcW w:w="849"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992"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850"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991" w:type="dxa"/>
            <w:tcBorders>
              <w:top w:val="single" w:sz="4" w:space="0" w:color="000000"/>
              <w:left w:val="single" w:sz="4" w:space="0" w:color="000000"/>
              <w:bottom w:val="single" w:sz="4" w:space="0" w:color="000000"/>
            </w:tcBorders>
            <w:shd w:val="clear" w:color="auto" w:fill="auto"/>
            <w:vAlign w:val="center"/>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02BF1" w:rsidRDefault="00E02BF1" w:rsidP="00944E7B">
            <w:pPr>
              <w:jc w:val="center"/>
            </w:pPr>
            <w:r>
              <w:rPr>
                <w:rFonts w:ascii="Times New Roman" w:eastAsia="MS MinNew Roman" w:hAnsi="Times New Roman"/>
                <w:bCs/>
              </w:rPr>
              <w:t>40</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700" w:type="dxa"/>
            <w:gridSpan w:val="9"/>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rPr>
              <w:t>Иные показатели</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Максимальный размер санитарно-защитной зоны,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300</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50</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0</w:t>
            </w:r>
          </w:p>
        </w:tc>
      </w:tr>
      <w:tr w:rsidR="00E02BF1" w:rsidTr="00944E7B">
        <w:tblPrEx>
          <w:tblCellMar>
            <w:left w:w="108" w:type="dxa"/>
            <w:right w:w="108" w:type="dxa"/>
          </w:tblCellMar>
        </w:tblPrEx>
        <w:tc>
          <w:tcPr>
            <w:tcW w:w="816"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4"/>
              </w:numPr>
              <w:snapToGrid w:val="0"/>
              <w:jc w:val="both"/>
              <w:rPr>
                <w:rFonts w:ascii="Cambria" w:eastAsia="MS Mincho" w:hAnsi="Cambria" w:cs="Cambria"/>
                <w:bCs/>
                <w:sz w:val="20"/>
                <w:szCs w:val="20"/>
              </w:rPr>
            </w:pPr>
          </w:p>
        </w:tc>
        <w:tc>
          <w:tcPr>
            <w:tcW w:w="3011"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Максимальная высота капитальных ограждений земельных участков, м</w:t>
            </w:r>
          </w:p>
        </w:tc>
        <w:tc>
          <w:tcPr>
            <w:tcW w:w="849"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0</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w:t>
            </w:r>
          </w:p>
        </w:tc>
        <w:tc>
          <w:tcPr>
            <w:tcW w:w="992"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w:t>
            </w:r>
          </w:p>
        </w:tc>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w:t>
            </w:r>
          </w:p>
        </w:tc>
        <w:tc>
          <w:tcPr>
            <w:tcW w:w="991"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w:t>
            </w:r>
          </w:p>
        </w:tc>
        <w:tc>
          <w:tcPr>
            <w:tcW w:w="1015" w:type="dxa"/>
            <w:gridSpan w:val="3"/>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1,5</w:t>
            </w:r>
          </w:p>
        </w:tc>
      </w:tr>
    </w:tbl>
    <w:p w:rsidR="00E02BF1" w:rsidRDefault="00E02BF1" w:rsidP="00E02BF1">
      <w:pPr>
        <w:spacing w:line="360" w:lineRule="auto"/>
        <w:ind w:firstLine="700"/>
        <w:jc w:val="both"/>
      </w:pPr>
    </w:p>
    <w:p w:rsidR="00E02BF1" w:rsidRDefault="00E02BF1" w:rsidP="00E02BF1">
      <w:pPr>
        <w:spacing w:line="360" w:lineRule="auto"/>
        <w:ind w:firstLine="700"/>
        <w:jc w:val="both"/>
        <w:rPr>
          <w:sz w:val="28"/>
          <w:szCs w:val="28"/>
        </w:rPr>
      </w:pPr>
      <w:r>
        <w:rPr>
          <w:rFonts w:ascii="Times New Roman" w:hAnsi="Times New Roman"/>
          <w:sz w:val="28"/>
          <w:szCs w:val="28"/>
        </w:rPr>
        <w:t xml:space="preserve">Примечание: </w:t>
      </w:r>
    </w:p>
    <w:p w:rsidR="00E02BF1" w:rsidRDefault="00E02BF1" w:rsidP="00E02BF1">
      <w:pPr>
        <w:pStyle w:val="21"/>
        <w:spacing w:line="360" w:lineRule="auto"/>
        <w:ind w:left="0" w:firstLine="700"/>
        <w:jc w:val="both"/>
        <w:rPr>
          <w:bCs/>
          <w:sz w:val="28"/>
          <w:szCs w:val="28"/>
        </w:rPr>
      </w:pPr>
      <w:r>
        <w:rPr>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 </w:t>
      </w:r>
      <w:r>
        <w:rPr>
          <w:bCs/>
          <w:sz w:val="28"/>
          <w:szCs w:val="28"/>
        </w:rPr>
        <w:t>(</w:t>
      </w:r>
      <w:r w:rsidRPr="00E02BF1">
        <w:rPr>
          <w:bCs/>
          <w:sz w:val="28"/>
          <w:szCs w:val="28"/>
        </w:rPr>
        <w:t>в ред. Решения от 10.12.2015 №22)</w:t>
      </w:r>
    </w:p>
    <w:p w:rsidR="0032478E" w:rsidRPr="00E02BF1" w:rsidRDefault="0032478E" w:rsidP="00E02BF1">
      <w:pPr>
        <w:pStyle w:val="21"/>
        <w:spacing w:line="360" w:lineRule="auto"/>
        <w:ind w:left="0" w:firstLine="700"/>
        <w:jc w:val="both"/>
        <w:rPr>
          <w:sz w:val="28"/>
          <w:szCs w:val="28"/>
        </w:rPr>
      </w:pPr>
      <w:r w:rsidRPr="0032478E">
        <w:rPr>
          <w:rFonts w:eastAsia="Calibri"/>
          <w:sz w:val="28"/>
          <w:szCs w:val="28"/>
          <w:lang w:eastAsia="en-US"/>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w:t>
      </w:r>
      <w:r w:rsidRPr="0032478E">
        <w:rPr>
          <w:rFonts w:eastAsia="Calibri"/>
          <w:sz w:val="28"/>
          <w:szCs w:val="28"/>
          <w:lang w:eastAsia="en-US"/>
        </w:rPr>
        <w:lastRenderedPageBreak/>
        <w:t>строительства в территориальных зонах» означает, что данный параметр не подлежит установлению</w:t>
      </w:r>
    </w:p>
    <w:p w:rsidR="00E02BF1" w:rsidRDefault="00E02BF1" w:rsidP="00E02BF1">
      <w:pPr>
        <w:pStyle w:val="21"/>
        <w:spacing w:line="360" w:lineRule="auto"/>
        <w:ind w:left="0" w:firstLine="700"/>
        <w:jc w:val="both"/>
        <w:rPr>
          <w:sz w:val="28"/>
          <w:szCs w:val="28"/>
        </w:rPr>
      </w:pPr>
    </w:p>
    <w:p w:rsidR="00E02BF1" w:rsidRDefault="00E02BF1" w:rsidP="00E02BF1">
      <w:pPr>
        <w:spacing w:line="360" w:lineRule="auto"/>
        <w:ind w:firstLine="700"/>
        <w:jc w:val="both"/>
        <w:rPr>
          <w:rFonts w:ascii="Times New Roman" w:hAnsi="Times New Roman"/>
          <w:b/>
          <w:sz w:val="28"/>
          <w:szCs w:val="28"/>
        </w:rPr>
      </w:pPr>
      <w:r>
        <w:rPr>
          <w:rFonts w:ascii="Times New Roman" w:hAnsi="Times New Roman"/>
          <w:b/>
          <w:sz w:val="28"/>
          <w:szCs w:val="28"/>
        </w:rPr>
        <w:t xml:space="preserve"> 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W w:w="9657" w:type="dxa"/>
        <w:tblInd w:w="-4" w:type="dxa"/>
        <w:tblLayout w:type="fixed"/>
        <w:tblCellMar>
          <w:left w:w="0" w:type="dxa"/>
          <w:right w:w="0" w:type="dxa"/>
        </w:tblCellMar>
        <w:tblLook w:val="0000" w:firstRow="0" w:lastRow="0" w:firstColumn="0" w:lastColumn="0" w:noHBand="0" w:noVBand="0"/>
      </w:tblPr>
      <w:tblGrid>
        <w:gridCol w:w="850"/>
        <w:gridCol w:w="3968"/>
        <w:gridCol w:w="1204"/>
        <w:gridCol w:w="1204"/>
        <w:gridCol w:w="1206"/>
        <w:gridCol w:w="33"/>
        <w:gridCol w:w="1105"/>
        <w:gridCol w:w="75"/>
        <w:gridCol w:w="12"/>
      </w:tblGrid>
      <w:tr w:rsidR="00E02BF1" w:rsidTr="00E02BF1">
        <w:trPr>
          <w:gridAfter w:val="1"/>
          <w:wAfter w:w="12" w:type="dxa"/>
        </w:trPr>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rPr>
            </w:pPr>
            <w:r>
              <w:rPr>
                <w:rFonts w:ascii="Times New Roman" w:eastAsia="Times New Roman" w:hAnsi="Times New Roman"/>
                <w:b/>
              </w:rPr>
              <w:t>№ п/п</w:t>
            </w: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4752" w:type="dxa"/>
            <w:gridSpan w:val="5"/>
            <w:tcBorders>
              <w:top w:val="single" w:sz="4" w:space="0" w:color="000000"/>
              <w:left w:val="single" w:sz="4" w:space="0" w:color="000000"/>
              <w:bottom w:val="single" w:sz="4" w:space="0" w:color="000000"/>
            </w:tcBorders>
            <w:shd w:val="clear" w:color="auto" w:fill="auto"/>
          </w:tcPr>
          <w:p w:rsidR="00E02BF1" w:rsidRDefault="00E02BF1" w:rsidP="00944E7B">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территориальных зонах</w:t>
            </w:r>
          </w:p>
        </w:tc>
        <w:tc>
          <w:tcPr>
            <w:tcW w:w="75" w:type="dxa"/>
            <w:tcBorders>
              <w:left w:val="single" w:sz="4" w:space="0" w:color="000000"/>
            </w:tcBorders>
            <w:shd w:val="clear" w:color="auto" w:fill="auto"/>
          </w:tcPr>
          <w:p w:rsidR="00E02BF1" w:rsidRDefault="00E02BF1" w:rsidP="00944E7B">
            <w:pPr>
              <w:snapToGrid w:val="0"/>
            </w:pPr>
          </w:p>
        </w:tc>
      </w:tr>
      <w:tr w:rsidR="00E02BF1" w:rsidTr="00E02BF1">
        <w:tblPrEx>
          <w:tblCellMar>
            <w:left w:w="108" w:type="dxa"/>
            <w:right w:w="108" w:type="dxa"/>
          </w:tblCellMar>
        </w:tblPrEx>
        <w:trPr>
          <w:trHeight w:val="551"/>
        </w:trPr>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spacing w:line="360" w:lineRule="auto"/>
              <w:jc w:val="both"/>
              <w:rPr>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spacing w:line="360" w:lineRule="auto"/>
              <w:jc w:val="both"/>
              <w:rPr>
                <w:bCs/>
                <w:sz w:val="20"/>
                <w:szCs w:val="20"/>
              </w:rPr>
            </w:pP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Р1</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Р2</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944E7B">
            <w:pPr>
              <w:spacing w:line="360" w:lineRule="auto"/>
              <w:jc w:val="center"/>
              <w:rPr>
                <w:rFonts w:ascii="Times New Roman" w:eastAsia="MS MinNew Roman" w:hAnsi="Times New Roman"/>
                <w:b/>
                <w:bCs/>
                <w:sz w:val="20"/>
                <w:szCs w:val="20"/>
              </w:rPr>
            </w:pPr>
            <w:r>
              <w:rPr>
                <w:rFonts w:ascii="Times New Roman" w:eastAsia="MS MinNew Roman" w:hAnsi="Times New Roman"/>
                <w:b/>
                <w:bCs/>
                <w:sz w:val="20"/>
                <w:szCs w:val="20"/>
              </w:rPr>
              <w:t>Р3</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spacing w:line="360" w:lineRule="auto"/>
              <w:jc w:val="center"/>
            </w:pPr>
            <w:r>
              <w:rPr>
                <w:rFonts w:ascii="Times New Roman" w:eastAsia="MS MinNew Roman" w:hAnsi="Times New Roman"/>
                <w:b/>
                <w:bCs/>
                <w:sz w:val="20"/>
                <w:szCs w:val="20"/>
              </w:rPr>
              <w:t>Р4</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3000</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3000</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bCs/>
                <w:sz w:val="20"/>
                <w:szCs w:val="20"/>
              </w:rPr>
            </w:pPr>
            <w:r>
              <w:rPr>
                <w:rFonts w:ascii="Times New Roman" w:eastAsia="MS MinNew Roman" w:hAnsi="Times New Roman"/>
                <w:bCs/>
              </w:rPr>
              <w:t>-</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snapToGrid w:val="0"/>
              <w:jc w:val="center"/>
              <w:rPr>
                <w:bCs/>
                <w:sz w:val="20"/>
                <w:szCs w:val="20"/>
              </w:rPr>
            </w:pP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rPr>
              <w:t>Предельное количество этажей или предельная высота зданий, строений, сооружений</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22,5</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22,5</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sz w:val="20"/>
                <w:szCs w:val="20"/>
              </w:rPr>
            </w:pPr>
            <w:r>
              <w:rPr>
                <w:rFonts w:ascii="Times New Roman" w:eastAsia="MS MinNew Roman" w:hAnsi="Times New Roman"/>
                <w:bCs/>
              </w:rPr>
              <w:t>1</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sz w:val="20"/>
                <w:szCs w:val="20"/>
              </w:rPr>
              <w:t>1</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7" w:type="dxa"/>
            <w:gridSpan w:val="8"/>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sz w:val="20"/>
                <w:szCs w:val="20"/>
              </w:rPr>
              <w:t xml:space="preserve">Максимальный процент застройки </w:t>
            </w:r>
            <w:r>
              <w:rPr>
                <w:rFonts w:ascii="Times New Roman" w:hAnsi="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w:t>
            </w:r>
            <w:r w:rsidRPr="00E02BF1">
              <w:rPr>
                <w:rFonts w:ascii="Times New Roman" w:eastAsia="MS MinNew Roman" w:hAnsi="Times New Roman"/>
                <w:bCs/>
                <w:sz w:val="20"/>
                <w:szCs w:val="20"/>
              </w:rPr>
              <w:t>%</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5</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80</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30</w:t>
            </w:r>
          </w:p>
        </w:tc>
      </w:tr>
      <w:tr w:rsidR="00E02BF1" w:rsidTr="00E02BF1">
        <w:trPr>
          <w:gridAfter w:val="1"/>
          <w:wAfter w:w="12" w:type="dxa"/>
        </w:trPr>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7582" w:type="dxa"/>
            <w:gridSpan w:val="4"/>
            <w:tcBorders>
              <w:top w:val="single" w:sz="4" w:space="0" w:color="000000"/>
              <w:left w:val="single" w:sz="4" w:space="0" w:color="000000"/>
              <w:bottom w:val="single" w:sz="4" w:space="0" w:color="000000"/>
            </w:tcBorders>
            <w:shd w:val="clear" w:color="auto" w:fill="D9D9D9"/>
          </w:tcPr>
          <w:p w:rsidR="00E02BF1" w:rsidRDefault="00E02BF1" w:rsidP="00944E7B">
            <w:pPr>
              <w:jc w:val="center"/>
              <w:rPr>
                <w:bCs/>
                <w:sz w:val="20"/>
                <w:szCs w:val="20"/>
              </w:rPr>
            </w:pPr>
            <w:r>
              <w:rPr>
                <w:rFonts w:ascii="Times New Roman" w:eastAsia="Times New Roman" w:hAnsi="Times New Roman"/>
              </w:rPr>
              <w:t>Иные показатели</w:t>
            </w:r>
          </w:p>
        </w:tc>
        <w:tc>
          <w:tcPr>
            <w:tcW w:w="33"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center"/>
              <w:rPr>
                <w:bCs/>
                <w:sz w:val="20"/>
                <w:szCs w:val="20"/>
              </w:rPr>
            </w:pPr>
          </w:p>
        </w:tc>
        <w:tc>
          <w:tcPr>
            <w:tcW w:w="1180" w:type="dxa"/>
            <w:gridSpan w:val="2"/>
            <w:tcBorders>
              <w:left w:val="single" w:sz="4" w:space="0" w:color="000000"/>
            </w:tcBorders>
            <w:shd w:val="clear" w:color="auto" w:fill="auto"/>
          </w:tcPr>
          <w:p w:rsidR="00E02BF1" w:rsidRDefault="00E02BF1" w:rsidP="00944E7B">
            <w:pPr>
              <w:snapToGrid w:val="0"/>
            </w:pPr>
          </w:p>
        </w:tc>
      </w:tr>
      <w:tr w:rsidR="00E02BF1" w:rsidTr="00E02BF1">
        <w:tblPrEx>
          <w:tblCellMar>
            <w:left w:w="108" w:type="dxa"/>
            <w:right w:w="108" w:type="dxa"/>
          </w:tblCellMar>
        </w:tblPrEx>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5"/>
              </w:numPr>
              <w:snapToGrid w:val="0"/>
              <w:jc w:val="both"/>
              <w:rPr>
                <w:rFonts w:ascii="Cambria" w:eastAsia="MS Mincho" w:hAnsi="Cambria" w:cs="Cambria"/>
                <w:bCs/>
                <w:sz w:val="20"/>
                <w:szCs w:val="20"/>
              </w:rPr>
            </w:pPr>
          </w:p>
        </w:tc>
        <w:tc>
          <w:tcPr>
            <w:tcW w:w="3968"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Максимальная площадь объектов физкультуры и спорта открытого типа, кв.м</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3000</w:t>
            </w:r>
          </w:p>
        </w:tc>
        <w:tc>
          <w:tcPr>
            <w:tcW w:w="1204"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w:t>
            </w:r>
          </w:p>
        </w:tc>
        <w:tc>
          <w:tcPr>
            <w:tcW w:w="1206"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MS MinNew Roman" w:hAnsi="Times New Roman"/>
                <w:bCs/>
              </w:rPr>
            </w:pPr>
            <w:r>
              <w:rPr>
                <w:rFonts w:ascii="Times New Roman" w:eastAsia="MS MinNew Roman" w:hAnsi="Times New Roman"/>
                <w:bCs/>
              </w:rPr>
              <w:t>10000</w:t>
            </w:r>
          </w:p>
        </w:tc>
        <w:tc>
          <w:tcPr>
            <w:tcW w:w="1225" w:type="dxa"/>
            <w:gridSpan w:val="4"/>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10000</w:t>
            </w:r>
          </w:p>
        </w:tc>
      </w:tr>
    </w:tbl>
    <w:p w:rsidR="00E02BF1" w:rsidRPr="00E02BF1" w:rsidRDefault="00E02BF1" w:rsidP="00E02BF1">
      <w:pPr>
        <w:pStyle w:val="11"/>
        <w:spacing w:before="360" w:after="240"/>
        <w:ind w:left="0"/>
        <w:jc w:val="both"/>
        <w:outlineLvl w:val="2"/>
        <w:rPr>
          <w:rFonts w:ascii="Times New Roman" w:hAnsi="Times New Roman" w:cs="Times New Roman"/>
          <w:bCs/>
          <w:sz w:val="28"/>
          <w:szCs w:val="28"/>
        </w:rPr>
      </w:pPr>
      <w:r w:rsidRPr="00E02BF1">
        <w:rPr>
          <w:rFonts w:ascii="Times New Roman" w:hAnsi="Times New Roman" w:cs="Times New Roman"/>
          <w:bCs/>
          <w:sz w:val="28"/>
          <w:szCs w:val="28"/>
        </w:rPr>
        <w:t>( в ред. Решения от 10.12.2015 №22)</w:t>
      </w:r>
    </w:p>
    <w:p w:rsidR="00E02BF1" w:rsidRDefault="00E02BF1" w:rsidP="00E02BF1">
      <w:pPr>
        <w:spacing w:line="360" w:lineRule="auto"/>
        <w:jc w:val="both"/>
        <w:rPr>
          <w:rFonts w:ascii="Times New Roman" w:eastAsia="Times New Roman" w:hAnsi="Times New Roman"/>
          <w:b/>
        </w:rPr>
      </w:pPr>
      <w:r>
        <w:rPr>
          <w:rFonts w:ascii="Times New Roman" w:hAnsi="Times New Roman"/>
        </w:rPr>
        <w:t xml:space="preserve">    </w:t>
      </w:r>
      <w:r>
        <w:rPr>
          <w:rFonts w:ascii="Times New Roman" w:hAnsi="Times New Roman"/>
          <w:b/>
          <w:sz w:val="28"/>
          <w:szCs w:val="28"/>
        </w:rPr>
        <w:t xml:space="preserve"> 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W w:w="0" w:type="auto"/>
        <w:tblInd w:w="99" w:type="dxa"/>
        <w:tblLayout w:type="fixed"/>
        <w:tblLook w:val="0000" w:firstRow="0" w:lastRow="0" w:firstColumn="0" w:lastColumn="0" w:noHBand="0" w:noVBand="0"/>
      </w:tblPr>
      <w:tblGrid>
        <w:gridCol w:w="850"/>
        <w:gridCol w:w="4535"/>
        <w:gridCol w:w="4274"/>
      </w:tblGrid>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rPr>
            </w:pPr>
            <w:r>
              <w:rPr>
                <w:rFonts w:ascii="Times New Roman" w:eastAsia="Times New Roman" w:hAnsi="Times New Roman"/>
                <w:b/>
              </w:rPr>
              <w:t>№ п/п</w:t>
            </w: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944E7B">
            <w:pPr>
              <w:jc w:val="center"/>
              <w:rPr>
                <w:rFonts w:ascii="Times New Roman" w:eastAsia="Times New Roman" w:hAnsi="Times New Roman"/>
                <w:b/>
                <w:sz w:val="20"/>
                <w:szCs w:val="20"/>
              </w:rPr>
            </w:pPr>
            <w:r>
              <w:rPr>
                <w:rFonts w:ascii="Times New Roman" w:eastAsia="Times New Roman" w:hAnsi="Times New Roman"/>
                <w:b/>
              </w:rPr>
              <w:t>Наименование параметра</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Times New Roman" w:hAnsi="Times New Roman"/>
                <w:b/>
                <w:sz w:val="20"/>
                <w:szCs w:val="20"/>
              </w:rPr>
              <w:t xml:space="preserve">Значение предельных </w:t>
            </w:r>
            <w:r>
              <w:rPr>
                <w:rFonts w:ascii="Times New Roman" w:hAnsi="Times New Roman"/>
                <w:b/>
                <w:sz w:val="20"/>
                <w:szCs w:val="20"/>
              </w:rPr>
              <w:t>размеров земельных участков и</w:t>
            </w:r>
            <w:r>
              <w:rPr>
                <w:rFonts w:ascii="Times New Roman" w:eastAsia="Times New Roman" w:hAnsi="Times New Roman"/>
                <w:b/>
                <w:sz w:val="20"/>
                <w:szCs w:val="20"/>
              </w:rPr>
              <w:t xml:space="preserve"> предельных параметров разрешенного строительства, реконструкции объектов капитального строительства в </w:t>
            </w:r>
            <w:r>
              <w:rPr>
                <w:rFonts w:ascii="Times New Roman" w:eastAsia="Times New Roman" w:hAnsi="Times New Roman"/>
                <w:b/>
                <w:sz w:val="20"/>
                <w:szCs w:val="20"/>
              </w:rPr>
              <w:lastRenderedPageBreak/>
              <w:t>территориальных зонах</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spacing w:line="360" w:lineRule="auto"/>
              <w:jc w:val="both"/>
              <w:rPr>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spacing w:line="360" w:lineRule="auto"/>
              <w:jc w:val="both"/>
              <w:rPr>
                <w:bCs/>
                <w:sz w:val="20"/>
                <w:szCs w:val="20"/>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spacing w:line="360" w:lineRule="auto"/>
              <w:jc w:val="center"/>
            </w:pPr>
            <w:r>
              <w:rPr>
                <w:rFonts w:ascii="Times New Roman" w:eastAsia="MS MinNew Roman" w:hAnsi="Times New Roman"/>
                <w:b/>
                <w:bCs/>
              </w:rPr>
              <w:t>Сп1</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Times New Roman" w:hAnsi="Times New Roman"/>
              </w:rPr>
              <w:t>Минимальная площадь земельного участка, кв.м</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Times New Roman" w:hAnsi="Times New Roman"/>
              </w:rPr>
              <w:t>Максимальная площадь земельного участка, кв.м</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400000</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rPr>
              <w:t>Предельное количество этажей или предельная высота зданий, строений, сооружений</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Предельная высота зданий, строений, сооружений, м</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10</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sz w:val="20"/>
                <w:szCs w:val="20"/>
              </w:rPr>
              <w:t xml:space="preserve">Минимальные отступы от границ земельных участков </w:t>
            </w:r>
            <w:r>
              <w:rPr>
                <w:rFonts w:ascii="Times New Roman" w:hAnsi="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rPr>
              <w:t>Минимальный отступ от границ земельных участков до зданий, строений, сооружений м</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3</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944E7B">
            <w:pPr>
              <w:snapToGrid w:val="0"/>
              <w:jc w:val="both"/>
              <w:rPr>
                <w:bCs/>
                <w:sz w:val="20"/>
                <w:szCs w:val="20"/>
              </w:rPr>
            </w:pPr>
          </w:p>
        </w:tc>
        <w:tc>
          <w:tcPr>
            <w:tcW w:w="8809" w:type="dxa"/>
            <w:gridSpan w:val="2"/>
            <w:tcBorders>
              <w:top w:val="single" w:sz="4" w:space="0" w:color="000000"/>
              <w:left w:val="single" w:sz="4" w:space="0" w:color="000000"/>
              <w:right w:val="single" w:sz="4" w:space="0" w:color="000000"/>
            </w:tcBorders>
            <w:shd w:val="clear" w:color="auto" w:fill="D9D9D9"/>
          </w:tcPr>
          <w:p w:rsidR="00E02BF1" w:rsidRDefault="00E02BF1" w:rsidP="00944E7B">
            <w:pPr>
              <w:jc w:val="center"/>
            </w:pPr>
            <w:r>
              <w:rPr>
                <w:rFonts w:ascii="Times New Roman" w:eastAsia="Times New Roman" w:hAnsi="Times New Roman"/>
                <w:sz w:val="20"/>
                <w:szCs w:val="20"/>
              </w:rPr>
              <w:t xml:space="preserve">Максимальный процент застройки </w:t>
            </w:r>
            <w:r>
              <w:rPr>
                <w:rFonts w:ascii="Times New Roman" w:hAnsi="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02BF1" w:rsidTr="00944E7B">
        <w:tc>
          <w:tcPr>
            <w:tcW w:w="850" w:type="dxa"/>
            <w:tcBorders>
              <w:top w:val="single" w:sz="4" w:space="0" w:color="000000"/>
              <w:left w:val="single" w:sz="4" w:space="0" w:color="000000"/>
              <w:bottom w:val="single" w:sz="4" w:space="0" w:color="000000"/>
            </w:tcBorders>
            <w:shd w:val="clear" w:color="auto" w:fill="auto"/>
          </w:tcPr>
          <w:p w:rsidR="00E02BF1" w:rsidRDefault="00E02BF1" w:rsidP="00E02BF1">
            <w:pPr>
              <w:pStyle w:val="21"/>
              <w:numPr>
                <w:ilvl w:val="0"/>
                <w:numId w:val="26"/>
              </w:numPr>
              <w:snapToGrid w:val="0"/>
              <w:jc w:val="both"/>
              <w:rPr>
                <w:rFonts w:ascii="Cambria" w:eastAsia="MS Mincho" w:hAnsi="Cambria" w:cs="Cambria"/>
                <w:bCs/>
                <w:sz w:val="20"/>
                <w:szCs w:val="20"/>
              </w:rPr>
            </w:pPr>
          </w:p>
        </w:tc>
        <w:tc>
          <w:tcPr>
            <w:tcW w:w="4535" w:type="dxa"/>
            <w:tcBorders>
              <w:top w:val="single" w:sz="4" w:space="0" w:color="000000"/>
              <w:left w:val="single" w:sz="4" w:space="0" w:color="000000"/>
              <w:bottom w:val="single" w:sz="4" w:space="0" w:color="000000"/>
            </w:tcBorders>
            <w:shd w:val="clear" w:color="auto" w:fill="auto"/>
          </w:tcPr>
          <w:p w:rsidR="00E02BF1" w:rsidRDefault="00E02BF1" w:rsidP="00944E7B">
            <w:pPr>
              <w:jc w:val="both"/>
              <w:rPr>
                <w:rFonts w:ascii="Times New Roman" w:eastAsia="MS MinNew Roman" w:hAnsi="Times New Roman"/>
                <w:bCs/>
              </w:rPr>
            </w:pPr>
            <w:r>
              <w:rPr>
                <w:rFonts w:ascii="Times New Roman" w:eastAsia="MS MinNew Roman" w:hAnsi="Times New Roman"/>
                <w:bCs/>
                <w:sz w:val="20"/>
                <w:szCs w:val="20"/>
              </w:rPr>
              <w:t xml:space="preserve">Максимальный процент застройки в границах земельного участка, </w:t>
            </w:r>
            <w:r w:rsidRPr="00E02BF1">
              <w:rPr>
                <w:rFonts w:ascii="Times New Roman" w:eastAsia="MS MinNew Roman" w:hAnsi="Times New Roman"/>
                <w:bCs/>
                <w:sz w:val="20"/>
                <w:szCs w:val="20"/>
              </w:rPr>
              <w:t>%</w:t>
            </w:r>
          </w:p>
        </w:tc>
        <w:tc>
          <w:tcPr>
            <w:tcW w:w="4274" w:type="dxa"/>
            <w:tcBorders>
              <w:top w:val="single" w:sz="4" w:space="0" w:color="000000"/>
              <w:left w:val="single" w:sz="4" w:space="0" w:color="000000"/>
              <w:bottom w:val="single" w:sz="4" w:space="0" w:color="000000"/>
              <w:right w:val="single" w:sz="4" w:space="0" w:color="000000"/>
            </w:tcBorders>
            <w:shd w:val="clear" w:color="auto" w:fill="auto"/>
          </w:tcPr>
          <w:p w:rsidR="00E02BF1" w:rsidRDefault="00E02BF1" w:rsidP="00944E7B">
            <w:pPr>
              <w:jc w:val="center"/>
            </w:pPr>
            <w:r>
              <w:rPr>
                <w:rFonts w:ascii="Times New Roman" w:eastAsia="MS MinNew Roman" w:hAnsi="Times New Roman"/>
                <w:bCs/>
              </w:rPr>
              <w:t>50</w:t>
            </w:r>
          </w:p>
        </w:tc>
      </w:tr>
    </w:tbl>
    <w:p w:rsidR="00683ED8" w:rsidRPr="00E02BF1" w:rsidRDefault="00E02BF1" w:rsidP="00025E07">
      <w:pPr>
        <w:tabs>
          <w:tab w:val="left" w:pos="250"/>
          <w:tab w:val="left" w:pos="4219"/>
        </w:tabs>
        <w:autoSpaceDE w:val="0"/>
        <w:autoSpaceDN w:val="0"/>
        <w:adjustRightInd w:val="0"/>
        <w:spacing w:line="360" w:lineRule="auto"/>
        <w:ind w:left="-318"/>
        <w:outlineLvl w:val="0"/>
        <w:rPr>
          <w:rFonts w:ascii="Times New Roman" w:eastAsia="Times New Roman" w:hAnsi="Times New Roman" w:cs="Times New Roman"/>
          <w:bCs/>
          <w:sz w:val="28"/>
          <w:szCs w:val="28"/>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Cs/>
          <w:sz w:val="20"/>
          <w:szCs w:val="20"/>
        </w:rPr>
        <w:t xml:space="preserve"> </w:t>
      </w:r>
      <w:r w:rsidRPr="00E02BF1">
        <w:rPr>
          <w:rFonts w:ascii="Times New Roman" w:eastAsia="Times New Roman" w:hAnsi="Times New Roman" w:cs="Times New Roman"/>
          <w:bCs/>
          <w:sz w:val="28"/>
          <w:szCs w:val="28"/>
        </w:rPr>
        <w:t>( в ред. Решения от 10.12.2015 №22)</w:t>
      </w:r>
    </w:p>
    <w:p w:rsidR="00E02BF1" w:rsidRPr="00E02BF1" w:rsidRDefault="00E02BF1" w:rsidP="00025E07">
      <w:pPr>
        <w:tabs>
          <w:tab w:val="left" w:pos="250"/>
          <w:tab w:val="left" w:pos="4219"/>
        </w:tabs>
        <w:autoSpaceDE w:val="0"/>
        <w:autoSpaceDN w:val="0"/>
        <w:adjustRightInd w:val="0"/>
        <w:spacing w:line="360" w:lineRule="auto"/>
        <w:ind w:left="-318"/>
        <w:outlineLvl w:val="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683ED8" w:rsidRPr="008D5B7C" w:rsidRDefault="00683ED8" w:rsidP="00C3000E">
      <w:pPr>
        <w:ind w:firstLine="709"/>
        <w:rPr>
          <w:rFonts w:ascii="Times New Roman" w:hAnsi="Times New Roman" w:cs="Times New Roman"/>
          <w:sz w:val="28"/>
          <w:szCs w:val="28"/>
        </w:rPr>
      </w:pPr>
      <w:r>
        <w:rPr>
          <w:rFonts w:ascii="Times New Roman" w:hAnsi="Times New Roman" w:cs="Times New Roman"/>
          <w:sz w:val="28"/>
          <w:szCs w:val="28"/>
        </w:rPr>
        <w:br w:type="page"/>
      </w:r>
    </w:p>
    <w:p w:rsidR="00683ED8" w:rsidRPr="008D5B7C" w:rsidRDefault="00683ED8"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8D5B7C">
        <w:rPr>
          <w:rFonts w:ascii="Times New Roman" w:hAnsi="Times New Roman" w:cs="Times New Roman"/>
          <w:b/>
          <w:bCs/>
          <w:sz w:val="28"/>
          <w:szCs w:val="28"/>
        </w:rPr>
        <w:lastRenderedPageBreak/>
        <w:t>Ограничения использования земельных участков и объектов капитального строительства</w:t>
      </w:r>
    </w:p>
    <w:p w:rsidR="00683ED8" w:rsidRPr="008D5B7C" w:rsidRDefault="00683ED8" w:rsidP="006D001B">
      <w:pPr>
        <w:pStyle w:val="11"/>
        <w:numPr>
          <w:ilvl w:val="2"/>
          <w:numId w:val="4"/>
        </w:numPr>
        <w:spacing w:before="360" w:after="240"/>
        <w:ind w:left="0" w:firstLine="709"/>
        <w:jc w:val="both"/>
        <w:outlineLvl w:val="2"/>
        <w:rPr>
          <w:rFonts w:ascii="Times New Roman" w:hAnsi="Times New Roman" w:cs="Times New Roman"/>
          <w:b/>
          <w:bCs/>
          <w:sz w:val="28"/>
          <w:szCs w:val="28"/>
        </w:rPr>
      </w:pPr>
      <w:r w:rsidRPr="008D5B7C">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83ED8" w:rsidRPr="008D5B7C" w:rsidRDefault="00683ED8"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83ED8" w:rsidRPr="008D5B7C" w:rsidRDefault="00683ED8"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8D5B7C">
        <w:rPr>
          <w:rFonts w:ascii="Times New Roman" w:hAnsi="Times New Roman" w:cs="Times New Roman"/>
          <w:sz w:val="28"/>
          <w:szCs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w:t>
      </w:r>
      <w:r w:rsidRPr="008D5B7C">
        <w:rPr>
          <w:rFonts w:ascii="Times New Roman" w:hAnsi="Times New Roman" w:cs="Times New Roman"/>
          <w:sz w:val="28"/>
          <w:szCs w:val="28"/>
          <w:u w:color="FFFFFF"/>
        </w:rPr>
        <w:lastRenderedPageBreak/>
        <w:t>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683ED8" w:rsidRDefault="00683ED8" w:rsidP="006D001B">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3" w:name="_Перечень_зон_охраны"/>
      <w:bookmarkEnd w:id="123"/>
      <w:r w:rsidRPr="008D5B7C">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rPr>
        <w:t>1</w:t>
      </w:r>
      <w:r w:rsidRPr="006A4EC1">
        <w:rPr>
          <w:rFonts w:ascii="Times New Roman" w:hAnsi="Times New Roman" w:cs="Times New Roman"/>
          <w:sz w:val="28"/>
          <w:szCs w:val="28"/>
        </w:rPr>
        <w:t xml:space="preserve">.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9"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использование сточных вод в целях регулирования плодородия почв;</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w:t>
      </w:r>
      <w:r w:rsidRPr="006A4EC1">
        <w:rPr>
          <w:rFonts w:ascii="Times New Roman" w:hAnsi="Times New Roman" w:cs="Times New Roman"/>
          <w:sz w:val="28"/>
          <w:szCs w:val="28"/>
        </w:rPr>
        <w:lastRenderedPageBreak/>
        <w:t>для технического осмотра и ремонта транспортных средств, осуществление мойки транспортных средств;</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2478E" w:rsidRPr="008D5B7C" w:rsidRDefault="0032478E" w:rsidP="0032478E">
      <w:pPr>
        <w:pStyle w:val="11"/>
        <w:spacing w:before="360" w:after="240"/>
        <w:ind w:left="0"/>
        <w:jc w:val="both"/>
        <w:outlineLvl w:val="2"/>
        <w:rPr>
          <w:rFonts w:ascii="Times New Roman" w:hAnsi="Times New Roman" w:cs="Times New Roman"/>
          <w:b/>
          <w:bCs/>
          <w:sz w:val="28"/>
          <w:szCs w:val="28"/>
        </w:rPr>
      </w:pPr>
      <w:r w:rsidRPr="006A4EC1">
        <w:rPr>
          <w:rFonts w:ascii="Times New Roman" w:hAnsi="Times New Roman" w:cs="Times New Roman"/>
          <w:b/>
          <w:bCs/>
          <w:sz w:val="28"/>
          <w:szCs w:val="28"/>
          <w:u w:color="FFFFFF"/>
        </w:rPr>
        <w:t>Ограничения использования территорий в границах санитарно-защитных зон</w:t>
      </w:r>
    </w:p>
    <w:p w:rsidR="0032478E" w:rsidRPr="006A4EC1" w:rsidRDefault="0032478E" w:rsidP="0032478E">
      <w:pPr>
        <w:spacing w:line="360" w:lineRule="auto"/>
        <w:ind w:firstLine="709"/>
        <w:jc w:val="both"/>
        <w:rPr>
          <w:rFonts w:ascii="Times New Roman" w:hAnsi="Times New Roman" w:cs="Times New Roman"/>
          <w:sz w:val="28"/>
          <w:szCs w:val="28"/>
          <w:u w:color="FFFFFF"/>
        </w:rPr>
      </w:pPr>
      <w:bookmarkStart w:id="124" w:name="_Ограничения_использования_территори_"/>
      <w:bookmarkEnd w:id="124"/>
      <w:r w:rsidRPr="006A4EC1">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10"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w:t>
      </w:r>
      <w:r w:rsidRPr="006A4EC1">
        <w:rPr>
          <w:rFonts w:ascii="Times New Roman" w:hAnsi="Times New Roman" w:cs="Times New Roman"/>
          <w:sz w:val="28"/>
          <w:szCs w:val="28"/>
          <w:u w:color="FFFFFF"/>
        </w:rPr>
        <w:lastRenderedPageBreak/>
        <w:t>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w:t>
      </w:r>
      <w:r w:rsidRPr="006A4EC1">
        <w:rPr>
          <w:rFonts w:ascii="Times New Roman" w:hAnsi="Times New Roman" w:cs="Times New Roman"/>
          <w:sz w:val="28"/>
          <w:szCs w:val="28"/>
          <w:u w:color="FFFFFF"/>
        </w:rPr>
        <w:lastRenderedPageBreak/>
        <w:t>занным ограничениям, за исключением случаев, предусмотренных Правилами.</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32478E" w:rsidRPr="006A4EC1" w:rsidRDefault="0032478E" w:rsidP="0032478E">
      <w:pPr>
        <w:spacing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32478E" w:rsidRPr="006A4EC1" w:rsidRDefault="0032478E" w:rsidP="0032478E">
      <w:pPr>
        <w:ind w:firstLine="709"/>
        <w:jc w:val="both"/>
        <w:rPr>
          <w:rFonts w:ascii="Times New Roman" w:hAnsi="Times New Roman" w:cs="Times New Roman"/>
          <w:sz w:val="28"/>
          <w:szCs w:val="28"/>
        </w:rPr>
      </w:pPr>
    </w:p>
    <w:p w:rsidR="0032478E" w:rsidRDefault="0032478E" w:rsidP="0032478E">
      <w:pPr>
        <w:ind w:firstLine="709"/>
        <w:jc w:val="both"/>
        <w:rPr>
          <w:rFonts w:ascii="Times New Roman" w:hAnsi="Times New Roman" w:cs="Times New Roman"/>
          <w:b/>
          <w:bCs/>
          <w:sz w:val="28"/>
          <w:szCs w:val="28"/>
        </w:rPr>
      </w:pPr>
      <w:r w:rsidRPr="006A4EC1">
        <w:rPr>
          <w:rFonts w:ascii="Times New Roman" w:hAnsi="Times New Roman" w:cs="Times New Roman"/>
          <w:b/>
          <w:bCs/>
          <w:sz w:val="28"/>
          <w:szCs w:val="28"/>
        </w:rPr>
        <w:t>Статья 3</w:t>
      </w:r>
      <w:r>
        <w:rPr>
          <w:rFonts w:ascii="Times New Roman" w:hAnsi="Times New Roman" w:cs="Times New Roman"/>
          <w:b/>
          <w:bCs/>
          <w:sz w:val="28"/>
          <w:szCs w:val="28"/>
        </w:rPr>
        <w:t>6</w:t>
      </w:r>
      <w:r w:rsidRPr="006A4EC1">
        <w:rPr>
          <w:rFonts w:ascii="Times New Roman" w:hAnsi="Times New Roman" w:cs="Times New Roman"/>
          <w:b/>
          <w:bCs/>
          <w:sz w:val="28"/>
          <w:szCs w:val="28"/>
        </w:rPr>
        <w:t>. Ограничения использования территорий в границах приаэродромных территорий</w:t>
      </w:r>
    </w:p>
    <w:p w:rsidR="002C5961" w:rsidRPr="006A4EC1" w:rsidRDefault="002C5961" w:rsidP="0032478E">
      <w:pPr>
        <w:ind w:firstLine="709"/>
        <w:jc w:val="both"/>
        <w:rPr>
          <w:rFonts w:ascii="Times New Roman" w:hAnsi="Times New Roman" w:cs="Times New Roman"/>
          <w:sz w:val="28"/>
          <w:szCs w:val="28"/>
        </w:rPr>
      </w:pPr>
    </w:p>
    <w:p w:rsidR="0032478E" w:rsidRPr="006A4EC1" w:rsidRDefault="0032478E" w:rsidP="0032478E">
      <w:pPr>
        <w:spacing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приаэродромная территория.</w:t>
      </w:r>
    </w:p>
    <w:p w:rsidR="00683ED8" w:rsidRDefault="0032478E" w:rsidP="002C5961">
      <w:pPr>
        <w:pStyle w:val="11"/>
        <w:spacing w:before="360" w:after="240"/>
        <w:ind w:left="709"/>
        <w:jc w:val="both"/>
        <w:outlineLvl w:val="2"/>
        <w:rPr>
          <w:rFonts w:ascii="Times New Roman" w:hAnsi="Times New Roman" w:cs="Times New Roman"/>
          <w:sz w:val="28"/>
          <w:szCs w:val="28"/>
        </w:rPr>
      </w:pPr>
      <w:r w:rsidRPr="006A4EC1">
        <w:rPr>
          <w:rFonts w:ascii="Times New Roman" w:hAnsi="Times New Roman" w:cs="Times New Roman"/>
          <w:sz w:val="28"/>
          <w:szCs w:val="28"/>
        </w:rPr>
        <w:t>2. Ограничения использования земельных участков и (или) расположенных на них объектов недвижимости и осуществления экономиче</w:t>
      </w:r>
      <w:r w:rsidRPr="006A4EC1">
        <w:rPr>
          <w:rFonts w:ascii="Times New Roman" w:hAnsi="Times New Roman" w:cs="Times New Roman"/>
          <w:sz w:val="28"/>
          <w:szCs w:val="28"/>
        </w:rPr>
        <w:lastRenderedPageBreak/>
        <w:t>ской и иной деятельности на приаэродромной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r w:rsidR="002C5961">
        <w:rPr>
          <w:rFonts w:ascii="Times New Roman" w:hAnsi="Times New Roman" w:cs="Times New Roman"/>
          <w:sz w:val="28"/>
          <w:szCs w:val="28"/>
        </w:rPr>
        <w:t xml:space="preserve"> </w:t>
      </w:r>
    </w:p>
    <w:p w:rsidR="002C5961" w:rsidRPr="002C5961" w:rsidRDefault="002C5961" w:rsidP="002C5961">
      <w:pPr>
        <w:spacing w:after="200"/>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b/>
          <w:bCs/>
          <w:sz w:val="28"/>
          <w:szCs w:val="28"/>
          <w:lang w:eastAsia="en-US"/>
        </w:rPr>
        <w:t>Статья 37. Ограничения использования территорий в границах охранных зон объектов электросетевого хозяйства</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w:t>
      </w:r>
      <w:r w:rsidRPr="002C5961">
        <w:rPr>
          <w:rFonts w:ascii="Times New Roman" w:eastAsia="Calibri" w:hAnsi="Times New Roman" w:cs="Times New Roman"/>
          <w:sz w:val="28"/>
          <w:szCs w:val="28"/>
          <w:lang w:eastAsia="en-US"/>
        </w:rPr>
        <w:lastRenderedPageBreak/>
        <w:t>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4) размещать свалки;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складировать или размещать хранилища любых, в том числе горюче-смазочных, материалов;</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5) осуществлять проход судов с поднятыми стрелами кранов и других механизмов (в охранных зонах воздушных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4. В пределах охранных зон без письменного решения о согласовании сетевых организаций юридическим и физическим лицам запрещаются:</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строительство, капитальный ремонт, реконструкция или снос зданий и сооружений;</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горные, взрывные, мелиоративные работы, в том числе связанные с временным затоплением земель;</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посадка и вырубка деревьев и кустарников;</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lastRenderedPageBreak/>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5.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складировать или размещать хранилища любых, в том числе горюче-смазочных, материалов;</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p>
    <w:p w:rsidR="002C5961" w:rsidRPr="002C5961" w:rsidRDefault="002C5961" w:rsidP="002C5961">
      <w:pPr>
        <w:spacing w:after="200"/>
        <w:ind w:firstLine="709"/>
        <w:jc w:val="both"/>
        <w:rPr>
          <w:rFonts w:ascii="Times New Roman" w:eastAsia="Calibri" w:hAnsi="Times New Roman" w:cs="Times New Roman"/>
          <w:b/>
          <w:bCs/>
          <w:sz w:val="28"/>
          <w:szCs w:val="28"/>
          <w:lang w:eastAsia="en-US"/>
        </w:rPr>
      </w:pPr>
      <w:r w:rsidRPr="002C5961">
        <w:rPr>
          <w:rFonts w:ascii="Times New Roman" w:eastAsia="Calibri" w:hAnsi="Times New Roman" w:cs="Times New Roman"/>
          <w:b/>
          <w:bCs/>
          <w:sz w:val="28"/>
          <w:szCs w:val="28"/>
          <w:lang w:eastAsia="en-US"/>
        </w:rPr>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введенных в действие постановлением Главного государственного санитар</w:t>
      </w:r>
      <w:r w:rsidRPr="002C5961">
        <w:rPr>
          <w:rFonts w:ascii="Times New Roman" w:eastAsia="Calibri" w:hAnsi="Times New Roman" w:cs="Times New Roman"/>
          <w:sz w:val="28"/>
          <w:szCs w:val="28"/>
          <w:lang w:eastAsia="en-US"/>
        </w:rPr>
        <w:lastRenderedPageBreak/>
        <w:t>ного врача Российской Федерации от 14.03.2002 № 10,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4. На территории первого пояса ЗСО:</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lastRenderedPageBreak/>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5. На территории третьего пояса ЗСО:</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запрещается закачка отработанных вод в подземные горизонты, подземное складирование твердых отходов и разработка недр земли;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4)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 xml:space="preserve">5) осуществляется своевременное выполнение необходимых мероприятий по санитарной охране поверхностных вод, имеющих непосредственную </w:t>
      </w:r>
      <w:r w:rsidRPr="002C5961">
        <w:rPr>
          <w:rFonts w:ascii="Times New Roman" w:eastAsia="Calibri" w:hAnsi="Times New Roman" w:cs="Times New Roman"/>
          <w:sz w:val="28"/>
          <w:szCs w:val="28"/>
          <w:lang w:eastAsia="en-US"/>
        </w:rPr>
        <w:lastRenderedPageBreak/>
        <w:t>гидрологическую связь с используемым водоносным горизонтом, в соответствии с гигиеническими требованиями к охране поверхностных вод.</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6. На территории второго пояса ЗСО помимо ограничений, предусмотренных частью 5 настоящей статьи, не допускается:</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2) применение удобрений и ядохимикатов;</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3) рубка леса главного пользования и реконструкции.</w:t>
      </w:r>
    </w:p>
    <w:p w:rsidR="002C5961" w:rsidRPr="002C5961" w:rsidRDefault="002C5961" w:rsidP="002C5961">
      <w:pPr>
        <w:spacing w:line="360" w:lineRule="auto"/>
        <w:ind w:firstLine="709"/>
        <w:jc w:val="both"/>
        <w:rPr>
          <w:rFonts w:ascii="Times New Roman" w:eastAsia="Calibri" w:hAnsi="Times New Roman" w:cs="Times New Roman"/>
          <w:sz w:val="28"/>
          <w:szCs w:val="28"/>
          <w:lang w:eastAsia="en-US"/>
        </w:rPr>
      </w:pPr>
      <w:r w:rsidRPr="002C5961">
        <w:rPr>
          <w:rFonts w:ascii="Times New Roman" w:eastAsia="Calibri" w:hAnsi="Times New Roman" w:cs="Times New Roman"/>
          <w:sz w:val="28"/>
          <w:szCs w:val="28"/>
          <w:lang w:eastAsia="en-US"/>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w:t>
      </w:r>
      <w:r w:rsidR="001069FB">
        <w:rPr>
          <w:rFonts w:ascii="Times New Roman" w:eastAsia="Calibri" w:hAnsi="Times New Roman" w:cs="Times New Roman"/>
          <w:sz w:val="28"/>
          <w:szCs w:val="28"/>
          <w:lang w:eastAsia="en-US"/>
        </w:rPr>
        <w:t>а поверхностного стока и др.).</w:t>
      </w:r>
      <w:bookmarkStart w:id="125" w:name="_GoBack"/>
      <w:bookmarkEnd w:id="125"/>
    </w:p>
    <w:p w:rsidR="002C5961" w:rsidRPr="00592622" w:rsidRDefault="002C5961" w:rsidP="002C5961">
      <w:pPr>
        <w:pStyle w:val="11"/>
        <w:spacing w:before="360" w:after="240"/>
        <w:ind w:left="709"/>
        <w:jc w:val="both"/>
        <w:outlineLvl w:val="2"/>
        <w:rPr>
          <w:rFonts w:ascii="Times New Roman" w:hAnsi="Times New Roman" w:cs="Times New Roman"/>
          <w:sz w:val="28"/>
          <w:szCs w:val="28"/>
          <w:u w:color="FFFFFF"/>
        </w:rPr>
      </w:pPr>
    </w:p>
    <w:p w:rsidR="00683ED8" w:rsidRDefault="00683ED8" w:rsidP="008902D2">
      <w:pPr>
        <w:rPr>
          <w:rFonts w:ascii="Times New Roman" w:hAnsi="Times New Roman" w:cs="Times New Roman"/>
          <w:sz w:val="28"/>
          <w:szCs w:val="28"/>
        </w:rPr>
      </w:pPr>
    </w:p>
    <w:sectPr w:rsidR="00683ED8" w:rsidSect="00C158A7">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76" w:rsidRDefault="007C1376" w:rsidP="00FD64A6">
      <w:pPr>
        <w:rPr>
          <w:rFonts w:cs="Times New Roman"/>
        </w:rPr>
      </w:pPr>
      <w:r>
        <w:rPr>
          <w:rFonts w:cs="Times New Roman"/>
        </w:rPr>
        <w:separator/>
      </w:r>
    </w:p>
  </w:endnote>
  <w:endnote w:type="continuationSeparator" w:id="0">
    <w:p w:rsidR="007C1376" w:rsidRDefault="007C1376"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CC"/>
    <w:family w:val="roman"/>
    <w:pitch w:val="variable"/>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MS Min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76" w:rsidRDefault="007C1376" w:rsidP="00FD64A6">
      <w:pPr>
        <w:rPr>
          <w:rFonts w:cs="Times New Roman"/>
        </w:rPr>
      </w:pPr>
      <w:r>
        <w:rPr>
          <w:rFonts w:cs="Times New Roman"/>
        </w:rPr>
        <w:separator/>
      </w:r>
    </w:p>
  </w:footnote>
  <w:footnote w:type="continuationSeparator" w:id="0">
    <w:p w:rsidR="007C1376" w:rsidRDefault="007C1376"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7B" w:rsidRPr="00FD64A6" w:rsidRDefault="00944E7B"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1069FB">
      <w:rPr>
        <w:rStyle w:val="af3"/>
        <w:rFonts w:ascii="Times New Roman" w:hAnsi="Times New Roman" w:cs="Times New Roman"/>
        <w:noProof/>
      </w:rPr>
      <w:t>132</w:t>
    </w:r>
    <w:r w:rsidRPr="00FD64A6">
      <w:rPr>
        <w:rStyle w:val="af3"/>
        <w:rFonts w:ascii="Times New Roman" w:hAnsi="Times New Roman" w:cs="Times New Roman"/>
      </w:rPr>
      <w:fldChar w:fldCharType="end"/>
    </w:r>
  </w:p>
  <w:p w:rsidR="00944E7B" w:rsidRDefault="00944E7B">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3E65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A951E1E"/>
    <w:multiLevelType w:val="hybridMultilevel"/>
    <w:tmpl w:val="28C2EBD6"/>
    <w:lvl w:ilvl="0" w:tplc="19C2AFD6">
      <w:start w:val="4"/>
      <w:numFmt w:val="bullet"/>
      <w:lvlText w:val="-"/>
      <w:lvlJc w:val="left"/>
      <w:pPr>
        <w:ind w:left="1951" w:hanging="1100"/>
      </w:pPr>
      <w:rPr>
        <w:rFonts w:ascii="Times New Roman" w:eastAsia="MS Mincho"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7"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8" w15:restartNumberingAfterBreak="0">
    <w:nsid w:val="1B1F3961"/>
    <w:multiLevelType w:val="hybridMultilevel"/>
    <w:tmpl w:val="F724BBF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9"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3" w15:restartNumberingAfterBreak="0">
    <w:nsid w:val="494E77E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1">
      <w:start w:val="1"/>
      <w:numFmt w:val="bullet"/>
      <w:lvlText w:val=""/>
      <w:lvlJc w:val="left"/>
      <w:pPr>
        <w:ind w:left="2880" w:hanging="360"/>
      </w:pPr>
      <w:rPr>
        <w:rFonts w:ascii="Symbol" w:hAnsi="Symbol" w:cs="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18"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22" w15:restartNumberingAfterBreak="0">
    <w:nsid w:val="6E003822"/>
    <w:multiLevelType w:val="hybridMultilevel"/>
    <w:tmpl w:val="46A823E4"/>
    <w:lvl w:ilvl="0" w:tplc="142666AC">
      <w:start w:val="1"/>
      <w:numFmt w:val="decimal"/>
      <w:lvlText w:val="Статья %1."/>
      <w:lvlJc w:val="left"/>
      <w:rPr>
        <w:rFonts w:ascii="Times New Roman" w:hAnsi="Times New Roman" w:cs="Times New Roman" w:hint="default"/>
        <w:b/>
        <w:bCs/>
        <w:i w:val="0"/>
        <w:iCs w:val="0"/>
        <w:color w:val="FFFFFF" w:themeColor="background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4"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26"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055900"/>
    <w:multiLevelType w:val="hybridMultilevel"/>
    <w:tmpl w:val="ECC4AC2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142666AC">
      <w:start w:val="1"/>
      <w:numFmt w:val="decimal"/>
      <w:lvlText w:val="Статья %3."/>
      <w:lvlJc w:val="left"/>
      <w:rPr>
        <w:rFonts w:ascii="Times New Roman" w:hAnsi="Times New Roman" w:cs="Times New Roman" w:hint="default"/>
        <w:b/>
        <w:bCs/>
        <w:i w:val="0"/>
        <w:iCs w:val="0"/>
        <w:color w:val="FFFFFF" w:themeColor="background1"/>
        <w:sz w:val="28"/>
        <w:szCs w:val="28"/>
      </w:rPr>
    </w:lvl>
    <w:lvl w:ilvl="3" w:tplc="0409000F">
      <w:start w:val="1"/>
      <w:numFmt w:val="decimal"/>
      <w:lvlText w:val="%4."/>
      <w:lvlJc w:val="left"/>
      <w:pPr>
        <w:ind w:left="1211"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0"/>
  </w:num>
  <w:num w:numId="3">
    <w:abstractNumId w:val="26"/>
  </w:num>
  <w:num w:numId="4">
    <w:abstractNumId w:val="28"/>
  </w:num>
  <w:num w:numId="5">
    <w:abstractNumId w:val="18"/>
  </w:num>
  <w:num w:numId="6">
    <w:abstractNumId w:val="24"/>
  </w:num>
  <w:num w:numId="7">
    <w:abstractNumId w:val="19"/>
  </w:num>
  <w:num w:numId="8">
    <w:abstractNumId w:val="21"/>
  </w:num>
  <w:num w:numId="9">
    <w:abstractNumId w:val="11"/>
  </w:num>
  <w:num w:numId="10">
    <w:abstractNumId w:val="7"/>
  </w:num>
  <w:num w:numId="11">
    <w:abstractNumId w:val="27"/>
  </w:num>
  <w:num w:numId="12">
    <w:abstractNumId w:val="17"/>
  </w:num>
  <w:num w:numId="13">
    <w:abstractNumId w:val="9"/>
  </w:num>
  <w:num w:numId="14">
    <w:abstractNumId w:val="16"/>
  </w:num>
  <w:num w:numId="15">
    <w:abstractNumId w:val="12"/>
  </w:num>
  <w:num w:numId="16">
    <w:abstractNumId w:val="25"/>
  </w:num>
  <w:num w:numId="17">
    <w:abstractNumId w:val="23"/>
  </w:num>
  <w:num w:numId="18">
    <w:abstractNumId w:val="14"/>
  </w:num>
  <w:num w:numId="19">
    <w:abstractNumId w:val="0"/>
  </w:num>
  <w:num w:numId="20">
    <w:abstractNumId w:val="6"/>
  </w:num>
  <w:num w:numId="21">
    <w:abstractNumId w:val="8"/>
  </w:num>
  <w:num w:numId="22">
    <w:abstractNumId w:val="13"/>
  </w:num>
  <w:num w:numId="23">
    <w:abstractNumId w:val="1"/>
  </w:num>
  <w:num w:numId="24">
    <w:abstractNumId w:val="2"/>
  </w:num>
  <w:num w:numId="25">
    <w:abstractNumId w:val="3"/>
  </w:num>
  <w:num w:numId="26">
    <w:abstractNumId w:val="4"/>
  </w:num>
  <w:num w:numId="27">
    <w:abstractNumId w:val="5"/>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13F04"/>
    <w:rsid w:val="0001551B"/>
    <w:rsid w:val="00025E07"/>
    <w:rsid w:val="000442AD"/>
    <w:rsid w:val="000666CE"/>
    <w:rsid w:val="00067239"/>
    <w:rsid w:val="000740D2"/>
    <w:rsid w:val="00075F71"/>
    <w:rsid w:val="0009227C"/>
    <w:rsid w:val="00094E6D"/>
    <w:rsid w:val="000E4D23"/>
    <w:rsid w:val="000F1445"/>
    <w:rsid w:val="001009A9"/>
    <w:rsid w:val="001069FB"/>
    <w:rsid w:val="001074E4"/>
    <w:rsid w:val="00110F65"/>
    <w:rsid w:val="00130B15"/>
    <w:rsid w:val="00151BB1"/>
    <w:rsid w:val="00171F0F"/>
    <w:rsid w:val="00183566"/>
    <w:rsid w:val="00185B59"/>
    <w:rsid w:val="001937A5"/>
    <w:rsid w:val="00195675"/>
    <w:rsid w:val="001A597C"/>
    <w:rsid w:val="001B3748"/>
    <w:rsid w:val="001D77CC"/>
    <w:rsid w:val="001E6156"/>
    <w:rsid w:val="001F4210"/>
    <w:rsid w:val="001F73C4"/>
    <w:rsid w:val="00215774"/>
    <w:rsid w:val="00222B40"/>
    <w:rsid w:val="002232B9"/>
    <w:rsid w:val="00224A77"/>
    <w:rsid w:val="00227217"/>
    <w:rsid w:val="00235453"/>
    <w:rsid w:val="002529FD"/>
    <w:rsid w:val="002B5A51"/>
    <w:rsid w:val="002C5961"/>
    <w:rsid w:val="002D6E1B"/>
    <w:rsid w:val="002E36D2"/>
    <w:rsid w:val="002F236C"/>
    <w:rsid w:val="00300C02"/>
    <w:rsid w:val="003108A3"/>
    <w:rsid w:val="0032478E"/>
    <w:rsid w:val="00331305"/>
    <w:rsid w:val="0033234C"/>
    <w:rsid w:val="00344701"/>
    <w:rsid w:val="00360E74"/>
    <w:rsid w:val="00361729"/>
    <w:rsid w:val="00383B04"/>
    <w:rsid w:val="003878A8"/>
    <w:rsid w:val="00393957"/>
    <w:rsid w:val="003C027D"/>
    <w:rsid w:val="003E302E"/>
    <w:rsid w:val="003F0CA4"/>
    <w:rsid w:val="003F621C"/>
    <w:rsid w:val="00410681"/>
    <w:rsid w:val="00411EED"/>
    <w:rsid w:val="004204C8"/>
    <w:rsid w:val="004228ED"/>
    <w:rsid w:val="00430F42"/>
    <w:rsid w:val="00432145"/>
    <w:rsid w:val="0043368E"/>
    <w:rsid w:val="00446B17"/>
    <w:rsid w:val="004503B2"/>
    <w:rsid w:val="00453344"/>
    <w:rsid w:val="00453839"/>
    <w:rsid w:val="0045578A"/>
    <w:rsid w:val="004646F2"/>
    <w:rsid w:val="00493E8A"/>
    <w:rsid w:val="004B154C"/>
    <w:rsid w:val="004B66AF"/>
    <w:rsid w:val="004B712E"/>
    <w:rsid w:val="004B71F0"/>
    <w:rsid w:val="00512F75"/>
    <w:rsid w:val="005174F5"/>
    <w:rsid w:val="0053522F"/>
    <w:rsid w:val="00540D01"/>
    <w:rsid w:val="0054289C"/>
    <w:rsid w:val="005804E7"/>
    <w:rsid w:val="00592622"/>
    <w:rsid w:val="005A14AD"/>
    <w:rsid w:val="005B0116"/>
    <w:rsid w:val="005B44EC"/>
    <w:rsid w:val="005C46D1"/>
    <w:rsid w:val="005C4A61"/>
    <w:rsid w:val="005E36F8"/>
    <w:rsid w:val="005E6ACB"/>
    <w:rsid w:val="005F3BE4"/>
    <w:rsid w:val="00601825"/>
    <w:rsid w:val="00602484"/>
    <w:rsid w:val="00604BDA"/>
    <w:rsid w:val="0063725F"/>
    <w:rsid w:val="00642DFA"/>
    <w:rsid w:val="00654057"/>
    <w:rsid w:val="00662071"/>
    <w:rsid w:val="006742DF"/>
    <w:rsid w:val="006833B5"/>
    <w:rsid w:val="00683ED8"/>
    <w:rsid w:val="006A6624"/>
    <w:rsid w:val="006B602B"/>
    <w:rsid w:val="006C33E3"/>
    <w:rsid w:val="006D001B"/>
    <w:rsid w:val="006D5375"/>
    <w:rsid w:val="006E567E"/>
    <w:rsid w:val="006E652E"/>
    <w:rsid w:val="006E65F5"/>
    <w:rsid w:val="007031A2"/>
    <w:rsid w:val="00703358"/>
    <w:rsid w:val="0070583F"/>
    <w:rsid w:val="00707102"/>
    <w:rsid w:val="007071F1"/>
    <w:rsid w:val="00716E7D"/>
    <w:rsid w:val="0072702D"/>
    <w:rsid w:val="00731D4E"/>
    <w:rsid w:val="0076052F"/>
    <w:rsid w:val="00782C63"/>
    <w:rsid w:val="00784A2F"/>
    <w:rsid w:val="00795C54"/>
    <w:rsid w:val="007A5DEE"/>
    <w:rsid w:val="007B12DB"/>
    <w:rsid w:val="007C1376"/>
    <w:rsid w:val="007C79C8"/>
    <w:rsid w:val="007E48C2"/>
    <w:rsid w:val="00803E84"/>
    <w:rsid w:val="0080466C"/>
    <w:rsid w:val="008245BF"/>
    <w:rsid w:val="00830F34"/>
    <w:rsid w:val="008330A2"/>
    <w:rsid w:val="00847C81"/>
    <w:rsid w:val="00847CB8"/>
    <w:rsid w:val="008769D2"/>
    <w:rsid w:val="008902D2"/>
    <w:rsid w:val="008B5E92"/>
    <w:rsid w:val="008C54AD"/>
    <w:rsid w:val="008D5B7C"/>
    <w:rsid w:val="008E7229"/>
    <w:rsid w:val="00917803"/>
    <w:rsid w:val="00944E7B"/>
    <w:rsid w:val="00954887"/>
    <w:rsid w:val="00972720"/>
    <w:rsid w:val="00990A1A"/>
    <w:rsid w:val="009C3488"/>
    <w:rsid w:val="009C7F49"/>
    <w:rsid w:val="009D297A"/>
    <w:rsid w:val="009E78EB"/>
    <w:rsid w:val="009E79F8"/>
    <w:rsid w:val="009F6AE0"/>
    <w:rsid w:val="00A0068D"/>
    <w:rsid w:val="00A94917"/>
    <w:rsid w:val="00AB7384"/>
    <w:rsid w:val="00AC3C21"/>
    <w:rsid w:val="00AD137F"/>
    <w:rsid w:val="00AD56E5"/>
    <w:rsid w:val="00B003BC"/>
    <w:rsid w:val="00B31744"/>
    <w:rsid w:val="00B84413"/>
    <w:rsid w:val="00B95E53"/>
    <w:rsid w:val="00BB7F60"/>
    <w:rsid w:val="00BE1B0C"/>
    <w:rsid w:val="00BE540A"/>
    <w:rsid w:val="00BF73F1"/>
    <w:rsid w:val="00C03EDD"/>
    <w:rsid w:val="00C077B2"/>
    <w:rsid w:val="00C158A7"/>
    <w:rsid w:val="00C24B7D"/>
    <w:rsid w:val="00C3000E"/>
    <w:rsid w:val="00C34B73"/>
    <w:rsid w:val="00C44FBC"/>
    <w:rsid w:val="00C76E12"/>
    <w:rsid w:val="00C815E6"/>
    <w:rsid w:val="00C87081"/>
    <w:rsid w:val="00C926F3"/>
    <w:rsid w:val="00CA5EDD"/>
    <w:rsid w:val="00CB3276"/>
    <w:rsid w:val="00CE17E5"/>
    <w:rsid w:val="00CE4050"/>
    <w:rsid w:val="00CF3CE2"/>
    <w:rsid w:val="00D53AC4"/>
    <w:rsid w:val="00D62619"/>
    <w:rsid w:val="00D76E33"/>
    <w:rsid w:val="00D85E6F"/>
    <w:rsid w:val="00DA546F"/>
    <w:rsid w:val="00DA7442"/>
    <w:rsid w:val="00E024B6"/>
    <w:rsid w:val="00E02BF1"/>
    <w:rsid w:val="00E65CB1"/>
    <w:rsid w:val="00E90EC9"/>
    <w:rsid w:val="00E947E1"/>
    <w:rsid w:val="00EA0073"/>
    <w:rsid w:val="00EB1DA7"/>
    <w:rsid w:val="00EB68E0"/>
    <w:rsid w:val="00EB7696"/>
    <w:rsid w:val="00EC4D1A"/>
    <w:rsid w:val="00F076D2"/>
    <w:rsid w:val="00F14AA0"/>
    <w:rsid w:val="00F250E5"/>
    <w:rsid w:val="00F25ADB"/>
    <w:rsid w:val="00F31DD7"/>
    <w:rsid w:val="00F35995"/>
    <w:rsid w:val="00F571FD"/>
    <w:rsid w:val="00F57DDC"/>
    <w:rsid w:val="00F57EC2"/>
    <w:rsid w:val="00F61F7B"/>
    <w:rsid w:val="00F84AA7"/>
    <w:rsid w:val="00FC1EA5"/>
    <w:rsid w:val="00FD6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96898E-A665-4A2B-A6A9-7C52C617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0E0DFD"/>
    <w:rPr>
      <w:rFonts w:ascii="Cambria" w:eastAsia="Times New Roman" w:hAnsi="Cambria" w:cs="Times New Roman"/>
      <w:b/>
      <w:bCs/>
      <w:kern w:val="32"/>
      <w:sz w:val="32"/>
      <w:szCs w:val="32"/>
    </w:rPr>
  </w:style>
  <w:style w:type="character" w:customStyle="1" w:styleId="Heading2Char">
    <w:name w:val="Heading 2 Char"/>
    <w:uiPriority w:val="9"/>
    <w:semiHidden/>
    <w:rsid w:val="000E0DFD"/>
    <w:rPr>
      <w:rFonts w:ascii="Cambria" w:eastAsia="Times New Roman" w:hAnsi="Cambria" w:cs="Times New Roman"/>
      <w:b/>
      <w:bCs/>
      <w:i/>
      <w:iCs/>
      <w:sz w:val="28"/>
      <w:szCs w:val="28"/>
    </w:rPr>
  </w:style>
  <w:style w:type="character" w:customStyle="1" w:styleId="Heading5Char">
    <w:name w:val="Heading 5 Char"/>
    <w:uiPriority w:val="9"/>
    <w:semiHidden/>
    <w:rsid w:val="000E0DFD"/>
    <w:rPr>
      <w:rFonts w:ascii="Calibri" w:eastAsia="Times New Roman" w:hAnsi="Calibri" w:cs="Times New Roman"/>
      <w:b/>
      <w:bCs/>
      <w:i/>
      <w:iCs/>
      <w:sz w:val="26"/>
      <w:szCs w:val="26"/>
    </w:rPr>
  </w:style>
  <w:style w:type="paragraph" w:styleId="a4">
    <w:name w:val="Document Map"/>
    <w:basedOn w:val="a0"/>
    <w:link w:val="a5"/>
    <w:uiPriority w:val="99"/>
    <w:semiHidden/>
    <w:rsid w:val="007031A2"/>
    <w:rPr>
      <w:rFonts w:ascii="Lucida Grande CY" w:hAnsi="Lucida Grande CY" w:cs="Lucida Grande CY"/>
      <w:sz w:val="20"/>
      <w:szCs w:val="20"/>
    </w:rPr>
  </w:style>
  <w:style w:type="character" w:customStyle="1" w:styleId="DocumentMapChar">
    <w:name w:val="Document Map Char"/>
    <w:uiPriority w:val="99"/>
    <w:semiHidden/>
    <w:rsid w:val="000E0DFD"/>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uiPriority w:val="99"/>
    <w:locked/>
    <w:rsid w:val="007031A2"/>
    <w:rPr>
      <w:rFonts w:ascii="Calibri" w:eastAsia="MS Gothic" w:hAnsi="Calibri" w:cs="Calibri"/>
      <w:b/>
      <w:bCs/>
      <w:color w:val="345A8A"/>
      <w:sz w:val="32"/>
      <w:szCs w:val="32"/>
    </w:rPr>
  </w:style>
  <w:style w:type="character" w:customStyle="1" w:styleId="20">
    <w:name w:val="Заголовок 2 Знак"/>
    <w:link w:val="2"/>
    <w:uiPriority w:val="99"/>
    <w:semiHidden/>
    <w:locked/>
    <w:rsid w:val="007031A2"/>
    <w:rPr>
      <w:rFonts w:ascii="Calibri" w:eastAsia="MS Gothic" w:hAnsi="Calibri" w:cs="Calibri"/>
      <w:b/>
      <w:bCs/>
      <w:color w:val="4F81BD"/>
      <w:sz w:val="26"/>
      <w:szCs w:val="26"/>
    </w:rPr>
  </w:style>
  <w:style w:type="paragraph" w:customStyle="1" w:styleId="11">
    <w:name w:val="Цветной список — акцент 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sz w:val="20"/>
      <w:szCs w:val="20"/>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uiPriority w:val="99"/>
    <w:rsid w:val="008769D2"/>
    <w:rPr>
      <w:sz w:val="16"/>
      <w:szCs w:val="16"/>
    </w:rPr>
  </w:style>
  <w:style w:type="paragraph" w:styleId="a9">
    <w:name w:val="annotation text"/>
    <w:basedOn w:val="a0"/>
    <w:link w:val="aa"/>
    <w:uiPriority w:val="99"/>
    <w:rsid w:val="008769D2"/>
    <w:rPr>
      <w:rFonts w:ascii="Times New Roman" w:eastAsia="MS ??" w:hAnsi="Times New Roman" w:cs="Times New Roman"/>
      <w:sz w:val="20"/>
      <w:szCs w:val="20"/>
    </w:rPr>
  </w:style>
  <w:style w:type="character" w:customStyle="1" w:styleId="CommentTextChar">
    <w:name w:val="Comment Text Char"/>
    <w:uiPriority w:val="99"/>
    <w:semiHidden/>
    <w:rsid w:val="000E0DFD"/>
    <w:rPr>
      <w:rFonts w:cs="Cambria"/>
      <w:sz w:val="20"/>
      <w:szCs w:val="20"/>
    </w:rPr>
  </w:style>
  <w:style w:type="character" w:customStyle="1" w:styleId="aa">
    <w:name w:val="Текст примечания Знак"/>
    <w:link w:val="a9"/>
    <w:uiPriority w:val="9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uiPriority w:val="99"/>
    <w:semiHidden/>
    <w:rsid w:val="000E0DFD"/>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uiPriority w:val="99"/>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39"/>
    <w:rsid w:val="00493E8A"/>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uiPriority w:val="99"/>
    <w:semiHidden/>
    <w:rsid w:val="000E0DFD"/>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uiPriority w:val="99"/>
    <w:semiHidden/>
    <w:rsid w:val="000E0DFD"/>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b/>
      <w:bCs/>
    </w:rPr>
  </w:style>
  <w:style w:type="character" w:customStyle="1" w:styleId="CommentSubjectChar">
    <w:name w:val="Comment Subject Char"/>
    <w:uiPriority w:val="99"/>
    <w:semiHidden/>
    <w:rsid w:val="000E0DFD"/>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paragraph" w:customStyle="1" w:styleId="12">
    <w:name w:val="Абзац списка1"/>
    <w:basedOn w:val="a0"/>
    <w:uiPriority w:val="99"/>
    <w:rsid w:val="00EB7696"/>
    <w:pPr>
      <w:widowControl w:val="0"/>
      <w:autoSpaceDE w:val="0"/>
      <w:autoSpaceDN w:val="0"/>
      <w:adjustRightInd w:val="0"/>
      <w:ind w:left="720"/>
    </w:pPr>
    <w:rPr>
      <w:rFonts w:ascii="Times New Roman" w:hAnsi="Times New Roman" w:cs="Times New Roman"/>
      <w:sz w:val="20"/>
      <w:szCs w:val="20"/>
    </w:rPr>
  </w:style>
  <w:style w:type="numbering" w:styleId="111111">
    <w:name w:val="Outline List 2"/>
    <w:basedOn w:val="a3"/>
    <w:uiPriority w:val="99"/>
    <w:semiHidden/>
    <w:unhideWhenUsed/>
    <w:rsid w:val="000E0DFD"/>
    <w:pPr>
      <w:numPr>
        <w:numId w:val="6"/>
      </w:numPr>
    </w:pPr>
  </w:style>
  <w:style w:type="paragraph" w:customStyle="1" w:styleId="21">
    <w:name w:val="Абзац списка2"/>
    <w:basedOn w:val="a0"/>
    <w:rsid w:val="00E02BF1"/>
    <w:pPr>
      <w:suppressAutoHyphens/>
      <w:ind w:left="720"/>
    </w:pPr>
    <w:rPr>
      <w:rFonts w:ascii="Times New Roman" w:eastAsia="Times New Roman" w:hAnsi="Times New Roman" w:cs="Times New Roman"/>
      <w:lang w:eastAsia="ar-SA"/>
    </w:rPr>
  </w:style>
  <w:style w:type="table" w:customStyle="1" w:styleId="4">
    <w:name w:val="Сетка таблицы4"/>
    <w:basedOn w:val="a2"/>
    <w:next w:val="af"/>
    <w:uiPriority w:val="39"/>
    <w:rsid w:val="0094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next w:val="af"/>
    <w:uiPriority w:val="59"/>
    <w:rsid w:val="0094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f"/>
    <w:uiPriority w:val="39"/>
    <w:rsid w:val="0094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B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F2DD3A93042F73C038BCDD6BB48EBCF9A6704DF47C90E3451E213E5DBd3YAG"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132</Pages>
  <Words>37135</Words>
  <Characters>211670</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248309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Игорь Лопатин</dc:creator>
  <cp:keywords/>
  <dc:description/>
  <cp:lastModifiedBy>Алексей</cp:lastModifiedBy>
  <cp:revision>18</cp:revision>
  <dcterms:created xsi:type="dcterms:W3CDTF">2016-10-31T05:16:00Z</dcterms:created>
  <dcterms:modified xsi:type="dcterms:W3CDTF">2020-12-22T16:16:00Z</dcterms:modified>
</cp:coreProperties>
</file>