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1B" w:rsidRPr="00BA2A74" w:rsidRDefault="00D76870" w:rsidP="00072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72F17" w:rsidRPr="00BA2A74" w:rsidRDefault="00072F17" w:rsidP="00072F17">
      <w:pPr>
        <w:jc w:val="center"/>
        <w:rPr>
          <w:sz w:val="28"/>
          <w:szCs w:val="28"/>
        </w:rPr>
      </w:pPr>
      <w:r w:rsidRPr="00BA2A74">
        <w:rPr>
          <w:b/>
          <w:sz w:val="28"/>
          <w:szCs w:val="28"/>
        </w:rPr>
        <w:t>о ходе реализации муниципальной программы «</w:t>
      </w:r>
      <w:r w:rsidR="00571B5F" w:rsidRPr="00BA2A74">
        <w:rPr>
          <w:b/>
          <w:bCs/>
          <w:color w:val="000000"/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  <w:r w:rsidR="00DA3EE8" w:rsidRPr="00BA2A74">
        <w:rPr>
          <w:b/>
          <w:bCs/>
          <w:color w:val="000000"/>
          <w:sz w:val="28"/>
          <w:szCs w:val="28"/>
        </w:rPr>
        <w:t xml:space="preserve"> в 2020 году</w:t>
      </w:r>
      <w:r w:rsidRPr="00BA2A74">
        <w:rPr>
          <w:b/>
          <w:sz w:val="28"/>
          <w:szCs w:val="28"/>
        </w:rPr>
        <w:t>.</w:t>
      </w:r>
    </w:p>
    <w:p w:rsidR="00072F17" w:rsidRPr="00BA2A74" w:rsidRDefault="00072F17" w:rsidP="00072F17">
      <w:pPr>
        <w:jc w:val="center"/>
        <w:rPr>
          <w:sz w:val="28"/>
          <w:szCs w:val="28"/>
        </w:rPr>
      </w:pPr>
    </w:p>
    <w:p w:rsidR="00072F17" w:rsidRPr="00BA2A74" w:rsidRDefault="001079FD" w:rsidP="001B1AE6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</w:p>
    <w:p w:rsidR="001079FD" w:rsidRPr="00BA2A74" w:rsidRDefault="001079FD" w:rsidP="001079FD">
      <w:pPr>
        <w:pStyle w:val="a8"/>
      </w:pPr>
    </w:p>
    <w:p w:rsidR="00072F17" w:rsidRPr="00BA2A74" w:rsidRDefault="001D5522" w:rsidP="00072F17">
      <w:pPr>
        <w:spacing w:line="360" w:lineRule="auto"/>
        <w:ind w:firstLine="708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утвержденная постановлением администрации муниципального района Красноярский Самарской области от 15.11.2018 № 328 (с изменениями от 24.12.2019 №392</w:t>
      </w:r>
      <w:r w:rsidR="00EA477F" w:rsidRPr="00BA2A74">
        <w:rPr>
          <w:sz w:val="28"/>
          <w:szCs w:val="28"/>
        </w:rPr>
        <w:t>, 28.05.2020 №148</w:t>
      </w:r>
      <w:r w:rsidRPr="00BA2A74">
        <w:rPr>
          <w:sz w:val="28"/>
          <w:szCs w:val="28"/>
        </w:rPr>
        <w:t xml:space="preserve">) </w:t>
      </w:r>
      <w:r w:rsidR="00072F17" w:rsidRPr="00BA2A74">
        <w:rPr>
          <w:sz w:val="28"/>
          <w:szCs w:val="28"/>
        </w:rPr>
        <w:t>(далее – Программа).</w:t>
      </w:r>
    </w:p>
    <w:p w:rsidR="00072F17" w:rsidRPr="00BA2A74" w:rsidRDefault="00072F17" w:rsidP="001B1AE6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1079FD" w:rsidRPr="00BA2A7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72F17" w:rsidRPr="00BA2A74" w:rsidRDefault="00072F17" w:rsidP="00072F17"/>
    <w:p w:rsidR="00571B5F" w:rsidRPr="00BA2A74" w:rsidRDefault="00072F17" w:rsidP="00072F17">
      <w:pPr>
        <w:spacing w:line="360" w:lineRule="auto"/>
        <w:ind w:right="142" w:firstLine="720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Основн</w:t>
      </w:r>
      <w:r w:rsidR="00571B5F" w:rsidRPr="00BA2A74">
        <w:rPr>
          <w:sz w:val="28"/>
          <w:szCs w:val="28"/>
        </w:rPr>
        <w:t>ой</w:t>
      </w:r>
      <w:r w:rsidRPr="00BA2A74">
        <w:rPr>
          <w:sz w:val="28"/>
          <w:szCs w:val="28"/>
        </w:rPr>
        <w:t xml:space="preserve"> цел</w:t>
      </w:r>
      <w:r w:rsidR="00571B5F" w:rsidRPr="00BA2A74">
        <w:rPr>
          <w:sz w:val="28"/>
          <w:szCs w:val="28"/>
        </w:rPr>
        <w:t>ью</w:t>
      </w:r>
      <w:r w:rsidRPr="00BA2A74">
        <w:rPr>
          <w:sz w:val="28"/>
          <w:szCs w:val="28"/>
        </w:rPr>
        <w:t xml:space="preserve"> Программы явля</w:t>
      </w:r>
      <w:r w:rsidR="00571B5F" w:rsidRPr="00BA2A74">
        <w:rPr>
          <w:sz w:val="28"/>
          <w:szCs w:val="28"/>
        </w:rPr>
        <w:t>ет</w:t>
      </w:r>
      <w:r w:rsidRPr="00BA2A74">
        <w:rPr>
          <w:sz w:val="28"/>
          <w:szCs w:val="28"/>
        </w:rPr>
        <w:t>ся</w:t>
      </w:r>
      <w:r w:rsidR="00571B5F" w:rsidRPr="00BA2A74">
        <w:rPr>
          <w:sz w:val="28"/>
          <w:szCs w:val="28"/>
        </w:rPr>
        <w:t xml:space="preserve"> реализация </w:t>
      </w:r>
      <w:r w:rsidR="001079FD" w:rsidRPr="00BA2A74">
        <w:rPr>
          <w:sz w:val="28"/>
          <w:szCs w:val="28"/>
        </w:rPr>
        <w:t xml:space="preserve">на территории муниципального района Красноярский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</w:r>
      <w:proofErr w:type="spellStart"/>
      <w:r w:rsidR="001079FD" w:rsidRPr="00BA2A74">
        <w:rPr>
          <w:sz w:val="28"/>
          <w:szCs w:val="28"/>
        </w:rPr>
        <w:t>противоэкстремистской</w:t>
      </w:r>
      <w:proofErr w:type="spellEnd"/>
      <w:r w:rsidR="001079FD" w:rsidRPr="00BA2A74">
        <w:rPr>
          <w:sz w:val="28"/>
          <w:szCs w:val="28"/>
        </w:rPr>
        <w:t xml:space="preserve"> направленности.</w:t>
      </w:r>
    </w:p>
    <w:p w:rsidR="001079FD" w:rsidRPr="00BA2A74" w:rsidRDefault="001D5522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t>Реализация Программы предусматривает решение следующих задач</w:t>
      </w:r>
      <w:r w:rsidR="00212339" w:rsidRPr="00BA2A74">
        <w:rPr>
          <w:rFonts w:ascii="Times New Roman" w:hAnsi="Times New Roman" w:cs="Times New Roman"/>
          <w:sz w:val="28"/>
          <w:szCs w:val="28"/>
        </w:rPr>
        <w:t>:</w:t>
      </w:r>
    </w:p>
    <w:p w:rsidR="001079FD" w:rsidRPr="00BA2A74" w:rsidRDefault="001079FD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t>-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учреждений культуры на территории муниципального района Красноярский Самарской области;</w:t>
      </w:r>
    </w:p>
    <w:p w:rsidR="001079FD" w:rsidRPr="00BA2A74" w:rsidRDefault="001079FD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этнокультурным и конфессиональным ценностям народов проживающих на территории муниципального района Красноярский Самарской области;</w:t>
      </w:r>
    </w:p>
    <w:p w:rsidR="001079FD" w:rsidRPr="00BA2A74" w:rsidRDefault="001079FD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lastRenderedPageBreak/>
        <w:t>- обеспечение информирования населения о действиях при угрозе или совершении террористических актов и противодействии терроризму</w:t>
      </w:r>
    </w:p>
    <w:p w:rsidR="001B1AE6" w:rsidRPr="00BA2A74" w:rsidRDefault="001B1AE6" w:rsidP="001B1A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1B1AE6" w:rsidRPr="00BA2A74" w:rsidRDefault="001B1AE6" w:rsidP="001B1AE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2A74">
        <w:rPr>
          <w:rFonts w:ascii="Times New Roman" w:hAnsi="Times New Roman" w:cs="Times New Roman"/>
          <w:color w:val="auto"/>
          <w:sz w:val="28"/>
          <w:szCs w:val="28"/>
        </w:rPr>
        <w:t xml:space="preserve">3.1.Результаты достижения значений показателей (индикаторов) Программы (по форме, представленной в таблице № </w:t>
      </w:r>
      <w:r w:rsidR="00D14700" w:rsidRPr="00BA2A7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A2A74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B1AE6" w:rsidRPr="00BA2A74" w:rsidRDefault="001B1AE6" w:rsidP="001B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AE6" w:rsidRPr="00BA2A74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2"/>
      <w:bookmarkEnd w:id="0"/>
      <w:r w:rsidRPr="00BA2A74">
        <w:rPr>
          <w:sz w:val="28"/>
          <w:szCs w:val="28"/>
        </w:rPr>
        <w:t>Информация о результатах достижения значений показателей</w:t>
      </w:r>
    </w:p>
    <w:p w:rsidR="001B1AE6" w:rsidRPr="00BA2A74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2A74">
        <w:rPr>
          <w:sz w:val="28"/>
          <w:szCs w:val="28"/>
        </w:rPr>
        <w:t>(индикаторов) Программы за 20</w:t>
      </w:r>
      <w:r w:rsidR="00D14700" w:rsidRPr="00BA2A74">
        <w:rPr>
          <w:sz w:val="28"/>
          <w:szCs w:val="28"/>
          <w:lang w:val="en-US"/>
        </w:rPr>
        <w:t>20</w:t>
      </w:r>
      <w:r w:rsidRPr="00BA2A74">
        <w:rPr>
          <w:sz w:val="28"/>
          <w:szCs w:val="28"/>
        </w:rPr>
        <w:t xml:space="preserve"> год</w:t>
      </w:r>
    </w:p>
    <w:p w:rsidR="009D132E" w:rsidRPr="00BA2A74" w:rsidRDefault="009D132E" w:rsidP="001B1A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d"/>
        <w:tblW w:w="104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992"/>
        <w:gridCol w:w="993"/>
        <w:gridCol w:w="3544"/>
      </w:tblGrid>
      <w:tr w:rsidR="002C7A1D" w:rsidRPr="00BA2A74" w:rsidTr="00390279">
        <w:trPr>
          <w:tblHeader/>
        </w:trPr>
        <w:tc>
          <w:tcPr>
            <w:tcW w:w="567" w:type="dxa"/>
            <w:vMerge w:val="restart"/>
            <w:vAlign w:val="center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п/</w:t>
            </w:r>
            <w:bookmarkStart w:id="1" w:name="_GoBack"/>
            <w:bookmarkEnd w:id="1"/>
            <w:r w:rsidRPr="00BA2A74">
              <w:rPr>
                <w:sz w:val="20"/>
                <w:szCs w:val="20"/>
              </w:rPr>
              <w:t>п</w:t>
            </w:r>
          </w:p>
        </w:tc>
        <w:tc>
          <w:tcPr>
            <w:tcW w:w="3686" w:type="dxa"/>
            <w:vMerge w:val="restart"/>
            <w:vAlign w:val="center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gridSpan w:val="2"/>
            <w:vAlign w:val="center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544" w:type="dxa"/>
            <w:vMerge w:val="restart"/>
            <w:vAlign w:val="center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C7A1D" w:rsidRPr="00BA2A74" w:rsidTr="00390279">
        <w:trPr>
          <w:tblHeader/>
        </w:trPr>
        <w:tc>
          <w:tcPr>
            <w:tcW w:w="567" w:type="dxa"/>
            <w:vMerge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7A1D" w:rsidRPr="00BA2A74" w:rsidRDefault="00CA73A5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П</w:t>
            </w:r>
            <w:r w:rsidR="002C7A1D" w:rsidRPr="00BA2A74">
              <w:rPr>
                <w:sz w:val="20"/>
                <w:szCs w:val="20"/>
              </w:rPr>
              <w:t>лан</w:t>
            </w:r>
            <w:r w:rsidRPr="00BA2A7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2C7A1D" w:rsidRPr="00BA2A74" w:rsidRDefault="00CA73A5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Ф</w:t>
            </w:r>
            <w:r w:rsidR="002C7A1D" w:rsidRPr="00BA2A74">
              <w:rPr>
                <w:sz w:val="20"/>
                <w:szCs w:val="20"/>
              </w:rPr>
              <w:t>акт</w:t>
            </w:r>
            <w:r w:rsidRPr="00BA2A74">
              <w:rPr>
                <w:sz w:val="20"/>
                <w:szCs w:val="20"/>
              </w:rPr>
              <w:t xml:space="preserve">. </w:t>
            </w:r>
            <w:r w:rsidR="002C7A1D" w:rsidRPr="00BA2A74">
              <w:rPr>
                <w:sz w:val="20"/>
                <w:szCs w:val="20"/>
              </w:rPr>
              <w:t>достигнут</w:t>
            </w:r>
            <w:r w:rsidRPr="00BA2A74">
              <w:rPr>
                <w:sz w:val="20"/>
                <w:szCs w:val="20"/>
              </w:rPr>
              <w:t>ые</w:t>
            </w:r>
          </w:p>
        </w:tc>
        <w:tc>
          <w:tcPr>
            <w:tcW w:w="3544" w:type="dxa"/>
            <w:vMerge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132E" w:rsidRPr="00BA2A74" w:rsidTr="00390279">
        <w:tc>
          <w:tcPr>
            <w:tcW w:w="567" w:type="dxa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1.1.</w:t>
            </w:r>
          </w:p>
        </w:tc>
        <w:tc>
          <w:tcPr>
            <w:tcW w:w="3686" w:type="dxa"/>
          </w:tcPr>
          <w:p w:rsidR="009D132E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BA2A74">
              <w:rPr>
                <w:sz w:val="20"/>
                <w:szCs w:val="20"/>
              </w:rPr>
              <w:t>Доля г</w:t>
            </w:r>
            <w:r w:rsidRPr="00BA2A74">
              <w:rPr>
                <w:sz w:val="20"/>
                <w:szCs w:val="20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BA2A74">
              <w:rPr>
                <w:sz w:val="20"/>
                <w:szCs w:val="20"/>
              </w:rPr>
              <w:t>муниципального района Красноярский Самарской области</w:t>
            </w:r>
            <w:r w:rsidRPr="00BA2A74">
              <w:rPr>
                <w:sz w:val="20"/>
                <w:szCs w:val="20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  <w:p w:rsidR="00B33A67" w:rsidRPr="00BA2A74" w:rsidRDefault="00B33A67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32E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D132E" w:rsidRPr="00BA2A74" w:rsidRDefault="000D3CC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D132E" w:rsidRPr="00BA2A74" w:rsidRDefault="00C669E7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75%</w:t>
            </w:r>
            <w:r w:rsidR="00EA477F" w:rsidRPr="00BA2A74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C669E7" w:rsidRPr="00BA2A74" w:rsidRDefault="009D0CD8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A0209" w:rsidRPr="00BA2A74">
              <w:rPr>
                <w:sz w:val="20"/>
                <w:szCs w:val="20"/>
              </w:rPr>
              <w:t xml:space="preserve">оклад </w:t>
            </w:r>
            <w:r w:rsidR="00AA59EE" w:rsidRPr="00BA2A74">
              <w:rPr>
                <w:sz w:val="20"/>
                <w:szCs w:val="20"/>
              </w:rPr>
              <w:t xml:space="preserve">СЗУ </w:t>
            </w:r>
            <w:r w:rsidR="009A0209" w:rsidRPr="00BA2A74">
              <w:rPr>
                <w:sz w:val="20"/>
                <w:szCs w:val="20"/>
              </w:rPr>
              <w:t xml:space="preserve">на заседание антитеррористической комиссии </w:t>
            </w:r>
            <w:proofErr w:type="spellStart"/>
            <w:r w:rsidR="009A0209" w:rsidRPr="00BA2A74">
              <w:rPr>
                <w:sz w:val="20"/>
                <w:szCs w:val="20"/>
              </w:rPr>
              <w:t>м.р</w:t>
            </w:r>
            <w:proofErr w:type="spellEnd"/>
            <w:r w:rsidR="009A0209" w:rsidRPr="00BA2A74">
              <w:rPr>
                <w:sz w:val="20"/>
                <w:szCs w:val="20"/>
              </w:rPr>
              <w:t xml:space="preserve">. Красноярский </w:t>
            </w:r>
            <w:r w:rsidR="001175A6" w:rsidRPr="00BA2A74">
              <w:rPr>
                <w:sz w:val="20"/>
                <w:szCs w:val="20"/>
              </w:rPr>
              <w:t xml:space="preserve">от </w:t>
            </w:r>
            <w:r w:rsidR="00AA59EE" w:rsidRPr="00BA2A74">
              <w:rPr>
                <w:sz w:val="20"/>
                <w:szCs w:val="20"/>
              </w:rPr>
              <w:t>21.08</w:t>
            </w:r>
            <w:r w:rsidR="001175A6" w:rsidRPr="00BA2A74">
              <w:rPr>
                <w:sz w:val="20"/>
                <w:szCs w:val="20"/>
              </w:rPr>
              <w:t>.20</w:t>
            </w:r>
            <w:r w:rsidR="009A0209" w:rsidRPr="00BA2A74">
              <w:rPr>
                <w:sz w:val="20"/>
                <w:szCs w:val="20"/>
              </w:rPr>
              <w:t>(далее – районная АТК) «</w:t>
            </w:r>
            <w:r w:rsidR="00C669E7" w:rsidRPr="00BA2A74">
              <w:rPr>
                <w:sz w:val="20"/>
                <w:szCs w:val="20"/>
              </w:rPr>
              <w:t>«Об эффективности принимаемых мер по обеспечению АТЗ объектов образовательных учреждений, об обеспечении безопасности в период проведения «Дня знаний 1 сентября 2020 года».</w:t>
            </w:r>
          </w:p>
          <w:p w:rsidR="009D132E" w:rsidRPr="00BA2A74" w:rsidRDefault="00C669E7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 xml:space="preserve">20.08.2020 г. </w:t>
            </w:r>
            <w:r w:rsidR="009A0209" w:rsidRPr="00BA2A74">
              <w:rPr>
                <w:sz w:val="20"/>
                <w:szCs w:val="20"/>
              </w:rPr>
              <w:t>».</w:t>
            </w:r>
          </w:p>
        </w:tc>
      </w:tr>
      <w:tr w:rsidR="009D132E" w:rsidRPr="00BA2A74" w:rsidTr="00390279">
        <w:tc>
          <w:tcPr>
            <w:tcW w:w="567" w:type="dxa"/>
          </w:tcPr>
          <w:p w:rsidR="009D132E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1.2.</w:t>
            </w:r>
          </w:p>
        </w:tc>
        <w:tc>
          <w:tcPr>
            <w:tcW w:w="3686" w:type="dxa"/>
          </w:tcPr>
          <w:p w:rsidR="009D132E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Доля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оборудованных переносными металлодетекторами</w:t>
            </w:r>
          </w:p>
        </w:tc>
        <w:tc>
          <w:tcPr>
            <w:tcW w:w="709" w:type="dxa"/>
          </w:tcPr>
          <w:p w:rsidR="009D132E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D132E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D132E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B33A67" w:rsidRPr="00BA2A74" w:rsidRDefault="009D0CD8" w:rsidP="009D0C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A0209" w:rsidRPr="00BA2A74">
              <w:rPr>
                <w:sz w:val="20"/>
                <w:szCs w:val="20"/>
              </w:rPr>
              <w:t xml:space="preserve">оклад Л.В. Рыбаковой специалиста СЗУ </w:t>
            </w:r>
            <w:proofErr w:type="spellStart"/>
            <w:r w:rsidR="009A0209" w:rsidRPr="00BA2A74">
              <w:rPr>
                <w:sz w:val="20"/>
                <w:szCs w:val="20"/>
              </w:rPr>
              <w:t>МОиН</w:t>
            </w:r>
            <w:proofErr w:type="spellEnd"/>
            <w:r w:rsidR="009A0209" w:rsidRPr="00BA2A74">
              <w:rPr>
                <w:sz w:val="20"/>
                <w:szCs w:val="20"/>
              </w:rPr>
              <w:t xml:space="preserve"> Самарской </w:t>
            </w:r>
            <w:proofErr w:type="spellStart"/>
            <w:r w:rsidR="009A0209" w:rsidRPr="00BA2A74">
              <w:rPr>
                <w:sz w:val="20"/>
                <w:szCs w:val="20"/>
              </w:rPr>
              <w:t>областина</w:t>
            </w:r>
            <w:proofErr w:type="spellEnd"/>
            <w:r w:rsidR="009A0209" w:rsidRPr="00BA2A74">
              <w:rPr>
                <w:sz w:val="20"/>
                <w:szCs w:val="20"/>
              </w:rPr>
              <w:t xml:space="preserve"> заседании районной АТК </w:t>
            </w:r>
            <w:r w:rsidR="001175A6" w:rsidRPr="00BA2A74">
              <w:rPr>
                <w:sz w:val="20"/>
                <w:szCs w:val="20"/>
              </w:rPr>
              <w:t xml:space="preserve">от 27.02.20 </w:t>
            </w:r>
            <w:r w:rsidR="009A0209" w:rsidRPr="00BA2A74">
              <w:rPr>
                <w:sz w:val="20"/>
                <w:szCs w:val="20"/>
              </w:rPr>
              <w:t>«О принимаемых мерах по профилактике терроризма, а также по минимизации и (или) ликвидации последствий его проявлений на территории района по итогам 2019 г</w:t>
            </w:r>
            <w:r w:rsidR="006367CA" w:rsidRPr="00BA2A74">
              <w:rPr>
                <w:sz w:val="20"/>
                <w:szCs w:val="20"/>
              </w:rPr>
              <w:t>.</w:t>
            </w:r>
          </w:p>
        </w:tc>
      </w:tr>
      <w:tr w:rsidR="002C7A1D" w:rsidRPr="00BA2A74" w:rsidTr="00390279">
        <w:tc>
          <w:tcPr>
            <w:tcW w:w="567" w:type="dxa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1.3.</w:t>
            </w:r>
          </w:p>
        </w:tc>
        <w:tc>
          <w:tcPr>
            <w:tcW w:w="3686" w:type="dxa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  <w:p w:rsidR="000C000B" w:rsidRPr="00BA2A74" w:rsidRDefault="000C000B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2C7A1D" w:rsidRPr="00BA2A74" w:rsidRDefault="003F25B4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18,7</w:t>
            </w:r>
          </w:p>
        </w:tc>
        <w:tc>
          <w:tcPr>
            <w:tcW w:w="993" w:type="dxa"/>
          </w:tcPr>
          <w:p w:rsidR="002C7A1D" w:rsidRPr="00BA2A74" w:rsidRDefault="003F25B4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18,7</w:t>
            </w:r>
          </w:p>
        </w:tc>
        <w:tc>
          <w:tcPr>
            <w:tcW w:w="3544" w:type="dxa"/>
          </w:tcPr>
          <w:p w:rsidR="00B33A67" w:rsidRPr="00BA2A74" w:rsidRDefault="009D0CD8" w:rsidP="009D0C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175A6" w:rsidRPr="00BA2A74">
              <w:rPr>
                <w:sz w:val="20"/>
                <w:szCs w:val="20"/>
              </w:rPr>
              <w:t>оклад секретаря районной АТК от 17.12.</w:t>
            </w:r>
            <w:r w:rsidR="00A5006F" w:rsidRPr="00BA2A74">
              <w:rPr>
                <w:sz w:val="20"/>
                <w:szCs w:val="20"/>
              </w:rPr>
              <w:t>20</w:t>
            </w:r>
            <w:r w:rsidR="001175A6" w:rsidRPr="00BA2A74">
              <w:rPr>
                <w:sz w:val="20"/>
                <w:szCs w:val="20"/>
              </w:rPr>
              <w:t xml:space="preserve"> «О ходе реализации в 20</w:t>
            </w:r>
            <w:r w:rsidR="00A5006F" w:rsidRPr="00BA2A74">
              <w:rPr>
                <w:sz w:val="20"/>
                <w:szCs w:val="20"/>
              </w:rPr>
              <w:t>20</w:t>
            </w:r>
            <w:r w:rsidR="001175A6" w:rsidRPr="00BA2A74">
              <w:rPr>
                <w:sz w:val="20"/>
                <w:szCs w:val="20"/>
              </w:rPr>
              <w:t xml:space="preserve"> году МП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годы».</w:t>
            </w:r>
          </w:p>
        </w:tc>
      </w:tr>
      <w:tr w:rsidR="002C7A1D" w:rsidRPr="00BA2A74" w:rsidTr="00390279">
        <w:tc>
          <w:tcPr>
            <w:tcW w:w="567" w:type="dxa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2.1.</w:t>
            </w:r>
          </w:p>
        </w:tc>
        <w:tc>
          <w:tcPr>
            <w:tcW w:w="3686" w:type="dxa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  <w:tc>
          <w:tcPr>
            <w:tcW w:w="709" w:type="dxa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2C7A1D" w:rsidRPr="00BA2A74" w:rsidRDefault="00AA59EE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C7A1D" w:rsidRPr="00BA2A74" w:rsidRDefault="00E97863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E97863" w:rsidRPr="00BA2A74" w:rsidRDefault="00AA59EE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информационная справка в департамент внутренней политики Правительства Самарской области от 19.01.2021 №131 «О результатах реализации плана мероприятий по реализации в 2020 году Стратегии государственной национальной политики Российской Федерации на период до 2025 года на территории муниципального района Красноярский Самарской области»</w:t>
            </w:r>
          </w:p>
        </w:tc>
      </w:tr>
      <w:tr w:rsidR="002C7A1D" w:rsidRPr="00BA2A74" w:rsidTr="00390279">
        <w:tc>
          <w:tcPr>
            <w:tcW w:w="567" w:type="dxa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686" w:type="dxa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</w:t>
            </w:r>
          </w:p>
        </w:tc>
        <w:tc>
          <w:tcPr>
            <w:tcW w:w="709" w:type="dxa"/>
          </w:tcPr>
          <w:p w:rsidR="002C7A1D" w:rsidRPr="00BA2A74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2C7A1D" w:rsidRPr="00BA2A74" w:rsidRDefault="005A29AC" w:rsidP="00BA2A7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A2A7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2C7A1D" w:rsidRPr="00BA2A74" w:rsidRDefault="005A29AC" w:rsidP="00BA2A7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A2A7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544" w:type="dxa"/>
          </w:tcPr>
          <w:p w:rsidR="002C7A1D" w:rsidRPr="00BA2A74" w:rsidRDefault="005906AF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 xml:space="preserve">Сайт администрации </w:t>
            </w:r>
            <w:proofErr w:type="spellStart"/>
            <w:r w:rsidRPr="00BA2A74">
              <w:rPr>
                <w:sz w:val="20"/>
                <w:szCs w:val="20"/>
              </w:rPr>
              <w:t>м.р</w:t>
            </w:r>
            <w:proofErr w:type="spellEnd"/>
            <w:r w:rsidRPr="00BA2A74">
              <w:rPr>
                <w:sz w:val="20"/>
                <w:szCs w:val="20"/>
              </w:rPr>
              <w:t xml:space="preserve">. Красноярский </w:t>
            </w:r>
            <w:proofErr w:type="spellStart"/>
            <w:r w:rsidRPr="00BA2A74">
              <w:rPr>
                <w:sz w:val="20"/>
                <w:szCs w:val="20"/>
                <w:lang w:val="en-US"/>
              </w:rPr>
              <w:t>kryaradm</w:t>
            </w:r>
            <w:proofErr w:type="spellEnd"/>
            <w:r w:rsidRPr="00BA2A74">
              <w:rPr>
                <w:sz w:val="20"/>
                <w:szCs w:val="20"/>
              </w:rPr>
              <w:t>.</w:t>
            </w:r>
            <w:proofErr w:type="spellStart"/>
            <w:r w:rsidRPr="00BA2A74">
              <w:rPr>
                <w:sz w:val="20"/>
                <w:szCs w:val="20"/>
                <w:lang w:val="en-US"/>
              </w:rPr>
              <w:t>ru</w:t>
            </w:r>
            <w:proofErr w:type="spellEnd"/>
            <w:r w:rsidR="00F46CEC" w:rsidRPr="00BA2A74">
              <w:rPr>
                <w:sz w:val="20"/>
                <w:szCs w:val="20"/>
              </w:rPr>
              <w:t>, газета «Красноярские новости»</w:t>
            </w:r>
            <w:r w:rsidRPr="00BA2A74">
              <w:rPr>
                <w:sz w:val="20"/>
                <w:szCs w:val="20"/>
              </w:rPr>
              <w:t xml:space="preserve">. </w:t>
            </w:r>
          </w:p>
          <w:p w:rsidR="00F46CEC" w:rsidRPr="00BA2A74" w:rsidRDefault="00F46CEC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Улучшение значения индикатора  обусловлено наполнения сайта актуальными материалами по повышению бдительности граждан</w:t>
            </w:r>
          </w:p>
        </w:tc>
      </w:tr>
    </w:tbl>
    <w:p w:rsidR="00EA477F" w:rsidRPr="00BA2A74" w:rsidRDefault="00EA477F" w:rsidP="00EA477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A2A74">
        <w:rPr>
          <w:sz w:val="28"/>
          <w:szCs w:val="28"/>
        </w:rPr>
        <w:t xml:space="preserve">Таблица № </w:t>
      </w:r>
      <w:r w:rsidR="00D14700" w:rsidRPr="00175E6A">
        <w:rPr>
          <w:sz w:val="28"/>
          <w:szCs w:val="28"/>
        </w:rPr>
        <w:t>1</w:t>
      </w:r>
    </w:p>
    <w:p w:rsidR="00CA73A5" w:rsidRPr="00BA2A74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</w:p>
    <w:p w:rsidR="00CA73A5" w:rsidRPr="00BA2A74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За период действия Программы (</w:t>
      </w:r>
      <w:r w:rsidR="00F46CEC" w:rsidRPr="00BA2A74">
        <w:rPr>
          <w:sz w:val="28"/>
          <w:szCs w:val="28"/>
        </w:rPr>
        <w:t>20</w:t>
      </w:r>
      <w:r w:rsidR="00EA477F" w:rsidRPr="00BA2A74">
        <w:rPr>
          <w:sz w:val="28"/>
          <w:szCs w:val="28"/>
        </w:rPr>
        <w:t>20</w:t>
      </w:r>
      <w:r w:rsidR="00F46CEC" w:rsidRPr="00BA2A74">
        <w:rPr>
          <w:sz w:val="28"/>
          <w:szCs w:val="28"/>
        </w:rPr>
        <w:t xml:space="preserve"> </w:t>
      </w:r>
      <w:r w:rsidRPr="00BA2A74">
        <w:rPr>
          <w:sz w:val="28"/>
          <w:szCs w:val="28"/>
        </w:rPr>
        <w:t>год) были достигнуты следующие результаты:</w:t>
      </w:r>
    </w:p>
    <w:p w:rsidR="00CA73A5" w:rsidRPr="00BA2A74" w:rsidRDefault="00F46CEC" w:rsidP="00CA73A5">
      <w:pPr>
        <w:pStyle w:val="a8"/>
        <w:numPr>
          <w:ilvl w:val="0"/>
          <w:numId w:val="44"/>
        </w:numPr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BA2A74">
        <w:rPr>
          <w:sz w:val="28"/>
          <w:szCs w:val="28"/>
        </w:rPr>
        <w:t>Доля г</w:t>
      </w:r>
      <w:r w:rsidRPr="00BA2A74">
        <w:rPr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школ, расположенных на территории </w:t>
      </w:r>
      <w:r w:rsidRPr="00BA2A74">
        <w:rPr>
          <w:sz w:val="28"/>
          <w:szCs w:val="28"/>
        </w:rPr>
        <w:t>муниципального района Красноярский Самарской области</w:t>
      </w:r>
      <w:r w:rsidRPr="00BA2A74">
        <w:rPr>
          <w:sz w:val="28"/>
          <w:szCs w:val="28"/>
          <w:shd w:val="clear" w:color="auto" w:fill="FFFFFF"/>
        </w:rPr>
        <w:t>, в</w:t>
      </w:r>
      <w:r w:rsidR="007F3997" w:rsidRPr="00BA2A74">
        <w:rPr>
          <w:sz w:val="28"/>
          <w:szCs w:val="28"/>
          <w:shd w:val="clear" w:color="auto" w:fill="FFFFFF"/>
        </w:rPr>
        <w:t>округ</w:t>
      </w:r>
      <w:r w:rsidRPr="00BA2A74">
        <w:rPr>
          <w:sz w:val="28"/>
          <w:szCs w:val="28"/>
          <w:shd w:val="clear" w:color="auto" w:fill="FFFFFF"/>
        </w:rPr>
        <w:t xml:space="preserve"> которых произведено восстановление целостности ограждения по периметру образовательных учреждений</w:t>
      </w:r>
      <w:r w:rsidRPr="00BA2A74">
        <w:rPr>
          <w:sz w:val="28"/>
          <w:szCs w:val="28"/>
        </w:rPr>
        <w:t xml:space="preserve"> </w:t>
      </w:r>
      <w:r w:rsidR="00CA73A5" w:rsidRPr="00BA2A74">
        <w:rPr>
          <w:sz w:val="28"/>
          <w:szCs w:val="28"/>
        </w:rPr>
        <w:t>(по сравнению с плановыми значениями):</w:t>
      </w:r>
    </w:p>
    <w:p w:rsidR="00CA73A5" w:rsidRPr="00BA2A74" w:rsidRDefault="00C669E7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 xml:space="preserve">На конец </w:t>
      </w:r>
      <w:r w:rsidR="00CA73A5" w:rsidRPr="00BA2A74">
        <w:rPr>
          <w:sz w:val="28"/>
          <w:szCs w:val="28"/>
        </w:rPr>
        <w:t>20</w:t>
      </w:r>
      <w:r w:rsidRPr="00BA2A74">
        <w:rPr>
          <w:sz w:val="28"/>
          <w:szCs w:val="28"/>
        </w:rPr>
        <w:t>20</w:t>
      </w:r>
      <w:r w:rsidR="00F46CEC" w:rsidRPr="00BA2A74">
        <w:rPr>
          <w:sz w:val="28"/>
          <w:szCs w:val="28"/>
        </w:rPr>
        <w:t xml:space="preserve"> </w:t>
      </w:r>
      <w:r w:rsidR="00CA73A5" w:rsidRPr="00BA2A74">
        <w:rPr>
          <w:sz w:val="28"/>
          <w:szCs w:val="28"/>
        </w:rPr>
        <w:t>г</w:t>
      </w:r>
      <w:r w:rsidRPr="00BA2A74">
        <w:rPr>
          <w:sz w:val="28"/>
          <w:szCs w:val="28"/>
        </w:rPr>
        <w:t xml:space="preserve">ода доля ОУ, по периметру которых </w:t>
      </w:r>
      <w:r w:rsidR="00EB39A0" w:rsidRPr="00BA2A74">
        <w:rPr>
          <w:sz w:val="28"/>
          <w:szCs w:val="28"/>
        </w:rPr>
        <w:t>ограждени</w:t>
      </w:r>
      <w:r w:rsidRPr="00BA2A74">
        <w:rPr>
          <w:sz w:val="28"/>
          <w:szCs w:val="28"/>
        </w:rPr>
        <w:t xml:space="preserve">е находилось </w:t>
      </w:r>
      <w:r w:rsidR="00EB39A0" w:rsidRPr="00BA2A74">
        <w:rPr>
          <w:sz w:val="28"/>
          <w:szCs w:val="28"/>
        </w:rPr>
        <w:t>в исправном состоянии</w:t>
      </w:r>
      <w:r w:rsidR="006D4047" w:rsidRPr="00BA2A74">
        <w:rPr>
          <w:sz w:val="28"/>
          <w:szCs w:val="28"/>
        </w:rPr>
        <w:t xml:space="preserve"> </w:t>
      </w:r>
      <w:r w:rsidRPr="00BA2A74">
        <w:rPr>
          <w:sz w:val="28"/>
          <w:szCs w:val="28"/>
        </w:rPr>
        <w:t>составило 75%</w:t>
      </w:r>
      <w:r w:rsidR="00CA73A5" w:rsidRPr="00BA2A74">
        <w:rPr>
          <w:sz w:val="28"/>
          <w:szCs w:val="28"/>
        </w:rPr>
        <w:t>;</w:t>
      </w:r>
    </w:p>
    <w:p w:rsidR="00CA73A5" w:rsidRPr="00BA2A74" w:rsidRDefault="00F46CEC" w:rsidP="00CA73A5">
      <w:pPr>
        <w:pStyle w:val="a8"/>
        <w:numPr>
          <w:ilvl w:val="0"/>
          <w:numId w:val="44"/>
        </w:numPr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BA2A74">
        <w:rPr>
          <w:sz w:val="28"/>
          <w:szCs w:val="28"/>
        </w:rPr>
        <w:t xml:space="preserve">Доля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оборудованных переносными металлодетекторами </w:t>
      </w:r>
      <w:r w:rsidR="00CA73A5" w:rsidRPr="00BA2A74">
        <w:rPr>
          <w:sz w:val="28"/>
          <w:szCs w:val="28"/>
        </w:rPr>
        <w:t>(по сравнению с плановыми значениями):</w:t>
      </w:r>
    </w:p>
    <w:p w:rsidR="00CA73A5" w:rsidRPr="00BA2A74" w:rsidRDefault="006367CA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В 20</w:t>
      </w:r>
      <w:r w:rsidR="00CA73A5" w:rsidRPr="00BA2A74">
        <w:rPr>
          <w:sz w:val="28"/>
          <w:szCs w:val="28"/>
        </w:rPr>
        <w:t>1</w:t>
      </w:r>
      <w:r w:rsidR="00EB39A0" w:rsidRPr="00BA2A74">
        <w:rPr>
          <w:sz w:val="28"/>
          <w:szCs w:val="28"/>
        </w:rPr>
        <w:t>9</w:t>
      </w:r>
      <w:r w:rsidR="006D4047" w:rsidRPr="00BA2A74">
        <w:rPr>
          <w:sz w:val="28"/>
          <w:szCs w:val="28"/>
        </w:rPr>
        <w:t xml:space="preserve"> </w:t>
      </w:r>
      <w:r w:rsidR="00CA73A5" w:rsidRPr="00BA2A74">
        <w:rPr>
          <w:sz w:val="28"/>
          <w:szCs w:val="28"/>
        </w:rPr>
        <w:t xml:space="preserve">г. </w:t>
      </w:r>
      <w:r w:rsidRPr="00BA2A74">
        <w:rPr>
          <w:sz w:val="28"/>
          <w:szCs w:val="28"/>
        </w:rPr>
        <w:t xml:space="preserve">обеспечено </w:t>
      </w:r>
      <w:r w:rsidR="006D4047" w:rsidRPr="00BA2A74">
        <w:rPr>
          <w:sz w:val="28"/>
          <w:szCs w:val="28"/>
        </w:rPr>
        <w:t xml:space="preserve">100 % </w:t>
      </w:r>
      <w:r w:rsidRPr="00BA2A74">
        <w:rPr>
          <w:sz w:val="28"/>
          <w:szCs w:val="28"/>
        </w:rPr>
        <w:t xml:space="preserve">наличие </w:t>
      </w:r>
      <w:proofErr w:type="spellStart"/>
      <w:r w:rsidR="006D4047" w:rsidRPr="00BA2A74">
        <w:rPr>
          <w:sz w:val="28"/>
          <w:szCs w:val="28"/>
        </w:rPr>
        <w:t>металлодетектор</w:t>
      </w:r>
      <w:r w:rsidRPr="00BA2A74">
        <w:rPr>
          <w:sz w:val="28"/>
          <w:szCs w:val="28"/>
        </w:rPr>
        <w:t>ов</w:t>
      </w:r>
      <w:proofErr w:type="spellEnd"/>
      <w:r w:rsidRPr="00BA2A74">
        <w:rPr>
          <w:sz w:val="28"/>
          <w:szCs w:val="28"/>
        </w:rPr>
        <w:t xml:space="preserve"> в</w:t>
      </w:r>
      <w:r w:rsidR="006D4047" w:rsidRPr="00BA2A74">
        <w:rPr>
          <w:sz w:val="28"/>
          <w:szCs w:val="28"/>
        </w:rPr>
        <w:t xml:space="preserve"> ОУ Красноярского района </w:t>
      </w:r>
      <w:r w:rsidR="00CA73A5" w:rsidRPr="00BA2A74">
        <w:rPr>
          <w:sz w:val="28"/>
          <w:szCs w:val="28"/>
        </w:rPr>
        <w:t>(</w:t>
      </w:r>
      <w:r w:rsidR="006D4047" w:rsidRPr="00BA2A74">
        <w:rPr>
          <w:sz w:val="28"/>
          <w:szCs w:val="28"/>
        </w:rPr>
        <w:t xml:space="preserve">в сравнении с базовым значением на 2018 г. увеличено </w:t>
      </w:r>
      <w:r w:rsidR="00CA73A5" w:rsidRPr="00BA2A74">
        <w:rPr>
          <w:sz w:val="28"/>
          <w:szCs w:val="28"/>
        </w:rPr>
        <w:t xml:space="preserve">с </w:t>
      </w:r>
      <w:r w:rsidR="006D4047" w:rsidRPr="00BA2A74">
        <w:rPr>
          <w:sz w:val="28"/>
          <w:szCs w:val="28"/>
        </w:rPr>
        <w:t xml:space="preserve">22,2% </w:t>
      </w:r>
      <w:r w:rsidR="00CA73A5" w:rsidRPr="00BA2A74">
        <w:rPr>
          <w:sz w:val="28"/>
          <w:szCs w:val="28"/>
        </w:rPr>
        <w:t xml:space="preserve">до </w:t>
      </w:r>
      <w:r w:rsidR="006D4047" w:rsidRPr="00BA2A74">
        <w:rPr>
          <w:sz w:val="28"/>
          <w:szCs w:val="28"/>
        </w:rPr>
        <w:t>100%</w:t>
      </w:r>
      <w:r w:rsidR="00CA73A5" w:rsidRPr="00BA2A74">
        <w:rPr>
          <w:sz w:val="28"/>
          <w:szCs w:val="28"/>
        </w:rPr>
        <w:t>)</w:t>
      </w:r>
      <w:r w:rsidRPr="00BA2A74">
        <w:rPr>
          <w:sz w:val="28"/>
          <w:szCs w:val="28"/>
        </w:rPr>
        <w:t>;</w:t>
      </w:r>
    </w:p>
    <w:p w:rsidR="00CA73A5" w:rsidRPr="00BA2A74" w:rsidRDefault="005B5D4F" w:rsidP="005B5D4F">
      <w:pPr>
        <w:pStyle w:val="a8"/>
        <w:numPr>
          <w:ilvl w:val="0"/>
          <w:numId w:val="4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A2A74">
        <w:rPr>
          <w:sz w:val="28"/>
          <w:szCs w:val="28"/>
        </w:rPr>
        <w:t xml:space="preserve">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</w:t>
      </w:r>
      <w:r w:rsidRPr="00BA2A74">
        <w:rPr>
          <w:sz w:val="28"/>
          <w:szCs w:val="28"/>
        </w:rPr>
        <w:lastRenderedPageBreak/>
        <w:t>муниципального района Красноярский Самарской области (по сравнению с плановыми значениями)</w:t>
      </w:r>
      <w:r w:rsidR="00CA73A5" w:rsidRPr="00BA2A74">
        <w:rPr>
          <w:sz w:val="28"/>
          <w:szCs w:val="28"/>
        </w:rPr>
        <w:t>:</w:t>
      </w:r>
    </w:p>
    <w:p w:rsidR="00CA73A5" w:rsidRPr="00BA2A74" w:rsidRDefault="00CA73A5" w:rsidP="00C33E39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201</w:t>
      </w:r>
      <w:r w:rsidR="005B5D4F" w:rsidRPr="00BA2A74">
        <w:rPr>
          <w:sz w:val="28"/>
          <w:szCs w:val="28"/>
        </w:rPr>
        <w:t xml:space="preserve">9 </w:t>
      </w:r>
      <w:r w:rsidRPr="00BA2A74">
        <w:rPr>
          <w:sz w:val="28"/>
          <w:szCs w:val="28"/>
        </w:rPr>
        <w:t xml:space="preserve">г. - </w:t>
      </w:r>
      <w:r w:rsidR="005B5D4F" w:rsidRPr="00BA2A74">
        <w:rPr>
          <w:sz w:val="28"/>
          <w:szCs w:val="28"/>
        </w:rPr>
        <w:t xml:space="preserve">18,7 </w:t>
      </w:r>
      <w:r w:rsidRPr="00BA2A74">
        <w:rPr>
          <w:sz w:val="28"/>
          <w:szCs w:val="28"/>
        </w:rPr>
        <w:t>% (</w:t>
      </w:r>
      <w:r w:rsidR="005B5D4F" w:rsidRPr="00BA2A74">
        <w:rPr>
          <w:sz w:val="28"/>
          <w:szCs w:val="28"/>
        </w:rPr>
        <w:t>в сравнении с базовым значением 2018 г. увеличилос</w:t>
      </w:r>
      <w:r w:rsidR="00C33E39" w:rsidRPr="00BA2A74">
        <w:rPr>
          <w:sz w:val="28"/>
          <w:szCs w:val="28"/>
        </w:rPr>
        <w:t>ь</w:t>
      </w:r>
      <w:r w:rsidR="005B5D4F" w:rsidRPr="00BA2A74">
        <w:rPr>
          <w:sz w:val="28"/>
          <w:szCs w:val="28"/>
        </w:rPr>
        <w:t xml:space="preserve"> с 9% </w:t>
      </w:r>
      <w:r w:rsidRPr="00BA2A74">
        <w:rPr>
          <w:sz w:val="28"/>
          <w:szCs w:val="28"/>
        </w:rPr>
        <w:t xml:space="preserve">до </w:t>
      </w:r>
      <w:r w:rsidR="005B5D4F" w:rsidRPr="00BA2A74">
        <w:rPr>
          <w:sz w:val="28"/>
          <w:szCs w:val="28"/>
        </w:rPr>
        <w:t>18,7%</w:t>
      </w:r>
      <w:r w:rsidRPr="00BA2A74">
        <w:rPr>
          <w:sz w:val="28"/>
          <w:szCs w:val="28"/>
        </w:rPr>
        <w:t>);</w:t>
      </w:r>
    </w:p>
    <w:p w:rsidR="006367CA" w:rsidRPr="00BA2A74" w:rsidRDefault="006367CA" w:rsidP="00C33E39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A2A74">
        <w:rPr>
          <w:sz w:val="28"/>
          <w:szCs w:val="28"/>
        </w:rPr>
        <w:t xml:space="preserve">В 2020 г. показатель </w:t>
      </w:r>
      <w:r w:rsidR="000D3CCD" w:rsidRPr="00BA2A74">
        <w:rPr>
          <w:sz w:val="28"/>
          <w:szCs w:val="28"/>
        </w:rPr>
        <w:t xml:space="preserve">остался неизменным </w:t>
      </w:r>
      <w:r w:rsidRPr="00BA2A74">
        <w:rPr>
          <w:sz w:val="28"/>
          <w:szCs w:val="28"/>
        </w:rPr>
        <w:t xml:space="preserve">18,7 %, в связи с </w:t>
      </w:r>
      <w:proofErr w:type="spellStart"/>
      <w:r w:rsidRPr="00BA2A74">
        <w:rPr>
          <w:sz w:val="28"/>
          <w:szCs w:val="28"/>
        </w:rPr>
        <w:t>секвестированием</w:t>
      </w:r>
      <w:proofErr w:type="spellEnd"/>
      <w:r w:rsidRPr="00BA2A74">
        <w:rPr>
          <w:sz w:val="28"/>
          <w:szCs w:val="28"/>
        </w:rPr>
        <w:t xml:space="preserve"> бюджета МП на 2020 г мероприятия по приобретению и оборудованию стационарными (переносными) металлодетекторами не проводились.</w:t>
      </w:r>
    </w:p>
    <w:p w:rsidR="00801614" w:rsidRPr="00BA2A74" w:rsidRDefault="00801614" w:rsidP="008016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4</w:t>
      </w:r>
      <w:r w:rsidRPr="00BA2A74">
        <w:rPr>
          <w:sz w:val="20"/>
          <w:szCs w:val="20"/>
        </w:rPr>
        <w:t xml:space="preserve">. </w:t>
      </w:r>
      <w:r w:rsidRPr="00BA2A74">
        <w:rPr>
          <w:sz w:val="28"/>
          <w:szCs w:val="28"/>
        </w:rPr>
        <w:t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</w:r>
      <w:r w:rsidR="00BA2A74" w:rsidRPr="00BA2A74">
        <w:rPr>
          <w:sz w:val="28"/>
          <w:szCs w:val="28"/>
        </w:rPr>
        <w:t xml:space="preserve">. Данный показатель достиг 100%, реализовано </w:t>
      </w:r>
      <w:r w:rsidR="007A5052" w:rsidRPr="00BA2A74">
        <w:rPr>
          <w:sz w:val="28"/>
          <w:szCs w:val="28"/>
        </w:rPr>
        <w:t>6</w:t>
      </w:r>
      <w:r w:rsidRPr="00BA2A74">
        <w:rPr>
          <w:sz w:val="28"/>
          <w:szCs w:val="28"/>
        </w:rPr>
        <w:t xml:space="preserve"> </w:t>
      </w:r>
      <w:r w:rsidR="00BA2A74" w:rsidRPr="00BA2A74">
        <w:rPr>
          <w:sz w:val="28"/>
          <w:szCs w:val="28"/>
        </w:rPr>
        <w:t xml:space="preserve">комплексных </w:t>
      </w:r>
      <w:r w:rsidRPr="00BA2A74">
        <w:rPr>
          <w:sz w:val="28"/>
          <w:szCs w:val="28"/>
        </w:rPr>
        <w:t>мероприятий</w:t>
      </w:r>
      <w:r w:rsidR="00BA2A74" w:rsidRPr="00BA2A74">
        <w:rPr>
          <w:sz w:val="28"/>
          <w:szCs w:val="28"/>
        </w:rPr>
        <w:t>.</w:t>
      </w:r>
    </w:p>
    <w:p w:rsidR="00C714E4" w:rsidRPr="00BA2A74" w:rsidRDefault="00C714E4" w:rsidP="008016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5.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граждан:</w:t>
      </w:r>
    </w:p>
    <w:p w:rsidR="00C714E4" w:rsidRPr="00BA2A74" w:rsidRDefault="005A29AC" w:rsidP="008016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2A74">
        <w:rPr>
          <w:sz w:val="28"/>
          <w:szCs w:val="28"/>
        </w:rPr>
        <w:t xml:space="preserve">Количество публикаций </w:t>
      </w:r>
      <w:r w:rsidR="00C714E4" w:rsidRPr="00BA2A74">
        <w:rPr>
          <w:sz w:val="28"/>
          <w:szCs w:val="28"/>
        </w:rPr>
        <w:t>20</w:t>
      </w:r>
      <w:r w:rsidRPr="00BA2A74">
        <w:rPr>
          <w:sz w:val="28"/>
          <w:szCs w:val="28"/>
        </w:rPr>
        <w:t>20</w:t>
      </w:r>
      <w:r w:rsidR="00C714E4" w:rsidRPr="00BA2A74">
        <w:rPr>
          <w:sz w:val="28"/>
          <w:szCs w:val="28"/>
        </w:rPr>
        <w:t xml:space="preserve"> г. увеличено на 1</w:t>
      </w:r>
      <w:r w:rsidR="00610CFF" w:rsidRPr="00BA2A74">
        <w:rPr>
          <w:sz w:val="28"/>
          <w:szCs w:val="28"/>
        </w:rPr>
        <w:t xml:space="preserve">6,6 </w:t>
      </w:r>
      <w:r w:rsidR="00C714E4" w:rsidRPr="00BA2A74">
        <w:rPr>
          <w:sz w:val="28"/>
          <w:szCs w:val="28"/>
        </w:rPr>
        <w:t xml:space="preserve">% (с </w:t>
      </w:r>
      <w:r w:rsidRPr="00BA2A74">
        <w:rPr>
          <w:sz w:val="28"/>
          <w:szCs w:val="28"/>
        </w:rPr>
        <w:t>5</w:t>
      </w:r>
      <w:r w:rsidR="00C714E4" w:rsidRPr="00BA2A74">
        <w:rPr>
          <w:sz w:val="28"/>
          <w:szCs w:val="28"/>
        </w:rPr>
        <w:t xml:space="preserve"> до </w:t>
      </w:r>
      <w:r w:rsidRPr="00BA2A74">
        <w:rPr>
          <w:sz w:val="28"/>
          <w:szCs w:val="28"/>
        </w:rPr>
        <w:t>6</w:t>
      </w:r>
      <w:r w:rsidR="00C714E4" w:rsidRPr="00BA2A74">
        <w:rPr>
          <w:sz w:val="28"/>
          <w:szCs w:val="28"/>
        </w:rPr>
        <w:t>)</w:t>
      </w:r>
    </w:p>
    <w:p w:rsidR="001B1AE6" w:rsidRPr="00BA2A74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57"/>
      <w:bookmarkEnd w:id="2"/>
      <w:r w:rsidRPr="00BA2A74">
        <w:rPr>
          <w:rFonts w:ascii="Times New Roman" w:hAnsi="Times New Roman" w:cs="Times New Roman"/>
          <w:color w:val="auto"/>
          <w:sz w:val="28"/>
          <w:szCs w:val="28"/>
        </w:rPr>
        <w:t>3.2.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EC5C40" w:rsidRPr="00BA2A74" w:rsidRDefault="00EC5C40" w:rsidP="00C95A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10CFF" w:rsidRPr="00BA2A74" w:rsidRDefault="00B33A67" w:rsidP="00610C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Показатель «</w:t>
      </w:r>
      <w:r w:rsidR="00C95A57" w:rsidRPr="00BA2A74">
        <w:rPr>
          <w:sz w:val="28"/>
          <w:szCs w:val="28"/>
        </w:rPr>
        <w:t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</w:t>
      </w:r>
      <w:r w:rsidRPr="00BA2A74">
        <w:rPr>
          <w:sz w:val="28"/>
          <w:szCs w:val="28"/>
        </w:rPr>
        <w:t>»</w:t>
      </w:r>
      <w:r w:rsidR="00610CFF" w:rsidRPr="00BA2A74">
        <w:rPr>
          <w:sz w:val="28"/>
          <w:szCs w:val="28"/>
        </w:rPr>
        <w:t xml:space="preserve"> перевыполнен на 16,6 % (с 5 до 6). Это обусловлено необходимостью доведения до граждан Красноярского района актуальной информации, направленной на улучшение эффективности профилактики терроризма и повышение бдительности граждан.</w:t>
      </w:r>
    </w:p>
    <w:p w:rsidR="001B1AE6" w:rsidRPr="00BA2A74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ar63"/>
      <w:bookmarkEnd w:id="3"/>
      <w:r w:rsidRPr="00BA2A74">
        <w:rPr>
          <w:rFonts w:ascii="Times New Roman" w:hAnsi="Times New Roman" w:cs="Times New Roman"/>
          <w:color w:val="auto"/>
          <w:sz w:val="28"/>
          <w:szCs w:val="28"/>
        </w:rPr>
        <w:lastRenderedPageBreak/>
        <w:t>3.3. Перечень мероприятий, выполненных и не выполненных (с указанием причин) в установленные сроки.</w:t>
      </w:r>
    </w:p>
    <w:p w:rsidR="00CA73A5" w:rsidRPr="00BA2A74" w:rsidRDefault="00CA73A5" w:rsidP="00CA73A5">
      <w:pPr>
        <w:rPr>
          <w:lang w:eastAsia="ru-RU"/>
        </w:rPr>
      </w:pPr>
    </w:p>
    <w:p w:rsidR="00CA73A5" w:rsidRPr="00BA2A74" w:rsidRDefault="00CA73A5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В течение 2</w:t>
      </w:r>
      <w:r w:rsidR="000C000B" w:rsidRPr="00BA2A74">
        <w:rPr>
          <w:sz w:val="28"/>
          <w:szCs w:val="28"/>
        </w:rPr>
        <w:t>0</w:t>
      </w:r>
      <w:r w:rsidR="000D3CCD" w:rsidRPr="00BA2A74">
        <w:rPr>
          <w:sz w:val="28"/>
          <w:szCs w:val="28"/>
        </w:rPr>
        <w:t>20</w:t>
      </w:r>
      <w:r w:rsidR="000C000B" w:rsidRPr="00BA2A74">
        <w:rPr>
          <w:sz w:val="28"/>
          <w:szCs w:val="28"/>
        </w:rPr>
        <w:t xml:space="preserve"> </w:t>
      </w:r>
      <w:r w:rsidRPr="00BA2A74">
        <w:rPr>
          <w:sz w:val="28"/>
          <w:szCs w:val="28"/>
        </w:rPr>
        <w:t>год</w:t>
      </w:r>
      <w:r w:rsidR="000C000B" w:rsidRPr="00BA2A74">
        <w:rPr>
          <w:sz w:val="28"/>
          <w:szCs w:val="28"/>
        </w:rPr>
        <w:t>а</w:t>
      </w:r>
      <w:r w:rsidRPr="00BA2A74">
        <w:rPr>
          <w:sz w:val="28"/>
          <w:szCs w:val="28"/>
        </w:rPr>
        <w:t xml:space="preserve"> отраслевыми (функциональными) органами Администрации </w:t>
      </w:r>
      <w:r w:rsidR="000C000B" w:rsidRPr="00BA2A74">
        <w:rPr>
          <w:sz w:val="28"/>
          <w:szCs w:val="28"/>
        </w:rPr>
        <w:t xml:space="preserve">муниципального района Красноярский </w:t>
      </w:r>
      <w:r w:rsidRPr="00BA2A74">
        <w:rPr>
          <w:sz w:val="28"/>
          <w:szCs w:val="28"/>
        </w:rPr>
        <w:t>была проделана работа по Программе.</w:t>
      </w:r>
      <w:r w:rsidR="000C000B" w:rsidRPr="00BA2A74">
        <w:rPr>
          <w:sz w:val="28"/>
          <w:szCs w:val="28"/>
        </w:rPr>
        <w:t xml:space="preserve"> В</w:t>
      </w:r>
      <w:r w:rsidRPr="00BA2A74">
        <w:rPr>
          <w:sz w:val="28"/>
          <w:szCs w:val="28"/>
        </w:rPr>
        <w:t xml:space="preserve">ыполнены </w:t>
      </w:r>
      <w:r w:rsidR="000D3CCD" w:rsidRPr="00BA2A74">
        <w:rPr>
          <w:sz w:val="28"/>
          <w:szCs w:val="28"/>
        </w:rPr>
        <w:t xml:space="preserve">следующие </w:t>
      </w:r>
      <w:r w:rsidRPr="00BA2A74">
        <w:rPr>
          <w:sz w:val="28"/>
          <w:szCs w:val="28"/>
        </w:rPr>
        <w:t>мероприятия Программы:</w:t>
      </w:r>
    </w:p>
    <w:p w:rsidR="00B33A67" w:rsidRPr="00BA2A74" w:rsidRDefault="00B33A67" w:rsidP="000D3CCD">
      <w:pPr>
        <w:ind w:firstLine="684"/>
        <w:jc w:val="both"/>
        <w:rPr>
          <w:b/>
          <w:sz w:val="28"/>
          <w:szCs w:val="28"/>
        </w:rPr>
      </w:pPr>
      <w:r w:rsidRPr="00BA2A74">
        <w:rPr>
          <w:b/>
          <w:sz w:val="28"/>
          <w:szCs w:val="28"/>
        </w:rPr>
        <w:t>Задача 1.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</w:r>
      <w:r w:rsidRPr="00BA2A74">
        <w:rPr>
          <w:b/>
          <w:sz w:val="28"/>
          <w:szCs w:val="28"/>
          <w:shd w:val="clear" w:color="auto" w:fill="FFFFFF"/>
        </w:rPr>
        <w:t xml:space="preserve">асположенных на территории </w:t>
      </w:r>
      <w:r w:rsidRPr="00BA2A74">
        <w:rPr>
          <w:b/>
          <w:sz w:val="28"/>
          <w:szCs w:val="28"/>
        </w:rPr>
        <w:t>муниципального района Красноярский Самарской области, учреждений культуры на территории муниципального района Красноярский Самарской области</w:t>
      </w:r>
    </w:p>
    <w:p w:rsidR="00085436" w:rsidRPr="00BA2A74" w:rsidRDefault="00085436" w:rsidP="00B33A67">
      <w:pPr>
        <w:spacing w:line="360" w:lineRule="auto"/>
        <w:ind w:firstLine="684"/>
        <w:jc w:val="both"/>
        <w:rPr>
          <w:b/>
          <w:sz w:val="28"/>
          <w:szCs w:val="28"/>
        </w:rPr>
      </w:pPr>
    </w:p>
    <w:p w:rsidR="00B33A67" w:rsidRPr="00BA2A74" w:rsidRDefault="00B33A67" w:rsidP="00B33A67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По данной задаче на 20</w:t>
      </w:r>
      <w:r w:rsidR="000D3CCD" w:rsidRPr="00BA2A74">
        <w:rPr>
          <w:sz w:val="28"/>
          <w:szCs w:val="28"/>
        </w:rPr>
        <w:t>20</w:t>
      </w:r>
      <w:r w:rsidRPr="00BA2A74">
        <w:rPr>
          <w:sz w:val="28"/>
          <w:szCs w:val="28"/>
        </w:rPr>
        <w:t xml:space="preserve"> год </w:t>
      </w:r>
      <w:r w:rsidR="000D3CCD" w:rsidRPr="00BA2A74">
        <w:rPr>
          <w:sz w:val="28"/>
          <w:szCs w:val="28"/>
        </w:rPr>
        <w:t xml:space="preserve">в связи с </w:t>
      </w:r>
      <w:proofErr w:type="spellStart"/>
      <w:r w:rsidR="000D3CCD" w:rsidRPr="00BA2A74">
        <w:rPr>
          <w:sz w:val="28"/>
          <w:szCs w:val="28"/>
        </w:rPr>
        <w:t>секвестированием</w:t>
      </w:r>
      <w:proofErr w:type="spellEnd"/>
      <w:r w:rsidR="000D3CCD" w:rsidRPr="00BA2A74">
        <w:rPr>
          <w:sz w:val="28"/>
          <w:szCs w:val="28"/>
        </w:rPr>
        <w:t xml:space="preserve"> бюджета МП в 2020 году, финансирование мероприятий не </w:t>
      </w:r>
      <w:r w:rsidRPr="00BA2A74">
        <w:rPr>
          <w:sz w:val="28"/>
          <w:szCs w:val="28"/>
        </w:rPr>
        <w:t>предусмотрен</w:t>
      </w:r>
      <w:r w:rsidR="000D3CCD" w:rsidRPr="00BA2A74">
        <w:rPr>
          <w:sz w:val="28"/>
          <w:szCs w:val="28"/>
        </w:rPr>
        <w:t>о</w:t>
      </w:r>
      <w:r w:rsidRPr="00BA2A74">
        <w:rPr>
          <w:sz w:val="28"/>
          <w:szCs w:val="28"/>
        </w:rPr>
        <w:t>.</w:t>
      </w:r>
    </w:p>
    <w:p w:rsidR="00085436" w:rsidRPr="00BA2A74" w:rsidRDefault="009737C6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Сведения о результатах реализации мероприятий Программы:</w:t>
      </w:r>
    </w:p>
    <w:p w:rsidR="00085436" w:rsidRPr="00BA2A74" w:rsidRDefault="00085436" w:rsidP="006B0F7B">
      <w:pPr>
        <w:ind w:firstLine="684"/>
        <w:jc w:val="both"/>
        <w:rPr>
          <w:i/>
          <w:sz w:val="28"/>
          <w:szCs w:val="28"/>
        </w:rPr>
      </w:pPr>
      <w:r w:rsidRPr="00BA2A74">
        <w:rPr>
          <w:i/>
          <w:sz w:val="28"/>
          <w:szCs w:val="28"/>
        </w:rPr>
        <w:t>п. 1.1. 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</w:r>
      <w:r w:rsidR="00357FAA" w:rsidRPr="00BA2A74">
        <w:rPr>
          <w:i/>
          <w:sz w:val="28"/>
          <w:szCs w:val="28"/>
        </w:rPr>
        <w:t>.</w:t>
      </w:r>
    </w:p>
    <w:p w:rsidR="009737C6" w:rsidRPr="00BA2A74" w:rsidRDefault="009737C6" w:rsidP="009D0CD8">
      <w:pPr>
        <w:pStyle w:val="a9"/>
        <w:spacing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t>В соответствии с планом работы антитеррористической комиссии Красноярского района на 20</w:t>
      </w:r>
      <w:r w:rsidR="003A0895" w:rsidRPr="00BA2A74">
        <w:rPr>
          <w:rFonts w:ascii="Times New Roman" w:hAnsi="Times New Roman" w:cs="Times New Roman"/>
          <w:sz w:val="28"/>
          <w:szCs w:val="28"/>
        </w:rPr>
        <w:t>20</w:t>
      </w:r>
      <w:r w:rsidRPr="00BA2A74">
        <w:rPr>
          <w:rFonts w:ascii="Times New Roman" w:hAnsi="Times New Roman" w:cs="Times New Roman"/>
          <w:sz w:val="28"/>
          <w:szCs w:val="28"/>
        </w:rPr>
        <w:t xml:space="preserve"> год, утвержденным Главой администрации муниципального района Красноярский, за истекший период 20</w:t>
      </w:r>
      <w:r w:rsidR="003A0895" w:rsidRPr="00BA2A74">
        <w:rPr>
          <w:rFonts w:ascii="Times New Roman" w:hAnsi="Times New Roman" w:cs="Times New Roman"/>
          <w:sz w:val="28"/>
          <w:szCs w:val="28"/>
        </w:rPr>
        <w:t>20</w:t>
      </w:r>
      <w:r w:rsidRPr="00BA2A74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3A0895" w:rsidRPr="00BA2A74">
        <w:rPr>
          <w:rFonts w:ascii="Times New Roman" w:hAnsi="Times New Roman" w:cs="Times New Roman"/>
          <w:sz w:val="28"/>
          <w:szCs w:val="28"/>
        </w:rPr>
        <w:t>4</w:t>
      </w:r>
      <w:r w:rsidRPr="00BA2A74">
        <w:rPr>
          <w:rFonts w:ascii="Times New Roman" w:hAnsi="Times New Roman" w:cs="Times New Roman"/>
          <w:sz w:val="28"/>
          <w:szCs w:val="28"/>
        </w:rPr>
        <w:t xml:space="preserve"> заседания Комиссии (27.0</w:t>
      </w:r>
      <w:r w:rsidR="003A0895" w:rsidRPr="00BA2A74">
        <w:rPr>
          <w:rFonts w:ascii="Times New Roman" w:hAnsi="Times New Roman" w:cs="Times New Roman"/>
          <w:sz w:val="28"/>
          <w:szCs w:val="28"/>
        </w:rPr>
        <w:t>2</w:t>
      </w:r>
      <w:r w:rsidRPr="00BA2A74">
        <w:rPr>
          <w:rFonts w:ascii="Times New Roman" w:hAnsi="Times New Roman" w:cs="Times New Roman"/>
          <w:sz w:val="28"/>
          <w:szCs w:val="28"/>
        </w:rPr>
        <w:t>.</w:t>
      </w:r>
      <w:r w:rsidR="003A0895" w:rsidRPr="00BA2A74">
        <w:rPr>
          <w:rFonts w:ascii="Times New Roman" w:hAnsi="Times New Roman" w:cs="Times New Roman"/>
          <w:sz w:val="28"/>
          <w:szCs w:val="28"/>
        </w:rPr>
        <w:t>2020</w:t>
      </w:r>
      <w:r w:rsidRPr="00BA2A74">
        <w:rPr>
          <w:rFonts w:ascii="Times New Roman" w:hAnsi="Times New Roman" w:cs="Times New Roman"/>
          <w:sz w:val="28"/>
          <w:szCs w:val="28"/>
        </w:rPr>
        <w:t xml:space="preserve"> №1, </w:t>
      </w:r>
      <w:r w:rsidR="003A0895" w:rsidRPr="00BA2A74">
        <w:rPr>
          <w:rFonts w:ascii="Times New Roman" w:hAnsi="Times New Roman" w:cs="Times New Roman"/>
          <w:sz w:val="28"/>
          <w:szCs w:val="28"/>
        </w:rPr>
        <w:t>16</w:t>
      </w:r>
      <w:r w:rsidRPr="00BA2A74">
        <w:rPr>
          <w:rFonts w:ascii="Times New Roman" w:hAnsi="Times New Roman" w:cs="Times New Roman"/>
          <w:sz w:val="28"/>
          <w:szCs w:val="28"/>
        </w:rPr>
        <w:t>.04.</w:t>
      </w:r>
      <w:r w:rsidR="003A0895" w:rsidRPr="00BA2A74">
        <w:rPr>
          <w:rFonts w:ascii="Times New Roman" w:hAnsi="Times New Roman" w:cs="Times New Roman"/>
          <w:sz w:val="28"/>
          <w:szCs w:val="28"/>
        </w:rPr>
        <w:t>2020</w:t>
      </w:r>
      <w:r w:rsidRPr="00BA2A74">
        <w:rPr>
          <w:rFonts w:ascii="Times New Roman" w:hAnsi="Times New Roman" w:cs="Times New Roman"/>
          <w:sz w:val="28"/>
          <w:szCs w:val="28"/>
        </w:rPr>
        <w:t xml:space="preserve"> №2, </w:t>
      </w:r>
      <w:r w:rsidR="003A0895" w:rsidRPr="00BA2A74">
        <w:rPr>
          <w:rFonts w:ascii="Times New Roman" w:hAnsi="Times New Roman" w:cs="Times New Roman"/>
          <w:sz w:val="28"/>
          <w:szCs w:val="28"/>
        </w:rPr>
        <w:t>21</w:t>
      </w:r>
      <w:r w:rsidRPr="00BA2A74">
        <w:rPr>
          <w:rFonts w:ascii="Times New Roman" w:hAnsi="Times New Roman" w:cs="Times New Roman"/>
          <w:sz w:val="28"/>
          <w:szCs w:val="28"/>
        </w:rPr>
        <w:t>.0</w:t>
      </w:r>
      <w:r w:rsidR="003A0895" w:rsidRPr="00BA2A74">
        <w:rPr>
          <w:rFonts w:ascii="Times New Roman" w:hAnsi="Times New Roman" w:cs="Times New Roman"/>
          <w:sz w:val="28"/>
          <w:szCs w:val="28"/>
        </w:rPr>
        <w:t>8</w:t>
      </w:r>
      <w:r w:rsidRPr="00BA2A74">
        <w:rPr>
          <w:rFonts w:ascii="Times New Roman" w:hAnsi="Times New Roman" w:cs="Times New Roman"/>
          <w:sz w:val="28"/>
          <w:szCs w:val="28"/>
        </w:rPr>
        <w:t>.20</w:t>
      </w:r>
      <w:r w:rsidR="003A0895" w:rsidRPr="00BA2A74">
        <w:rPr>
          <w:rFonts w:ascii="Times New Roman" w:hAnsi="Times New Roman" w:cs="Times New Roman"/>
          <w:sz w:val="28"/>
          <w:szCs w:val="28"/>
        </w:rPr>
        <w:t>20</w:t>
      </w:r>
      <w:r w:rsidRPr="00BA2A74">
        <w:rPr>
          <w:rFonts w:ascii="Times New Roman" w:hAnsi="Times New Roman" w:cs="Times New Roman"/>
          <w:sz w:val="28"/>
          <w:szCs w:val="28"/>
        </w:rPr>
        <w:t xml:space="preserve"> №3, </w:t>
      </w:r>
      <w:r w:rsidR="003A0895" w:rsidRPr="00BA2A74">
        <w:rPr>
          <w:rFonts w:ascii="Times New Roman" w:hAnsi="Times New Roman" w:cs="Times New Roman"/>
          <w:sz w:val="28"/>
          <w:szCs w:val="28"/>
        </w:rPr>
        <w:t>17</w:t>
      </w:r>
      <w:r w:rsidRPr="00BA2A74">
        <w:rPr>
          <w:rFonts w:ascii="Times New Roman" w:hAnsi="Times New Roman" w:cs="Times New Roman"/>
          <w:sz w:val="28"/>
          <w:szCs w:val="28"/>
        </w:rPr>
        <w:t>.</w:t>
      </w:r>
      <w:r w:rsidR="003A0895" w:rsidRPr="00BA2A74">
        <w:rPr>
          <w:rFonts w:ascii="Times New Roman" w:hAnsi="Times New Roman" w:cs="Times New Roman"/>
          <w:sz w:val="28"/>
          <w:szCs w:val="28"/>
        </w:rPr>
        <w:t>12</w:t>
      </w:r>
      <w:r w:rsidRPr="00BA2A74">
        <w:rPr>
          <w:rFonts w:ascii="Times New Roman" w:hAnsi="Times New Roman" w:cs="Times New Roman"/>
          <w:sz w:val="28"/>
          <w:szCs w:val="28"/>
        </w:rPr>
        <w:t>.20</w:t>
      </w:r>
      <w:r w:rsidR="003A0895" w:rsidRPr="00BA2A74">
        <w:rPr>
          <w:rFonts w:ascii="Times New Roman" w:hAnsi="Times New Roman" w:cs="Times New Roman"/>
          <w:sz w:val="28"/>
          <w:szCs w:val="28"/>
        </w:rPr>
        <w:t>20</w:t>
      </w:r>
      <w:r w:rsidRPr="00BA2A74">
        <w:rPr>
          <w:rFonts w:ascii="Times New Roman" w:hAnsi="Times New Roman" w:cs="Times New Roman"/>
          <w:sz w:val="28"/>
          <w:szCs w:val="28"/>
        </w:rPr>
        <w:t xml:space="preserve"> №4). Всего рассмотрено 1</w:t>
      </w:r>
      <w:r w:rsidR="003A0895" w:rsidRPr="00BA2A74">
        <w:rPr>
          <w:rFonts w:ascii="Times New Roman" w:hAnsi="Times New Roman" w:cs="Times New Roman"/>
          <w:sz w:val="28"/>
          <w:szCs w:val="28"/>
        </w:rPr>
        <w:t>6</w:t>
      </w:r>
      <w:r w:rsidRPr="00BA2A74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3A0895" w:rsidRPr="00BA2A74">
        <w:rPr>
          <w:rFonts w:ascii="Times New Roman" w:hAnsi="Times New Roman" w:cs="Times New Roman"/>
          <w:sz w:val="28"/>
          <w:szCs w:val="28"/>
        </w:rPr>
        <w:t>.</w:t>
      </w:r>
    </w:p>
    <w:p w:rsidR="00357FAA" w:rsidRPr="00BA2A74" w:rsidRDefault="005A4FFE" w:rsidP="009D0CD8">
      <w:pPr>
        <w:pStyle w:val="a9"/>
        <w:spacing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t>Оперативная обстановка на территории муниципального района Красноярский по линии противодействия терроризму оставалась стабильной и контролируемой. Преступлений террористической направленности</w:t>
      </w:r>
      <w:r w:rsidRPr="00BA2A74">
        <w:rPr>
          <w:rStyle w:val="aff8"/>
          <w:rFonts w:ascii="Times New Roman" w:hAnsi="Times New Roman" w:cs="Times New Roman"/>
          <w:sz w:val="28"/>
          <w:szCs w:val="28"/>
        </w:rPr>
        <w:footnoteReference w:id="1"/>
      </w:r>
      <w:r w:rsidRPr="00BA2A74">
        <w:rPr>
          <w:rFonts w:ascii="Times New Roman" w:hAnsi="Times New Roman" w:cs="Times New Roman"/>
          <w:sz w:val="28"/>
          <w:szCs w:val="28"/>
        </w:rPr>
        <w:t xml:space="preserve"> в О МВД России по Красноярскому району не зарегистрировано. Преступные группы и формирования по этническому признаку на территории муниципального района Красноярский не выявлены.</w:t>
      </w:r>
    </w:p>
    <w:p w:rsidR="005E5C52" w:rsidRPr="00BA2A74" w:rsidRDefault="005E5C52" w:rsidP="006B0F7B">
      <w:pPr>
        <w:pStyle w:val="a9"/>
        <w:ind w:firstLine="6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A74">
        <w:rPr>
          <w:rFonts w:ascii="Times New Roman" w:hAnsi="Times New Roman" w:cs="Times New Roman"/>
          <w:i/>
          <w:sz w:val="28"/>
          <w:szCs w:val="28"/>
        </w:rPr>
        <w:lastRenderedPageBreak/>
        <w:t>п. 1.2. Выявление фактов осквернения зданий или иных сооружений, в том числе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</w:r>
      <w:r w:rsidR="00357FAA" w:rsidRPr="00BA2A74">
        <w:rPr>
          <w:rFonts w:ascii="Times New Roman" w:hAnsi="Times New Roman" w:cs="Times New Roman"/>
          <w:i/>
          <w:sz w:val="28"/>
          <w:szCs w:val="28"/>
        </w:rPr>
        <w:t>.</w:t>
      </w:r>
    </w:p>
    <w:p w:rsidR="005A4FFE" w:rsidRPr="00BA2A74" w:rsidRDefault="005A4FFE" w:rsidP="005A4FFE">
      <w:pPr>
        <w:spacing w:line="360" w:lineRule="auto"/>
        <w:ind w:right="7" w:firstLine="567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В рамках финансирования основной деятельности МКУ - управление строительства и ЖКХ администрации муниципального района Красноярский Самарской области во взаимодействии с управляющими компаниями и администрациями городских и сельских поселений Красноярского района на постоянной основе проводилось выявление фактов осквернения зданий и сооружений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характера. За истекший период 2020 г. фактов осквернения не выявлено.</w:t>
      </w:r>
    </w:p>
    <w:p w:rsidR="00085436" w:rsidRPr="00BA2A74" w:rsidRDefault="006B0F7B" w:rsidP="006B0F7B">
      <w:pPr>
        <w:ind w:firstLine="684"/>
        <w:jc w:val="both"/>
        <w:rPr>
          <w:rFonts w:eastAsia="Calibri"/>
          <w:i/>
          <w:sz w:val="28"/>
          <w:szCs w:val="28"/>
        </w:rPr>
      </w:pPr>
      <w:r w:rsidRPr="00BA2A74">
        <w:rPr>
          <w:rFonts w:eastAsia="Calibri"/>
          <w:i/>
          <w:sz w:val="28"/>
          <w:szCs w:val="28"/>
        </w:rPr>
        <w:t>п. 1.3. Восстановление целостности ограждения и ремонт по периметру образовательных учреждений Красноярского района Самарской области</w:t>
      </w:r>
      <w:r w:rsidR="00357FAA" w:rsidRPr="00BA2A74">
        <w:rPr>
          <w:rFonts w:eastAsia="Calibri"/>
          <w:i/>
          <w:sz w:val="28"/>
          <w:szCs w:val="28"/>
        </w:rPr>
        <w:t>.</w:t>
      </w:r>
    </w:p>
    <w:p w:rsidR="00AA59EE" w:rsidRPr="00BA2A74" w:rsidRDefault="006B0F7B" w:rsidP="006B0F7B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В 20</w:t>
      </w:r>
      <w:r w:rsidR="005A4FFE" w:rsidRPr="00BA2A74">
        <w:rPr>
          <w:sz w:val="28"/>
          <w:szCs w:val="28"/>
        </w:rPr>
        <w:t>20</w:t>
      </w:r>
      <w:r w:rsidRPr="00BA2A74">
        <w:rPr>
          <w:sz w:val="28"/>
          <w:szCs w:val="28"/>
        </w:rPr>
        <w:t xml:space="preserve"> г. </w:t>
      </w:r>
      <w:r w:rsidR="00AA59EE" w:rsidRPr="00BA2A74">
        <w:rPr>
          <w:sz w:val="28"/>
          <w:szCs w:val="28"/>
        </w:rPr>
        <w:t>в связи с отсутствием финансирования в</w:t>
      </w:r>
      <w:r w:rsidRPr="00BA2A74">
        <w:rPr>
          <w:sz w:val="28"/>
          <w:szCs w:val="28"/>
        </w:rPr>
        <w:t>осстановлен</w:t>
      </w:r>
      <w:r w:rsidR="00AA59EE" w:rsidRPr="00BA2A74">
        <w:rPr>
          <w:sz w:val="28"/>
          <w:szCs w:val="28"/>
        </w:rPr>
        <w:t>ие</w:t>
      </w:r>
      <w:r w:rsidRPr="00BA2A74">
        <w:rPr>
          <w:sz w:val="28"/>
          <w:szCs w:val="28"/>
        </w:rPr>
        <w:t xml:space="preserve"> целостност</w:t>
      </w:r>
      <w:r w:rsidR="00AA59EE" w:rsidRPr="00BA2A74">
        <w:rPr>
          <w:sz w:val="28"/>
          <w:szCs w:val="28"/>
        </w:rPr>
        <w:t>и</w:t>
      </w:r>
      <w:r w:rsidRPr="00BA2A74">
        <w:rPr>
          <w:sz w:val="28"/>
          <w:szCs w:val="28"/>
        </w:rPr>
        <w:t xml:space="preserve"> ограждения по периметру образовательны</w:t>
      </w:r>
      <w:r w:rsidR="00AA59EE" w:rsidRPr="00BA2A74">
        <w:rPr>
          <w:sz w:val="28"/>
          <w:szCs w:val="28"/>
        </w:rPr>
        <w:t>х</w:t>
      </w:r>
      <w:r w:rsidRPr="00BA2A74">
        <w:rPr>
          <w:sz w:val="28"/>
          <w:szCs w:val="28"/>
        </w:rPr>
        <w:t xml:space="preserve"> учреждений Красноярского района</w:t>
      </w:r>
      <w:r w:rsidR="00AA59EE" w:rsidRPr="00BA2A74">
        <w:rPr>
          <w:sz w:val="28"/>
          <w:szCs w:val="28"/>
        </w:rPr>
        <w:t xml:space="preserve"> не проводилось.</w:t>
      </w:r>
    </w:p>
    <w:p w:rsidR="006B0F7B" w:rsidRPr="00BA2A74" w:rsidRDefault="00AA59EE" w:rsidP="00AA59EE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 xml:space="preserve">На конец года возникла потребность в восстановлении (замене) </w:t>
      </w:r>
      <w:proofErr w:type="spellStart"/>
      <w:r w:rsidRPr="00BA2A74">
        <w:rPr>
          <w:sz w:val="28"/>
          <w:szCs w:val="28"/>
        </w:rPr>
        <w:t>периметрального</w:t>
      </w:r>
      <w:proofErr w:type="spellEnd"/>
      <w:r w:rsidRPr="00BA2A74">
        <w:rPr>
          <w:sz w:val="28"/>
          <w:szCs w:val="28"/>
        </w:rPr>
        <w:t xml:space="preserve"> ограждения </w:t>
      </w:r>
      <w:r w:rsidR="00C669E7" w:rsidRPr="00BA2A74">
        <w:rPr>
          <w:sz w:val="28"/>
          <w:szCs w:val="28"/>
        </w:rPr>
        <w:t>5</w:t>
      </w:r>
      <w:r w:rsidRPr="00BA2A74">
        <w:rPr>
          <w:sz w:val="28"/>
          <w:szCs w:val="28"/>
        </w:rPr>
        <w:t xml:space="preserve"> объектов ОУ </w:t>
      </w:r>
      <w:proofErr w:type="spellStart"/>
      <w:r w:rsidRPr="00BA2A74">
        <w:rPr>
          <w:sz w:val="28"/>
          <w:szCs w:val="28"/>
        </w:rPr>
        <w:t>п.м</w:t>
      </w:r>
      <w:proofErr w:type="spellEnd"/>
      <w:r w:rsidRPr="00BA2A74">
        <w:rPr>
          <w:sz w:val="28"/>
          <w:szCs w:val="28"/>
        </w:rPr>
        <w:t xml:space="preserve">. (ГБОУ п. Мирный (80 </w:t>
      </w:r>
      <w:proofErr w:type="spellStart"/>
      <w:r w:rsidRPr="00BA2A74">
        <w:rPr>
          <w:sz w:val="28"/>
          <w:szCs w:val="28"/>
        </w:rPr>
        <w:t>п.м</w:t>
      </w:r>
      <w:proofErr w:type="spellEnd"/>
      <w:r w:rsidRPr="00BA2A74">
        <w:rPr>
          <w:sz w:val="28"/>
          <w:szCs w:val="28"/>
        </w:rPr>
        <w:t xml:space="preserve">.), школа с. Старый Буян -550 </w:t>
      </w:r>
      <w:proofErr w:type="spellStart"/>
      <w:r w:rsidRPr="00BA2A74">
        <w:rPr>
          <w:sz w:val="28"/>
          <w:szCs w:val="28"/>
        </w:rPr>
        <w:t>п.м</w:t>
      </w:r>
      <w:proofErr w:type="spellEnd"/>
      <w:r w:rsidRPr="00BA2A74">
        <w:rPr>
          <w:sz w:val="28"/>
          <w:szCs w:val="28"/>
        </w:rPr>
        <w:t xml:space="preserve">., филиал школы п. Конезавод, Светлый Ключ- 400 метров, </w:t>
      </w:r>
      <w:proofErr w:type="spellStart"/>
      <w:r w:rsidRPr="00BA2A74">
        <w:rPr>
          <w:sz w:val="28"/>
          <w:szCs w:val="28"/>
        </w:rPr>
        <w:t>п.г.т</w:t>
      </w:r>
      <w:proofErr w:type="spellEnd"/>
      <w:r w:rsidRPr="00BA2A74">
        <w:rPr>
          <w:sz w:val="28"/>
          <w:szCs w:val="28"/>
        </w:rPr>
        <w:t xml:space="preserve">. Новосемейкино СОШ им. </w:t>
      </w:r>
      <w:proofErr w:type="spellStart"/>
      <w:r w:rsidRPr="00BA2A74">
        <w:rPr>
          <w:sz w:val="28"/>
          <w:szCs w:val="28"/>
        </w:rPr>
        <w:t>Е.М.Зеленова</w:t>
      </w:r>
      <w:proofErr w:type="spellEnd"/>
      <w:r w:rsidRPr="00BA2A74">
        <w:rPr>
          <w:sz w:val="28"/>
          <w:szCs w:val="28"/>
        </w:rPr>
        <w:t xml:space="preserve"> по 2 объектам 470 </w:t>
      </w:r>
      <w:proofErr w:type="spellStart"/>
      <w:proofErr w:type="gramStart"/>
      <w:r w:rsidRPr="00BA2A74">
        <w:rPr>
          <w:sz w:val="28"/>
          <w:szCs w:val="28"/>
        </w:rPr>
        <w:t>п.м</w:t>
      </w:r>
      <w:proofErr w:type="spellEnd"/>
      <w:r w:rsidRPr="00BA2A74">
        <w:rPr>
          <w:sz w:val="28"/>
          <w:szCs w:val="28"/>
        </w:rPr>
        <w:t>..</w:t>
      </w:r>
      <w:proofErr w:type="gramEnd"/>
    </w:p>
    <w:p w:rsidR="00357FAA" w:rsidRPr="00BA2A74" w:rsidRDefault="00357FAA" w:rsidP="00357FAA">
      <w:pPr>
        <w:pStyle w:val="a9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74">
        <w:rPr>
          <w:rFonts w:ascii="Times New Roman" w:hAnsi="Times New Roman" w:cs="Times New Roman"/>
          <w:i/>
          <w:sz w:val="28"/>
          <w:szCs w:val="28"/>
        </w:rPr>
        <w:t xml:space="preserve">п. 1.4. Приобретение стационарных или переносных </w:t>
      </w:r>
      <w:proofErr w:type="spellStart"/>
      <w:r w:rsidRPr="00BA2A74">
        <w:rPr>
          <w:rFonts w:ascii="Times New Roman" w:hAnsi="Times New Roman" w:cs="Times New Roman"/>
          <w:i/>
          <w:sz w:val="28"/>
          <w:szCs w:val="28"/>
        </w:rPr>
        <w:t>металлодетекторов</w:t>
      </w:r>
      <w:proofErr w:type="spellEnd"/>
      <w:r w:rsidRPr="00BA2A74">
        <w:rPr>
          <w:rFonts w:ascii="Times New Roman" w:hAnsi="Times New Roman" w:cs="Times New Roman"/>
          <w:i/>
          <w:sz w:val="28"/>
          <w:szCs w:val="28"/>
        </w:rPr>
        <w:t xml:space="preserve"> для зданий,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области.</w:t>
      </w:r>
    </w:p>
    <w:p w:rsidR="00357FAA" w:rsidRPr="00BA2A74" w:rsidRDefault="00B96979" w:rsidP="00B96979">
      <w:pPr>
        <w:spacing w:line="360" w:lineRule="auto"/>
        <w:ind w:firstLine="709"/>
        <w:jc w:val="both"/>
        <w:rPr>
          <w:sz w:val="28"/>
          <w:szCs w:val="28"/>
        </w:rPr>
      </w:pPr>
      <w:r w:rsidRPr="00BA2A74">
        <w:rPr>
          <w:sz w:val="28"/>
          <w:szCs w:val="28"/>
        </w:rPr>
        <w:t xml:space="preserve">В связи с </w:t>
      </w:r>
      <w:proofErr w:type="spellStart"/>
      <w:r w:rsidRPr="00BA2A74">
        <w:rPr>
          <w:sz w:val="28"/>
          <w:szCs w:val="28"/>
        </w:rPr>
        <w:t>секвестированием</w:t>
      </w:r>
      <w:proofErr w:type="spellEnd"/>
      <w:r w:rsidRPr="00BA2A74">
        <w:rPr>
          <w:sz w:val="28"/>
          <w:szCs w:val="28"/>
        </w:rPr>
        <w:t xml:space="preserve"> бюджета МП на 2020 г  реализация мероприятия не проводилась. </w:t>
      </w:r>
    </w:p>
    <w:p w:rsidR="006B0F7B" w:rsidRPr="00BA2A74" w:rsidRDefault="008414F5" w:rsidP="006B0F7B">
      <w:pPr>
        <w:ind w:firstLine="684"/>
        <w:jc w:val="both"/>
        <w:rPr>
          <w:i/>
          <w:sz w:val="28"/>
          <w:szCs w:val="28"/>
        </w:rPr>
      </w:pPr>
      <w:r w:rsidRPr="00BA2A74">
        <w:rPr>
          <w:i/>
          <w:sz w:val="28"/>
          <w:szCs w:val="28"/>
        </w:rPr>
        <w:t xml:space="preserve">п. 1.5. Приобретение переносных </w:t>
      </w:r>
      <w:proofErr w:type="spellStart"/>
      <w:r w:rsidRPr="00BA2A74">
        <w:rPr>
          <w:i/>
          <w:sz w:val="28"/>
          <w:szCs w:val="28"/>
        </w:rPr>
        <w:t>металлодетекторов</w:t>
      </w:r>
      <w:proofErr w:type="spellEnd"/>
      <w:r w:rsidRPr="00BA2A74">
        <w:rPr>
          <w:i/>
          <w:sz w:val="28"/>
          <w:szCs w:val="28"/>
        </w:rPr>
        <w:t xml:space="preserve"> для оборудования г</w:t>
      </w:r>
      <w:r w:rsidRPr="00BA2A74">
        <w:rPr>
          <w:i/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школ, расположенных на территории </w:t>
      </w:r>
      <w:r w:rsidRPr="00BA2A74">
        <w:rPr>
          <w:i/>
          <w:sz w:val="28"/>
          <w:szCs w:val="28"/>
        </w:rPr>
        <w:t>муниципального района Красноярский Самарской области.</w:t>
      </w:r>
    </w:p>
    <w:p w:rsidR="00B96979" w:rsidRPr="00BA2A74" w:rsidRDefault="00B96979" w:rsidP="00B96979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lastRenderedPageBreak/>
        <w:t>Данное мероприятие полностью реализовано в 2019 г.</w:t>
      </w:r>
    </w:p>
    <w:p w:rsidR="00357FAA" w:rsidRPr="00BA2A74" w:rsidRDefault="00357FAA" w:rsidP="006B0F7B">
      <w:pPr>
        <w:ind w:firstLine="684"/>
        <w:jc w:val="both"/>
        <w:rPr>
          <w:i/>
          <w:sz w:val="28"/>
          <w:szCs w:val="28"/>
        </w:rPr>
      </w:pPr>
    </w:p>
    <w:p w:rsidR="00B33A67" w:rsidRPr="00BA2A74" w:rsidRDefault="00B33A67" w:rsidP="00E630AB">
      <w:pPr>
        <w:suppressAutoHyphens/>
        <w:ind w:firstLine="709"/>
        <w:jc w:val="both"/>
        <w:rPr>
          <w:b/>
          <w:sz w:val="28"/>
          <w:szCs w:val="28"/>
        </w:rPr>
      </w:pPr>
      <w:r w:rsidRPr="00BA2A74">
        <w:rPr>
          <w:b/>
          <w:sz w:val="28"/>
          <w:szCs w:val="28"/>
        </w:rPr>
        <w:t>Задача 2. Формирование уважительного отношения к этнокультурным и конфессиональным ценностям народов проживающих на территории муниципального района</w:t>
      </w:r>
      <w:r w:rsidR="00E630AB" w:rsidRPr="00BA2A74">
        <w:rPr>
          <w:b/>
          <w:sz w:val="28"/>
          <w:szCs w:val="28"/>
        </w:rPr>
        <w:t xml:space="preserve"> Красноярский Самарской области.</w:t>
      </w:r>
    </w:p>
    <w:p w:rsidR="00B33A67" w:rsidRPr="00BA2A74" w:rsidRDefault="00B33A67" w:rsidP="00B33A67">
      <w:pPr>
        <w:suppressAutoHyphens/>
        <w:jc w:val="both"/>
        <w:rPr>
          <w:sz w:val="28"/>
          <w:szCs w:val="28"/>
        </w:rPr>
      </w:pPr>
    </w:p>
    <w:p w:rsidR="00E630AB" w:rsidRPr="00BA2A74" w:rsidRDefault="00E630AB" w:rsidP="00E630AB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По данной задаче в 20</w:t>
      </w:r>
      <w:r w:rsidR="00B96979" w:rsidRPr="00BA2A74">
        <w:rPr>
          <w:sz w:val="28"/>
          <w:szCs w:val="28"/>
        </w:rPr>
        <w:t>20</w:t>
      </w:r>
      <w:r w:rsidRPr="00BA2A74">
        <w:rPr>
          <w:sz w:val="28"/>
          <w:szCs w:val="28"/>
        </w:rPr>
        <w:t xml:space="preserve"> году реализация ме</w:t>
      </w:r>
      <w:r w:rsidR="00B96979" w:rsidRPr="00BA2A74">
        <w:rPr>
          <w:sz w:val="28"/>
          <w:szCs w:val="28"/>
        </w:rPr>
        <w:t>роприятий Программы осуществляла</w:t>
      </w:r>
      <w:r w:rsidRPr="00BA2A74">
        <w:rPr>
          <w:sz w:val="28"/>
          <w:szCs w:val="28"/>
        </w:rPr>
        <w:t>сь в рамках финансирования основной деятельности исполнителей мероприятий.</w:t>
      </w:r>
    </w:p>
    <w:p w:rsidR="00E630AB" w:rsidRPr="00BA2A74" w:rsidRDefault="00E630AB" w:rsidP="00E630AB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Сведения о результатах реализации мероприятия Программы:</w:t>
      </w:r>
    </w:p>
    <w:p w:rsidR="00E630AB" w:rsidRPr="00BA2A74" w:rsidRDefault="00E630AB" w:rsidP="00E630AB">
      <w:pPr>
        <w:ind w:firstLine="684"/>
        <w:jc w:val="both"/>
        <w:rPr>
          <w:sz w:val="28"/>
          <w:szCs w:val="28"/>
        </w:rPr>
      </w:pPr>
      <w:r w:rsidRPr="00BA2A74">
        <w:rPr>
          <w:i/>
          <w:sz w:val="28"/>
          <w:szCs w:val="28"/>
        </w:rPr>
        <w:t>п. 2.1.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Красноярский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</w:r>
      <w:r w:rsidRPr="00BA2A74">
        <w:rPr>
          <w:sz w:val="28"/>
          <w:szCs w:val="28"/>
        </w:rPr>
        <w:t>:</w:t>
      </w:r>
    </w:p>
    <w:p w:rsidR="0095033C" w:rsidRPr="00BA2A74" w:rsidRDefault="0095033C" w:rsidP="0095033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A74">
        <w:rPr>
          <w:rFonts w:ascii="Times New Roman" w:hAnsi="Times New Roman"/>
          <w:sz w:val="28"/>
          <w:szCs w:val="28"/>
        </w:rPr>
        <w:t xml:space="preserve">В связи с реализацией на территории региона в 2020 году </w:t>
      </w:r>
      <w:r w:rsidRPr="00BA2A74">
        <w:rPr>
          <w:rFonts w:ascii="Times New Roman" w:hAnsi="Times New Roman"/>
          <w:spacing w:val="-5"/>
          <w:sz w:val="28"/>
          <w:szCs w:val="28"/>
        </w:rPr>
        <w:t xml:space="preserve">комплекса ограничительных </w:t>
      </w:r>
      <w:r w:rsidRPr="00BA2A74">
        <w:rPr>
          <w:rFonts w:ascii="Times New Roman" w:hAnsi="Times New Roman"/>
          <w:sz w:val="28"/>
          <w:szCs w:val="28"/>
        </w:rPr>
        <w:t xml:space="preserve">и иных мероприятий по обеспечению санитарно-эпидемиологического благополучия населения в связи с угрозой распространения новой коронавирусной инфекции </w:t>
      </w:r>
      <w:r w:rsidRPr="00BA2A74">
        <w:rPr>
          <w:rFonts w:ascii="Times New Roman" w:hAnsi="Times New Roman"/>
          <w:sz w:val="28"/>
          <w:szCs w:val="28"/>
          <w:lang w:val="en-US"/>
        </w:rPr>
        <w:t>COVID</w:t>
      </w:r>
      <w:r w:rsidRPr="00BA2A74">
        <w:rPr>
          <w:rFonts w:ascii="Times New Roman" w:hAnsi="Times New Roman"/>
          <w:sz w:val="28"/>
          <w:szCs w:val="28"/>
        </w:rPr>
        <w:t xml:space="preserve">-19 мероприятия, направленные на популяризацию традиционных религий, национальных традиций и культур народов, проживающих на территории Самарской области, такие как: фестиваль самодеятельного народного творчества «Марафон талантов», </w:t>
      </w:r>
      <w:proofErr w:type="spellStart"/>
      <w:r w:rsidRPr="00BA2A74">
        <w:rPr>
          <w:rFonts w:ascii="Times New Roman" w:hAnsi="Times New Roman"/>
          <w:sz w:val="28"/>
          <w:szCs w:val="28"/>
        </w:rPr>
        <w:t>этноисторический</w:t>
      </w:r>
      <w:proofErr w:type="spellEnd"/>
      <w:r w:rsidRPr="00BA2A74">
        <w:rPr>
          <w:rFonts w:ascii="Times New Roman" w:hAnsi="Times New Roman"/>
          <w:sz w:val="28"/>
          <w:szCs w:val="28"/>
        </w:rPr>
        <w:t xml:space="preserve"> фестиваль «Русь. Эпоха объединения», День народов и национальных Самарского края», фестиваль национальных свадеб не проводились. Проведение запланировано на 2021 год.</w:t>
      </w:r>
    </w:p>
    <w:p w:rsidR="002E3722" w:rsidRPr="00BA2A74" w:rsidRDefault="002E3722" w:rsidP="002E372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t xml:space="preserve">В рамках содействия этнокультурному и духовному развитию народов Российской Федерации, проживающих в Самарской области был реализован комплекс мероприятий, направленных на популяризацию традиционных религий, национальных традиций и культур народов, </w:t>
      </w:r>
      <w:r w:rsidRPr="00BA2A74">
        <w:rPr>
          <w:rFonts w:ascii="Times New Roman" w:hAnsi="Times New Roman" w:cs="Times New Roman"/>
          <w:sz w:val="28"/>
          <w:szCs w:val="28"/>
        </w:rPr>
        <w:lastRenderedPageBreak/>
        <w:t>проживающих на территории Самарской области</w:t>
      </w:r>
      <w:r w:rsidR="00D91D5C" w:rsidRPr="00BA2A74">
        <w:rPr>
          <w:rFonts w:ascii="Times New Roman" w:hAnsi="Times New Roman" w:cs="Times New Roman"/>
          <w:sz w:val="28"/>
          <w:szCs w:val="28"/>
        </w:rPr>
        <w:t>, а также профилактик</w:t>
      </w:r>
      <w:r w:rsidR="009D0CD8">
        <w:rPr>
          <w:rFonts w:ascii="Times New Roman" w:hAnsi="Times New Roman" w:cs="Times New Roman"/>
          <w:sz w:val="28"/>
          <w:szCs w:val="28"/>
        </w:rPr>
        <w:t>у</w:t>
      </w:r>
      <w:r w:rsidR="00D91D5C" w:rsidRPr="00BA2A74">
        <w:rPr>
          <w:rFonts w:ascii="Times New Roman" w:hAnsi="Times New Roman" w:cs="Times New Roman"/>
          <w:sz w:val="28"/>
          <w:szCs w:val="28"/>
        </w:rPr>
        <w:t xml:space="preserve"> терроризма</w:t>
      </w:r>
      <w:r w:rsidRPr="00BA2A74">
        <w:rPr>
          <w:rFonts w:ascii="Times New Roman" w:hAnsi="Times New Roman" w:cs="Times New Roman"/>
          <w:sz w:val="28"/>
          <w:szCs w:val="28"/>
        </w:rPr>
        <w:t>:</w:t>
      </w:r>
    </w:p>
    <w:p w:rsidR="00D91D5C" w:rsidRPr="00BA2A74" w:rsidRDefault="00D91D5C" w:rsidP="00D91D5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t>1)</w:t>
      </w:r>
      <w:r w:rsidR="002E3722" w:rsidRPr="00BA2A74">
        <w:rPr>
          <w:rFonts w:ascii="Times New Roman" w:hAnsi="Times New Roman" w:cs="Times New Roman"/>
          <w:sz w:val="28"/>
          <w:szCs w:val="28"/>
        </w:rPr>
        <w:t xml:space="preserve"> </w:t>
      </w:r>
      <w:r w:rsidRPr="00BA2A74">
        <w:rPr>
          <w:rFonts w:ascii="Times New Roman" w:hAnsi="Times New Roman"/>
          <w:sz w:val="28"/>
          <w:szCs w:val="28"/>
        </w:rPr>
        <w:t>Международная акция «Большой этнографический диктант» проводилась в онлайн формате с 3 по 8 ноября 2020 года, более 80 сотрудников и участников клубных формирований получили сертификаты за прохождения диктанта;</w:t>
      </w:r>
    </w:p>
    <w:p w:rsidR="00D91D5C" w:rsidRPr="00BA2A74" w:rsidRDefault="00D91D5C" w:rsidP="00D91D5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A74">
        <w:rPr>
          <w:rFonts w:ascii="Times New Roman" w:hAnsi="Times New Roman"/>
          <w:sz w:val="28"/>
          <w:szCs w:val="28"/>
        </w:rPr>
        <w:t>2) в библиотеках района и культурно досуговых центрах с 12.11.2020 по 20.11.2020 проходили выставки, акции «Толерантность – путь к миру», направленные на гармонизацию межнационального и этно-конфессионального согласия, приуроченные к Международному дню толерантности, проведено 23 мероприятия, в которых приняло участие 345 человек;</w:t>
      </w:r>
    </w:p>
    <w:p w:rsidR="00D91D5C" w:rsidRPr="00BA2A74" w:rsidRDefault="00D91D5C" w:rsidP="00D91D5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A74">
        <w:rPr>
          <w:rFonts w:ascii="Times New Roman" w:hAnsi="Times New Roman"/>
          <w:sz w:val="28"/>
          <w:szCs w:val="28"/>
        </w:rPr>
        <w:t>3) в рамках проведения мероприятий, приуроченных единому дню толерантности 16 ноября, объявленному ЮНЕСКО в 1995 году, в общеобразовательных учреждениях Красноярского района Северо-Западного управления министерства образования и науки Самарской области за истекший период 2020 года проведено более 15 мероприятий, большая часть из которых прошли во второй декаде ноября. Участниками были учащиеся 1-11 классов, охват более 2000 учащихся.</w:t>
      </w:r>
    </w:p>
    <w:p w:rsidR="00D91D5C" w:rsidRPr="00BA2A74" w:rsidRDefault="00D91D5C" w:rsidP="00D91D5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A74">
        <w:rPr>
          <w:rFonts w:ascii="Times New Roman" w:hAnsi="Times New Roman"/>
          <w:sz w:val="28"/>
          <w:szCs w:val="28"/>
        </w:rPr>
        <w:t xml:space="preserve">4) </w:t>
      </w:r>
      <w:r w:rsidR="009D0CD8">
        <w:rPr>
          <w:rFonts w:ascii="Times New Roman" w:hAnsi="Times New Roman"/>
          <w:sz w:val="28"/>
          <w:szCs w:val="28"/>
        </w:rPr>
        <w:t>с</w:t>
      </w:r>
      <w:r w:rsidRPr="00BA2A74">
        <w:rPr>
          <w:rFonts w:ascii="Times New Roman" w:hAnsi="Times New Roman"/>
          <w:sz w:val="28"/>
          <w:szCs w:val="28"/>
        </w:rPr>
        <w:t xml:space="preserve"> 03 по 04 ноября 2020 во всех КДУ района проведены  праздничные мероприятия «Великое единство России», приуроченные ко Дню народного единства (всего 31 мероприятие, общий охват участников составил более 1300 человек).</w:t>
      </w:r>
    </w:p>
    <w:p w:rsidR="00D91D5C" w:rsidRPr="00BA2A74" w:rsidRDefault="00D91D5C" w:rsidP="00D91D5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A74">
        <w:rPr>
          <w:rFonts w:ascii="Times New Roman" w:hAnsi="Times New Roman"/>
          <w:sz w:val="28"/>
          <w:szCs w:val="28"/>
        </w:rPr>
        <w:t>5) Всенародный день здоровья</w:t>
      </w:r>
      <w:r w:rsidRPr="00BA2A74">
        <w:rPr>
          <w:rFonts w:ascii="Times New Roman" w:hAnsi="Times New Roman"/>
          <w:sz w:val="24"/>
          <w:szCs w:val="24"/>
        </w:rPr>
        <w:t xml:space="preserve"> </w:t>
      </w:r>
      <w:r w:rsidRPr="00BA2A74">
        <w:rPr>
          <w:rFonts w:ascii="Times New Roman" w:hAnsi="Times New Roman"/>
          <w:sz w:val="28"/>
          <w:szCs w:val="28"/>
        </w:rPr>
        <w:t>в ПУ «Красноярский техникум», в рамках проведения которого студенты училища играли в спортивные игры разных стран, таких как: Танзания, Бразилия, Беларусь, Афганистан, Узбекистан.</w:t>
      </w:r>
    </w:p>
    <w:p w:rsidR="00D91D5C" w:rsidRPr="00BA2A74" w:rsidRDefault="00D91D5C" w:rsidP="00D91D5C">
      <w:pPr>
        <w:spacing w:line="360" w:lineRule="auto"/>
        <w:ind w:firstLine="709"/>
        <w:jc w:val="both"/>
        <w:rPr>
          <w:sz w:val="28"/>
          <w:szCs w:val="28"/>
        </w:rPr>
      </w:pPr>
      <w:r w:rsidRPr="00BA2A74">
        <w:rPr>
          <w:sz w:val="28"/>
          <w:szCs w:val="28"/>
        </w:rPr>
        <w:t xml:space="preserve">6) В целях развития у населения, прежде всего молодежи, активной гражданской позиции, направленной на неприятие идеологии терроризма, антитеррористической комиссией муниципального района Красноярский во </w:t>
      </w:r>
      <w:r w:rsidRPr="00BA2A74">
        <w:rPr>
          <w:sz w:val="28"/>
          <w:szCs w:val="28"/>
        </w:rPr>
        <w:lastRenderedPageBreak/>
        <w:t xml:space="preserve">взаимодействии с органами профилактики разработан план проведения месячника антитеррористической направленности в период со 1 сентября по 4 октября 2020 года (далее - План). В План включены культурные и образовательные мероприятия, посвященные Дню солидарности в борьбе с терроризмом (3 сентября). Принимая во внимание действующие и ограничения в связи с угрозой распространения новой коронавирусной инфекции COVID-19, значительная часть мероприятий проведена с использованием цифровых технологий в дистанционном формате. Всего проведено 66 мероприятий разных по форме проведения и содержания (конкурсы, акции, </w:t>
      </w:r>
      <w:proofErr w:type="spellStart"/>
      <w:r w:rsidRPr="00BA2A74">
        <w:rPr>
          <w:sz w:val="28"/>
          <w:szCs w:val="28"/>
        </w:rPr>
        <w:t>флэшмобы</w:t>
      </w:r>
      <w:proofErr w:type="spellEnd"/>
      <w:r w:rsidRPr="00BA2A74">
        <w:rPr>
          <w:sz w:val="28"/>
          <w:szCs w:val="28"/>
        </w:rPr>
        <w:t>, классные часы, беседы, выставки) с охватом участников более 13815 человек.</w:t>
      </w:r>
    </w:p>
    <w:p w:rsidR="00E630AB" w:rsidRPr="00BA2A74" w:rsidRDefault="00E630AB" w:rsidP="00B33A67">
      <w:pPr>
        <w:suppressAutoHyphens/>
        <w:jc w:val="both"/>
        <w:rPr>
          <w:sz w:val="28"/>
          <w:szCs w:val="28"/>
        </w:rPr>
      </w:pPr>
    </w:p>
    <w:p w:rsidR="00B33A67" w:rsidRPr="00BA2A74" w:rsidRDefault="00B33A67" w:rsidP="0059050C">
      <w:pPr>
        <w:jc w:val="both"/>
        <w:rPr>
          <w:b/>
          <w:sz w:val="28"/>
          <w:szCs w:val="28"/>
        </w:rPr>
      </w:pPr>
      <w:r w:rsidRPr="00BA2A74">
        <w:rPr>
          <w:b/>
          <w:sz w:val="28"/>
          <w:szCs w:val="28"/>
        </w:rPr>
        <w:t xml:space="preserve">Задача 3. </w:t>
      </w:r>
      <w:proofErr w:type="spellStart"/>
      <w:r w:rsidRPr="00BA2A74">
        <w:rPr>
          <w:b/>
          <w:sz w:val="28"/>
          <w:szCs w:val="28"/>
        </w:rPr>
        <w:t>Ообеспечение</w:t>
      </w:r>
      <w:proofErr w:type="spellEnd"/>
      <w:r w:rsidRPr="00BA2A74">
        <w:rPr>
          <w:b/>
          <w:sz w:val="28"/>
          <w:szCs w:val="28"/>
        </w:rPr>
        <w:t xml:space="preserve"> информирования населения о действиях при угрозе или совершении террористических актов и противодействии терроризму</w:t>
      </w:r>
    </w:p>
    <w:p w:rsidR="00B33A67" w:rsidRPr="00BA2A74" w:rsidRDefault="00B33A67" w:rsidP="00CA73A5">
      <w:pPr>
        <w:spacing w:line="360" w:lineRule="auto"/>
        <w:ind w:firstLine="684"/>
        <w:jc w:val="both"/>
        <w:rPr>
          <w:sz w:val="28"/>
          <w:szCs w:val="28"/>
        </w:rPr>
      </w:pPr>
    </w:p>
    <w:p w:rsidR="0059050C" w:rsidRPr="00BA2A74" w:rsidRDefault="0059050C" w:rsidP="0059050C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 xml:space="preserve">По данной задаче на </w:t>
      </w:r>
      <w:r w:rsidR="004424BA" w:rsidRPr="00BA2A74">
        <w:rPr>
          <w:sz w:val="28"/>
          <w:szCs w:val="28"/>
        </w:rPr>
        <w:t xml:space="preserve">реализацию мероприятий </w:t>
      </w:r>
      <w:r w:rsidR="00B96979" w:rsidRPr="00BA2A74">
        <w:rPr>
          <w:sz w:val="28"/>
          <w:szCs w:val="28"/>
        </w:rPr>
        <w:t>2020</w:t>
      </w:r>
      <w:r w:rsidRPr="00BA2A74">
        <w:rPr>
          <w:sz w:val="28"/>
          <w:szCs w:val="28"/>
        </w:rPr>
        <w:t xml:space="preserve"> год</w:t>
      </w:r>
      <w:r w:rsidR="004424BA" w:rsidRPr="00BA2A74">
        <w:rPr>
          <w:sz w:val="28"/>
          <w:szCs w:val="28"/>
        </w:rPr>
        <w:t>у</w:t>
      </w:r>
      <w:r w:rsidRPr="00BA2A74">
        <w:rPr>
          <w:sz w:val="28"/>
          <w:szCs w:val="28"/>
        </w:rPr>
        <w:t xml:space="preserve"> была предусмотрена сумма </w:t>
      </w:r>
      <w:r w:rsidR="004424BA" w:rsidRPr="00BA2A74">
        <w:rPr>
          <w:sz w:val="28"/>
          <w:szCs w:val="28"/>
        </w:rPr>
        <w:t>9</w:t>
      </w:r>
      <w:r w:rsidRPr="00BA2A74">
        <w:rPr>
          <w:sz w:val="28"/>
          <w:szCs w:val="28"/>
        </w:rPr>
        <w:t>,0 тыс. рублей. Фактическое освоение финансовых средств за 20</w:t>
      </w:r>
      <w:r w:rsidR="00B96979" w:rsidRPr="00BA2A74">
        <w:rPr>
          <w:sz w:val="28"/>
          <w:szCs w:val="28"/>
        </w:rPr>
        <w:t>20</w:t>
      </w:r>
      <w:r w:rsidRPr="00BA2A74">
        <w:rPr>
          <w:sz w:val="28"/>
          <w:szCs w:val="28"/>
        </w:rPr>
        <w:t xml:space="preserve"> год из бюджета муниципального района Красноярский Самарской области составило </w:t>
      </w:r>
      <w:r w:rsidR="004424BA" w:rsidRPr="00BA2A74">
        <w:rPr>
          <w:sz w:val="28"/>
          <w:szCs w:val="28"/>
        </w:rPr>
        <w:t>9</w:t>
      </w:r>
      <w:r w:rsidRPr="00BA2A74">
        <w:rPr>
          <w:sz w:val="28"/>
          <w:szCs w:val="28"/>
        </w:rPr>
        <w:t>,0 тыс. рублей, что составляет 100,0% от запланированной суммы по данной задаче.</w:t>
      </w:r>
    </w:p>
    <w:p w:rsidR="0059050C" w:rsidRPr="00BA2A74" w:rsidRDefault="0059050C" w:rsidP="0059050C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Сведения о результатах реализации мероприятий Программы:</w:t>
      </w:r>
    </w:p>
    <w:p w:rsidR="004424BA" w:rsidRPr="00BA2A74" w:rsidRDefault="004424BA" w:rsidP="004424BA">
      <w:pPr>
        <w:ind w:firstLine="684"/>
        <w:jc w:val="both"/>
        <w:rPr>
          <w:i/>
          <w:sz w:val="28"/>
          <w:szCs w:val="28"/>
        </w:rPr>
      </w:pPr>
      <w:r w:rsidRPr="00BA2A74">
        <w:rPr>
          <w:i/>
          <w:sz w:val="28"/>
          <w:szCs w:val="28"/>
        </w:rPr>
        <w:t>п. 3.1. Размещение в СМИ сведений,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</w:t>
      </w:r>
    </w:p>
    <w:p w:rsidR="004424BA" w:rsidRPr="00BA2A74" w:rsidRDefault="004424BA" w:rsidP="004424BA">
      <w:pPr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В 20</w:t>
      </w:r>
      <w:r w:rsidR="00A364FC" w:rsidRPr="00BA2A74">
        <w:rPr>
          <w:sz w:val="28"/>
          <w:szCs w:val="28"/>
        </w:rPr>
        <w:t>20</w:t>
      </w:r>
      <w:r w:rsidRPr="00BA2A74">
        <w:rPr>
          <w:sz w:val="28"/>
          <w:szCs w:val="28"/>
        </w:rPr>
        <w:t xml:space="preserve"> году </w:t>
      </w:r>
      <w:r w:rsidR="00A364FC" w:rsidRPr="00BA2A74">
        <w:rPr>
          <w:sz w:val="28"/>
          <w:szCs w:val="28"/>
        </w:rPr>
        <w:t>в</w:t>
      </w:r>
      <w:r w:rsidRPr="00BA2A74">
        <w:rPr>
          <w:rStyle w:val="c2"/>
          <w:bCs/>
          <w:color w:val="000000"/>
          <w:sz w:val="28"/>
          <w:szCs w:val="28"/>
        </w:rPr>
        <w:t xml:space="preserve"> связи с </w:t>
      </w:r>
      <w:r w:rsidRPr="00BA2A74">
        <w:rPr>
          <w:sz w:val="28"/>
          <w:szCs w:val="28"/>
        </w:rPr>
        <w:t xml:space="preserve">необходимостью доведения до граждан Красноярского района актуальной информации, направленной на улучшение эффективности профилактики терроризма и повышение бдительности граждан опубликовано на сайте администрации размещено </w:t>
      </w:r>
      <w:r w:rsidR="00A364FC" w:rsidRPr="00BA2A74">
        <w:rPr>
          <w:sz w:val="28"/>
          <w:szCs w:val="28"/>
        </w:rPr>
        <w:t>4</w:t>
      </w:r>
      <w:r w:rsidRPr="00BA2A74">
        <w:rPr>
          <w:sz w:val="28"/>
          <w:szCs w:val="28"/>
        </w:rPr>
        <w:t xml:space="preserve"> публикаций и </w:t>
      </w:r>
      <w:r w:rsidR="00A364FC" w:rsidRPr="00BA2A74">
        <w:rPr>
          <w:sz w:val="28"/>
          <w:szCs w:val="28"/>
        </w:rPr>
        <w:t>2</w:t>
      </w:r>
      <w:r w:rsidRPr="00BA2A74">
        <w:rPr>
          <w:sz w:val="28"/>
          <w:szCs w:val="28"/>
        </w:rPr>
        <w:t xml:space="preserve"> материал</w:t>
      </w:r>
      <w:r w:rsidR="00A364FC" w:rsidRPr="00BA2A74">
        <w:rPr>
          <w:sz w:val="28"/>
          <w:szCs w:val="28"/>
        </w:rPr>
        <w:t>а</w:t>
      </w:r>
      <w:r w:rsidRPr="00BA2A74">
        <w:rPr>
          <w:sz w:val="28"/>
          <w:szCs w:val="28"/>
        </w:rPr>
        <w:t xml:space="preserve"> опубликован</w:t>
      </w:r>
      <w:r w:rsidR="00A364FC" w:rsidRPr="00BA2A74">
        <w:rPr>
          <w:sz w:val="28"/>
          <w:szCs w:val="28"/>
        </w:rPr>
        <w:t>о</w:t>
      </w:r>
      <w:r w:rsidRPr="00BA2A74">
        <w:rPr>
          <w:sz w:val="28"/>
          <w:szCs w:val="28"/>
        </w:rPr>
        <w:t xml:space="preserve"> в газете «Красноярские новости». </w:t>
      </w:r>
    </w:p>
    <w:p w:rsidR="004424BA" w:rsidRPr="00BA2A74" w:rsidRDefault="004424BA" w:rsidP="00CA73A5">
      <w:pPr>
        <w:spacing w:line="360" w:lineRule="auto"/>
        <w:ind w:firstLine="748"/>
        <w:jc w:val="both"/>
        <w:rPr>
          <w:sz w:val="28"/>
          <w:szCs w:val="28"/>
        </w:rPr>
      </w:pPr>
    </w:p>
    <w:p w:rsidR="004424BA" w:rsidRPr="00BA2A74" w:rsidRDefault="004424BA" w:rsidP="004424BA">
      <w:pPr>
        <w:ind w:firstLine="684"/>
        <w:jc w:val="both"/>
        <w:rPr>
          <w:i/>
          <w:sz w:val="28"/>
          <w:szCs w:val="28"/>
        </w:rPr>
      </w:pPr>
      <w:r w:rsidRPr="00BA2A74">
        <w:rPr>
          <w:i/>
          <w:sz w:val="28"/>
          <w:szCs w:val="28"/>
        </w:rPr>
        <w:lastRenderedPageBreak/>
        <w:t>п. 3.2. Изготовление и распространение памяток, брошюр для размещения на досках информации бюджетных организаций муниципального района Красноярский Самарской области, содержащих разъяснения и рекомендации по действиям при угрозе и совершении терактов и противодействию экстремизму.</w:t>
      </w:r>
    </w:p>
    <w:p w:rsidR="00CA73A5" w:rsidRPr="00BA2A74" w:rsidRDefault="00B96979" w:rsidP="00F51FAE">
      <w:pPr>
        <w:spacing w:line="360" w:lineRule="auto"/>
        <w:ind w:right="7" w:firstLine="567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Изготовлено 1000</w:t>
      </w:r>
      <w:r w:rsidR="004502AC" w:rsidRPr="00BA2A74">
        <w:rPr>
          <w:sz w:val="28"/>
          <w:szCs w:val="28"/>
        </w:rPr>
        <w:t xml:space="preserve"> экз.</w:t>
      </w:r>
      <w:r w:rsidRPr="00BA2A74">
        <w:rPr>
          <w:sz w:val="28"/>
          <w:szCs w:val="28"/>
        </w:rPr>
        <w:t xml:space="preserve"> буклетов </w:t>
      </w:r>
      <w:r w:rsidR="004502AC" w:rsidRPr="00BA2A74">
        <w:rPr>
          <w:sz w:val="28"/>
          <w:szCs w:val="28"/>
        </w:rPr>
        <w:t>«</w:t>
      </w:r>
      <w:r w:rsidRPr="00BA2A74">
        <w:rPr>
          <w:sz w:val="28"/>
          <w:szCs w:val="28"/>
        </w:rPr>
        <w:t>Профилактика экстремизма и терроризма</w:t>
      </w:r>
      <w:r w:rsidR="004502AC" w:rsidRPr="00BA2A74">
        <w:rPr>
          <w:sz w:val="28"/>
          <w:szCs w:val="28"/>
        </w:rPr>
        <w:t>»</w:t>
      </w:r>
      <w:r w:rsidR="00F51FAE" w:rsidRPr="00BA2A74">
        <w:rPr>
          <w:sz w:val="28"/>
          <w:szCs w:val="28"/>
        </w:rPr>
        <w:t>,</w:t>
      </w:r>
      <w:r w:rsidR="00F51FAE" w:rsidRPr="00BA2A74">
        <w:t xml:space="preserve"> </w:t>
      </w:r>
      <w:r w:rsidR="00F51FAE" w:rsidRPr="00BA2A74">
        <w:rPr>
          <w:sz w:val="28"/>
          <w:szCs w:val="28"/>
        </w:rPr>
        <w:t xml:space="preserve">содержащих разъяснения норм законодательства в сфере противодействия экстремизму и рекомендации по действиям при обнаружении контента экстремистского содержания. </w:t>
      </w:r>
      <w:r w:rsidRPr="00BA2A74">
        <w:rPr>
          <w:sz w:val="28"/>
          <w:szCs w:val="28"/>
        </w:rPr>
        <w:t xml:space="preserve">Буклеты </w:t>
      </w:r>
      <w:r w:rsidR="004502AC" w:rsidRPr="00BA2A74">
        <w:rPr>
          <w:sz w:val="28"/>
          <w:szCs w:val="28"/>
        </w:rPr>
        <w:t xml:space="preserve">для распространения среди населения района направлены в администрации городских и сельских поселений муниципального района Красноярский, </w:t>
      </w:r>
      <w:r w:rsidRPr="00BA2A74">
        <w:rPr>
          <w:sz w:val="28"/>
          <w:szCs w:val="28"/>
        </w:rPr>
        <w:t xml:space="preserve">ОМВД России по Красноярскому району, </w:t>
      </w:r>
      <w:r w:rsidR="00F51FAE" w:rsidRPr="00BA2A74">
        <w:rPr>
          <w:sz w:val="28"/>
          <w:szCs w:val="28"/>
        </w:rPr>
        <w:t xml:space="preserve">отдел по делам молодежи управления спорта, туризма и молодежной политики администрации муниципального района Красноярский Самарской области, Управление культуры, отделение предоставления социальных услуг семье и детям </w:t>
      </w:r>
      <w:proofErr w:type="spellStart"/>
      <w:r w:rsidR="00F51FAE" w:rsidRPr="00BA2A74">
        <w:rPr>
          <w:sz w:val="28"/>
          <w:szCs w:val="28"/>
        </w:rPr>
        <w:t>м.р</w:t>
      </w:r>
      <w:proofErr w:type="spellEnd"/>
      <w:r w:rsidR="00F51FAE" w:rsidRPr="00BA2A74">
        <w:rPr>
          <w:sz w:val="28"/>
          <w:szCs w:val="28"/>
        </w:rPr>
        <w:t xml:space="preserve">. Красноярский ГКУ СО «Комплексный центр социального обслуживания населения Северного округа». </w:t>
      </w:r>
      <w:r w:rsidR="00CA73A5" w:rsidRPr="00BA2A74">
        <w:rPr>
          <w:sz w:val="28"/>
          <w:szCs w:val="28"/>
        </w:rPr>
        <w:t xml:space="preserve">Кассовый расход составил </w:t>
      </w:r>
      <w:r w:rsidR="004502AC" w:rsidRPr="00BA2A74">
        <w:rPr>
          <w:sz w:val="28"/>
          <w:szCs w:val="28"/>
        </w:rPr>
        <w:t>9</w:t>
      </w:r>
      <w:r w:rsidR="00CA73A5" w:rsidRPr="00BA2A74">
        <w:rPr>
          <w:sz w:val="28"/>
          <w:szCs w:val="28"/>
        </w:rPr>
        <w:t>,</w:t>
      </w:r>
      <w:r w:rsidR="004502AC" w:rsidRPr="00BA2A74">
        <w:rPr>
          <w:sz w:val="28"/>
          <w:szCs w:val="28"/>
        </w:rPr>
        <w:t>0</w:t>
      </w:r>
      <w:r w:rsidR="00CA73A5" w:rsidRPr="00BA2A74">
        <w:rPr>
          <w:sz w:val="28"/>
          <w:szCs w:val="28"/>
        </w:rPr>
        <w:t xml:space="preserve"> тыс. рублей, что составляет 100% от запланированной суммы – </w:t>
      </w:r>
      <w:r w:rsidR="004502AC" w:rsidRPr="00BA2A74">
        <w:rPr>
          <w:sz w:val="28"/>
          <w:szCs w:val="28"/>
        </w:rPr>
        <w:t>9</w:t>
      </w:r>
      <w:r w:rsidR="00CA73A5" w:rsidRPr="00BA2A74">
        <w:rPr>
          <w:sz w:val="28"/>
          <w:szCs w:val="28"/>
        </w:rPr>
        <w:t>,</w:t>
      </w:r>
      <w:r w:rsidR="004502AC" w:rsidRPr="00BA2A74">
        <w:rPr>
          <w:sz w:val="28"/>
          <w:szCs w:val="28"/>
        </w:rPr>
        <w:t>0</w:t>
      </w:r>
      <w:r w:rsidR="00CA73A5" w:rsidRPr="00BA2A74">
        <w:rPr>
          <w:sz w:val="28"/>
          <w:szCs w:val="28"/>
        </w:rPr>
        <w:t xml:space="preserve"> тыс.</w:t>
      </w:r>
      <w:r w:rsidR="004502AC" w:rsidRPr="00BA2A74">
        <w:rPr>
          <w:sz w:val="28"/>
          <w:szCs w:val="28"/>
        </w:rPr>
        <w:t xml:space="preserve"> </w:t>
      </w:r>
      <w:r w:rsidR="00CA73A5" w:rsidRPr="00BA2A74">
        <w:rPr>
          <w:sz w:val="28"/>
          <w:szCs w:val="28"/>
        </w:rPr>
        <w:t>рублей.</w:t>
      </w:r>
    </w:p>
    <w:p w:rsidR="00CA73A5" w:rsidRPr="00BA2A74" w:rsidRDefault="00CA73A5" w:rsidP="00CA73A5">
      <w:pPr>
        <w:rPr>
          <w:lang w:eastAsia="ru-RU"/>
        </w:rPr>
      </w:pPr>
    </w:p>
    <w:p w:rsidR="001B1AE6" w:rsidRPr="00BA2A74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2A74">
        <w:rPr>
          <w:rFonts w:ascii="Times New Roman" w:hAnsi="Times New Roman" w:cs="Times New Roman"/>
          <w:color w:val="auto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CA73A5" w:rsidRPr="00BA2A74" w:rsidRDefault="00CA73A5" w:rsidP="00CA73A5">
      <w:pPr>
        <w:rPr>
          <w:lang w:eastAsia="ru-RU"/>
        </w:rPr>
      </w:pPr>
    </w:p>
    <w:p w:rsidR="00CA73A5" w:rsidRPr="00BA2A74" w:rsidRDefault="00A364FC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 xml:space="preserve">В 2020 </w:t>
      </w:r>
      <w:r w:rsidR="00CA73A5" w:rsidRPr="00BA2A74">
        <w:rPr>
          <w:sz w:val="28"/>
          <w:szCs w:val="28"/>
        </w:rPr>
        <w:t>год</w:t>
      </w:r>
      <w:r w:rsidRPr="00BA2A74">
        <w:rPr>
          <w:sz w:val="28"/>
          <w:szCs w:val="28"/>
        </w:rPr>
        <w:t>у</w:t>
      </w:r>
      <w:r w:rsidR="00CA73A5" w:rsidRPr="00BA2A74">
        <w:rPr>
          <w:sz w:val="28"/>
          <w:szCs w:val="28"/>
        </w:rPr>
        <w:t xml:space="preserve"> освоение бюджетных средств </w:t>
      </w:r>
      <w:r w:rsidRPr="00BA2A74">
        <w:rPr>
          <w:sz w:val="28"/>
          <w:szCs w:val="28"/>
        </w:rPr>
        <w:t xml:space="preserve">в ходе реализации МП </w:t>
      </w:r>
      <w:r w:rsidR="00CA73A5" w:rsidRPr="00BA2A74">
        <w:rPr>
          <w:sz w:val="28"/>
          <w:szCs w:val="28"/>
        </w:rPr>
        <w:t xml:space="preserve">составило </w:t>
      </w:r>
      <w:r w:rsidRPr="00BA2A74">
        <w:rPr>
          <w:sz w:val="28"/>
          <w:szCs w:val="28"/>
        </w:rPr>
        <w:t>100 %. (9 тыс. рублей).</w:t>
      </w:r>
    </w:p>
    <w:p w:rsidR="00CA73A5" w:rsidRPr="00BA2A74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BA2A74">
        <w:rPr>
          <w:sz w:val="28"/>
          <w:szCs w:val="28"/>
        </w:rPr>
        <w:t xml:space="preserve">В процессе выполнения программных мероприятий </w:t>
      </w:r>
      <w:r w:rsidR="00A364FC" w:rsidRPr="00BA2A74">
        <w:rPr>
          <w:sz w:val="28"/>
          <w:szCs w:val="28"/>
        </w:rPr>
        <w:t>можно выделить один существенный фактор, оказавший влияние на исполнение (неисполнение) Программы</w:t>
      </w:r>
      <w:r w:rsidRPr="00BA2A74">
        <w:rPr>
          <w:sz w:val="28"/>
          <w:szCs w:val="28"/>
        </w:rPr>
        <w:t>:</w:t>
      </w:r>
    </w:p>
    <w:p w:rsidR="00CA73A5" w:rsidRPr="00BA2A74" w:rsidRDefault="00CA73A5" w:rsidP="00A364FC">
      <w:pPr>
        <w:spacing w:line="360" w:lineRule="auto"/>
        <w:ind w:firstLine="684"/>
        <w:jc w:val="both"/>
        <w:rPr>
          <w:lang w:eastAsia="ru-RU"/>
        </w:rPr>
      </w:pPr>
      <w:r w:rsidRPr="00BA2A74">
        <w:rPr>
          <w:sz w:val="28"/>
          <w:szCs w:val="28"/>
        </w:rPr>
        <w:t xml:space="preserve">- </w:t>
      </w:r>
      <w:r w:rsidR="00A364FC" w:rsidRPr="00BA2A74">
        <w:rPr>
          <w:sz w:val="28"/>
          <w:szCs w:val="28"/>
        </w:rPr>
        <w:t>В связи с угрозой распространения новой коронавирусной инфекции COVID-19 и соблюдением ограничительных мер мероприятия проводились с использованием телекоммуникационной сети Интернет</w:t>
      </w:r>
      <w:r w:rsidR="00D82548" w:rsidRPr="00BA2A74">
        <w:rPr>
          <w:sz w:val="28"/>
          <w:szCs w:val="28"/>
        </w:rPr>
        <w:t>, от проведения некоторых мероприятий пришлось отказаться.</w:t>
      </w:r>
    </w:p>
    <w:p w:rsidR="001B1AE6" w:rsidRPr="00BA2A74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2A7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BA2A74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таблице № </w:t>
        </w:r>
        <w:r w:rsidR="00D82548" w:rsidRPr="00BA2A74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9D7C76" w:rsidRPr="00BA2A74">
        <w:rPr>
          <w:rStyle w:val="afd"/>
          <w:rFonts w:ascii="Times New Roman" w:hAnsi="Times New Roman" w:cs="Times New Roman"/>
          <w:color w:val="auto"/>
          <w:sz w:val="28"/>
          <w:szCs w:val="28"/>
        </w:rPr>
        <w:t>)</w:t>
      </w:r>
      <w:r w:rsidRPr="00BA2A7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3A5" w:rsidRPr="00BA2A74" w:rsidRDefault="00CA73A5" w:rsidP="00CA73A5">
      <w:pPr>
        <w:rPr>
          <w:lang w:eastAsia="ru-RU"/>
        </w:rPr>
      </w:pPr>
    </w:p>
    <w:p w:rsidR="00CA73A5" w:rsidRPr="00BA2A74" w:rsidRDefault="00CA73A5" w:rsidP="009D7C76">
      <w:pPr>
        <w:spacing w:line="360" w:lineRule="auto"/>
        <w:ind w:firstLine="684"/>
        <w:jc w:val="both"/>
        <w:rPr>
          <w:sz w:val="28"/>
        </w:rPr>
      </w:pPr>
      <w:r w:rsidRPr="00BA2A74">
        <w:rPr>
          <w:sz w:val="28"/>
        </w:rPr>
        <w:t xml:space="preserve">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</w:t>
      </w:r>
      <w:r w:rsidR="009D7C76" w:rsidRPr="00BA2A74">
        <w:rPr>
          <w:sz w:val="28"/>
        </w:rPr>
        <w:t>П</w:t>
      </w:r>
      <w:r w:rsidRPr="00BA2A74">
        <w:rPr>
          <w:sz w:val="28"/>
        </w:rPr>
        <w:t>рограммы</w:t>
      </w:r>
      <w:r w:rsidR="00D82548" w:rsidRPr="00BA2A74">
        <w:rPr>
          <w:rStyle w:val="aff8"/>
          <w:sz w:val="28"/>
        </w:rPr>
        <w:footnoteReference w:id="2"/>
      </w:r>
      <w:r w:rsidRPr="00BA2A74">
        <w:rPr>
          <w:sz w:val="28"/>
        </w:rPr>
        <w:t xml:space="preserve">, согласованные с </w:t>
      </w:r>
      <w:r w:rsidR="009D7C76" w:rsidRPr="00BA2A74">
        <w:rPr>
          <w:sz w:val="28"/>
        </w:rPr>
        <w:t xml:space="preserve">финансовым управлением </w:t>
      </w:r>
      <w:r w:rsidRPr="00BA2A74">
        <w:rPr>
          <w:sz w:val="28"/>
        </w:rPr>
        <w:t xml:space="preserve">и </w:t>
      </w:r>
      <w:r w:rsidR="009D7C76" w:rsidRPr="00BA2A74">
        <w:rPr>
          <w:sz w:val="28"/>
        </w:rPr>
        <w:t xml:space="preserve">управлением экономики и </w:t>
      </w:r>
      <w:r w:rsidRPr="00BA2A74">
        <w:rPr>
          <w:sz w:val="28"/>
        </w:rPr>
        <w:t xml:space="preserve">инвестиций </w:t>
      </w:r>
      <w:r w:rsidR="009D7C76" w:rsidRPr="00BA2A74">
        <w:rPr>
          <w:sz w:val="28"/>
        </w:rPr>
        <w:t xml:space="preserve">Администрации муниципального района Красноярский Самарской области </w:t>
      </w:r>
      <w:r w:rsidRPr="00BA2A74">
        <w:rPr>
          <w:sz w:val="28"/>
        </w:rPr>
        <w:t xml:space="preserve">указаны </w:t>
      </w:r>
      <w:r w:rsidR="009D7C76" w:rsidRPr="00BA2A74">
        <w:rPr>
          <w:sz w:val="28"/>
        </w:rPr>
        <w:t xml:space="preserve">Таблице </w:t>
      </w:r>
      <w:r w:rsidR="00D82548" w:rsidRPr="00BA2A74">
        <w:rPr>
          <w:sz w:val="28"/>
        </w:rPr>
        <w:t>2</w:t>
      </w:r>
      <w:r w:rsidRPr="00BA2A74">
        <w:rPr>
          <w:sz w:val="28"/>
        </w:rPr>
        <w:t>.</w:t>
      </w:r>
    </w:p>
    <w:p w:rsidR="009D7C76" w:rsidRPr="00BA2A74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2A74">
        <w:rPr>
          <w:sz w:val="28"/>
          <w:szCs w:val="28"/>
        </w:rPr>
        <w:t>Объем финансирования программы за счет всех источников</w:t>
      </w:r>
    </w:p>
    <w:p w:rsidR="009D7C76" w:rsidRPr="00BA2A74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2A74">
        <w:rPr>
          <w:sz w:val="28"/>
          <w:szCs w:val="28"/>
        </w:rPr>
        <w:t xml:space="preserve">за </w:t>
      </w:r>
      <w:r w:rsidR="002F51C6" w:rsidRPr="00BA2A74">
        <w:rPr>
          <w:sz w:val="28"/>
          <w:szCs w:val="28"/>
        </w:rPr>
        <w:t>20</w:t>
      </w:r>
      <w:r w:rsidR="00D062CF" w:rsidRPr="00BA2A74">
        <w:rPr>
          <w:sz w:val="28"/>
          <w:szCs w:val="28"/>
        </w:rPr>
        <w:t>20</w:t>
      </w:r>
      <w:r w:rsidR="002F51C6" w:rsidRPr="00BA2A74">
        <w:rPr>
          <w:sz w:val="28"/>
          <w:szCs w:val="28"/>
        </w:rPr>
        <w:t xml:space="preserve"> год </w:t>
      </w:r>
      <w:r w:rsidRPr="00BA2A74">
        <w:rPr>
          <w:sz w:val="28"/>
          <w:szCs w:val="28"/>
        </w:rPr>
        <w:t xml:space="preserve"> (тыс. руб.)</w:t>
      </w:r>
    </w:p>
    <w:p w:rsidR="009D7C76" w:rsidRPr="00BA2A74" w:rsidRDefault="009D7C76" w:rsidP="009D7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939"/>
        <w:gridCol w:w="992"/>
        <w:gridCol w:w="854"/>
        <w:gridCol w:w="2693"/>
        <w:gridCol w:w="1417"/>
      </w:tblGrid>
      <w:tr w:rsidR="009D7C76" w:rsidRPr="00BA2A74" w:rsidTr="00D82548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A2A74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№ п/п</w:t>
            </w:r>
          </w:p>
        </w:tc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A2A74" w:rsidRDefault="002F51C6" w:rsidP="00C56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A74">
              <w:rPr>
                <w:b/>
                <w:sz w:val="20"/>
                <w:szCs w:val="20"/>
              </w:rPr>
              <w:t>«</w:t>
            </w:r>
            <w:r w:rsidRPr="00BA2A74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      </w:r>
          </w:p>
        </w:tc>
      </w:tr>
      <w:tr w:rsidR="009D7C76" w:rsidRPr="00BA2A74" w:rsidTr="00D82548">
        <w:trPr>
          <w:trHeight w:val="103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A2A74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A2A74" w:rsidRDefault="009D7C76" w:rsidP="00C56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Наименование мероприятия, № подпункта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A2A74" w:rsidRDefault="009D7C76" w:rsidP="00C56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Объем финансирования за счет всех источников, всего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C76" w:rsidRPr="00BA2A74" w:rsidRDefault="009D7C76" w:rsidP="00C56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A2A74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Исполнитель, участник</w:t>
            </w:r>
          </w:p>
        </w:tc>
      </w:tr>
      <w:tr w:rsidR="009D7C76" w:rsidRPr="00BA2A74" w:rsidTr="00D82548">
        <w:trPr>
          <w:trHeight w:val="24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A2A74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A2A74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A2A74" w:rsidRDefault="009D7C76" w:rsidP="00C56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A2A74" w:rsidRDefault="009D7C76" w:rsidP="00C56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A2A74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A2A74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F51C6" w:rsidRPr="00BA2A74" w:rsidTr="00D8254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BA2A74" w:rsidRDefault="002F51C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BA2A74" w:rsidRDefault="002F51C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rFonts w:eastAsia="Calibri"/>
                <w:sz w:val="20"/>
                <w:szCs w:val="20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BA2A74" w:rsidRDefault="002F51C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0</w:t>
            </w:r>
            <w:r w:rsidR="00C9575D" w:rsidRPr="00BA2A74">
              <w:rPr>
                <w:sz w:val="20"/>
                <w:szCs w:val="20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BA2A74" w:rsidRDefault="00D82548" w:rsidP="00D825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0</w:t>
            </w:r>
            <w:r w:rsidR="002F51C6" w:rsidRPr="00BA2A74">
              <w:rPr>
                <w:sz w:val="20"/>
                <w:szCs w:val="20"/>
              </w:rPr>
              <w:t>,</w:t>
            </w:r>
            <w:r w:rsidRPr="00BA2A7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МКУ «Хозяйственно-эксплуатационная служба» муниципального района Красноярский Самарской области (далее - МКУ «ХЭС»)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 xml:space="preserve">- </w:t>
            </w:r>
          </w:p>
        </w:tc>
      </w:tr>
      <w:tr w:rsidR="00C9575D" w:rsidRPr="00BA2A74" w:rsidTr="00D8254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 xml:space="preserve">Приобретение стационарных или переносных </w:t>
            </w:r>
            <w:proofErr w:type="spellStart"/>
            <w:r w:rsidRPr="00BA2A74">
              <w:rPr>
                <w:sz w:val="20"/>
                <w:szCs w:val="20"/>
              </w:rPr>
              <w:t>металлодетекторов</w:t>
            </w:r>
            <w:proofErr w:type="spellEnd"/>
            <w:r w:rsidRPr="00BA2A74">
              <w:rPr>
                <w:sz w:val="20"/>
                <w:szCs w:val="20"/>
              </w:rPr>
              <w:t xml:space="preserve"> для зданий,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9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9575D">
            <w:pPr>
              <w:suppressAutoHyphens/>
              <w:snapToGrid w:val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МКУ - Управление культуры муниципального района Красноярский Самарской области</w:t>
            </w:r>
          </w:p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9575D" w:rsidRPr="00BA2A74" w:rsidTr="00D8254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 xml:space="preserve">Приобретение переносных </w:t>
            </w:r>
            <w:proofErr w:type="spellStart"/>
            <w:r w:rsidRPr="00BA2A74">
              <w:rPr>
                <w:sz w:val="20"/>
                <w:szCs w:val="20"/>
              </w:rPr>
              <w:t>металлодетекторов</w:t>
            </w:r>
            <w:proofErr w:type="spellEnd"/>
            <w:r w:rsidRPr="00BA2A74">
              <w:rPr>
                <w:sz w:val="20"/>
                <w:szCs w:val="20"/>
              </w:rPr>
              <w:t xml:space="preserve"> для оборудования г</w:t>
            </w:r>
            <w:r w:rsidRPr="00BA2A74">
              <w:rPr>
                <w:sz w:val="20"/>
                <w:szCs w:val="20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BA2A74">
              <w:rPr>
                <w:sz w:val="20"/>
                <w:szCs w:val="20"/>
              </w:rPr>
              <w:t>муниципального района Красноярский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D82548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D82548" w:rsidP="00D825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МКУ «ХЭС»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9575D" w:rsidRPr="00BA2A74" w:rsidTr="00D8254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Изготовление и распространение памяток, брошюр для размещения на досках информации бюджетных организаций муниципального района Красноярский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9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9575D">
            <w:pPr>
              <w:suppressAutoHyphens/>
              <w:snapToGrid w:val="0"/>
              <w:rPr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 xml:space="preserve">МБУ «Информационный центр Красноярского района», </w:t>
            </w:r>
          </w:p>
          <w:p w:rsidR="00C9575D" w:rsidRPr="00BA2A74" w:rsidRDefault="00C9575D" w:rsidP="00C9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D062CF" w:rsidP="00D625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О</w:t>
            </w:r>
            <w:r w:rsidR="00D62563" w:rsidRPr="00BA2A74">
              <w:rPr>
                <w:sz w:val="20"/>
                <w:szCs w:val="20"/>
              </w:rPr>
              <w:t>тдел</w:t>
            </w:r>
            <w:r w:rsidR="00C9575D" w:rsidRPr="00BA2A74">
              <w:rPr>
                <w:sz w:val="20"/>
                <w:szCs w:val="20"/>
              </w:rPr>
              <w:t xml:space="preserve"> по делам молодежи</w:t>
            </w:r>
            <w:r w:rsidR="00C9575D" w:rsidRPr="00BA2A74">
              <w:rPr>
                <w:rStyle w:val="aff8"/>
                <w:sz w:val="20"/>
                <w:szCs w:val="20"/>
              </w:rPr>
              <w:footnoteReference w:id="3"/>
            </w:r>
            <w:r w:rsidR="00C9575D" w:rsidRPr="00BA2A74">
              <w:rPr>
                <w:sz w:val="20"/>
                <w:szCs w:val="20"/>
              </w:rPr>
              <w:t xml:space="preserve"> </w:t>
            </w:r>
          </w:p>
        </w:tc>
      </w:tr>
      <w:tr w:rsidR="00C9575D" w:rsidRPr="00BA2A74" w:rsidTr="00D82548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9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A2A74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82548" w:rsidRPr="00BA2A74" w:rsidRDefault="00D82548" w:rsidP="00D82548">
      <w:pPr>
        <w:spacing w:line="360" w:lineRule="auto"/>
        <w:ind w:firstLine="684"/>
        <w:jc w:val="right"/>
        <w:rPr>
          <w:sz w:val="28"/>
        </w:rPr>
      </w:pPr>
      <w:r w:rsidRPr="00BA2A74">
        <w:rPr>
          <w:sz w:val="28"/>
        </w:rPr>
        <w:t xml:space="preserve">Таблица </w:t>
      </w:r>
      <w:r w:rsidR="009D0CD8">
        <w:rPr>
          <w:sz w:val="28"/>
        </w:rPr>
        <w:t>2</w:t>
      </w:r>
    </w:p>
    <w:p w:rsidR="001B1AE6" w:rsidRPr="00BA2A74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2A74">
        <w:rPr>
          <w:rFonts w:ascii="Times New Roman" w:hAnsi="Times New Roman" w:cs="Times New Roman"/>
          <w:color w:val="auto"/>
          <w:sz w:val="28"/>
          <w:szCs w:val="28"/>
        </w:rPr>
        <w:t>3.6. Информация о внесенных изменениях в муниципальную программу.</w:t>
      </w:r>
    </w:p>
    <w:p w:rsidR="00CA73A5" w:rsidRPr="00BA2A74" w:rsidRDefault="00CA73A5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A2A74">
        <w:rPr>
          <w:sz w:val="28"/>
          <w:szCs w:val="28"/>
        </w:rPr>
        <w:t xml:space="preserve">В муниципальную программу </w:t>
      </w:r>
      <w:r w:rsidR="002B6A4E" w:rsidRPr="00BA2A74">
        <w:rPr>
          <w:sz w:val="28"/>
          <w:szCs w:val="28"/>
        </w:rPr>
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утвержденную постановлением администрации муниципального района Красноярский Самарской области от 15.11.2018 № 328</w:t>
      </w:r>
      <w:r w:rsidRPr="00BA2A74">
        <w:rPr>
          <w:sz w:val="28"/>
          <w:szCs w:val="28"/>
        </w:rPr>
        <w:t>, внесены следующие изменения:</w:t>
      </w:r>
    </w:p>
    <w:p w:rsidR="00CA73A5" w:rsidRPr="00BA2A74" w:rsidRDefault="002B6A4E" w:rsidP="000D45C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-</w:t>
      </w:r>
      <w:r w:rsidR="00CA73A5" w:rsidRPr="00BA2A74">
        <w:rPr>
          <w:sz w:val="28"/>
          <w:szCs w:val="28"/>
        </w:rPr>
        <w:t xml:space="preserve"> </w:t>
      </w:r>
      <w:r w:rsidR="000D45C4" w:rsidRPr="00BA2A74">
        <w:rPr>
          <w:sz w:val="28"/>
          <w:szCs w:val="28"/>
        </w:rPr>
        <w:t>постановление Администрации муниципального района Красноярский Самарской области от 24.12.2019 №392 «О внесении изменений в муниципальную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</w:t>
      </w:r>
      <w:r w:rsidR="00D062CF" w:rsidRPr="00BA2A74">
        <w:rPr>
          <w:sz w:val="28"/>
          <w:szCs w:val="28"/>
        </w:rPr>
        <w:t>ской области на 2019-2021 годы»;</w:t>
      </w:r>
    </w:p>
    <w:p w:rsidR="00D062CF" w:rsidRPr="00BA2A74" w:rsidRDefault="00D062CF" w:rsidP="000D45C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- постановление Администрации муниципального района Красноярский Самарской области от 28.05.2020 №148 «О внесении изменений в муниципальную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годы».</w:t>
      </w:r>
    </w:p>
    <w:p w:rsidR="00CA73A5" w:rsidRPr="00BA2A74" w:rsidRDefault="00CA73A5" w:rsidP="00CA73A5">
      <w:pPr>
        <w:rPr>
          <w:lang w:eastAsia="ru-RU"/>
        </w:rPr>
      </w:pPr>
    </w:p>
    <w:p w:rsidR="001B1AE6" w:rsidRPr="00BA2A74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2A74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Предложения о дальнейшей реализации муниципальной программы.</w:t>
      </w:r>
    </w:p>
    <w:p w:rsidR="002B6A4E" w:rsidRPr="00BA2A74" w:rsidRDefault="002B6A4E" w:rsidP="001B1AE6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4" w:name="Par72"/>
      <w:bookmarkEnd w:id="4"/>
    </w:p>
    <w:p w:rsidR="002B6A4E" w:rsidRPr="00BA2A74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BA2A74">
        <w:rPr>
          <w:sz w:val="28"/>
          <w:szCs w:val="28"/>
        </w:rPr>
        <w:t xml:space="preserve">Полученные результаты по итогам реализации муниципальной программы </w:t>
      </w:r>
      <w:r w:rsidR="00CF5FD1" w:rsidRPr="00BA2A74">
        <w:rPr>
          <w:sz w:val="28"/>
          <w:szCs w:val="28"/>
        </w:rPr>
        <w:t>в 20</w:t>
      </w:r>
      <w:r w:rsidR="00D062CF" w:rsidRPr="00BA2A74">
        <w:rPr>
          <w:sz w:val="28"/>
          <w:szCs w:val="28"/>
        </w:rPr>
        <w:t>20</w:t>
      </w:r>
      <w:r w:rsidR="00CF5FD1" w:rsidRPr="00BA2A74">
        <w:rPr>
          <w:sz w:val="28"/>
          <w:szCs w:val="28"/>
        </w:rPr>
        <w:t xml:space="preserve"> году </w:t>
      </w:r>
      <w:r w:rsidRPr="00BA2A74">
        <w:rPr>
          <w:sz w:val="28"/>
          <w:szCs w:val="28"/>
        </w:rPr>
        <w:t>соответствуют ожидаемым.</w:t>
      </w:r>
    </w:p>
    <w:p w:rsidR="002B6A4E" w:rsidRPr="00BA2A74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BA2A74">
        <w:rPr>
          <w:sz w:val="28"/>
          <w:szCs w:val="28"/>
        </w:rPr>
        <w:t>Исполнителям Программы рекомендую выполнить запланированные на 202</w:t>
      </w:r>
      <w:r w:rsidR="00D062CF" w:rsidRPr="00BA2A74">
        <w:rPr>
          <w:sz w:val="28"/>
          <w:szCs w:val="28"/>
        </w:rPr>
        <w:t>1</w:t>
      </w:r>
      <w:r w:rsidRPr="00BA2A74">
        <w:rPr>
          <w:sz w:val="28"/>
          <w:szCs w:val="28"/>
        </w:rPr>
        <w:t xml:space="preserve"> год мероприятия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</w:t>
      </w:r>
      <w:r w:rsidR="00CF5FD1" w:rsidRPr="00BA2A74">
        <w:rPr>
          <w:sz w:val="28"/>
          <w:szCs w:val="28"/>
        </w:rPr>
        <w:t>ой</w:t>
      </w:r>
      <w:r w:rsidRPr="00BA2A74">
        <w:rPr>
          <w:sz w:val="28"/>
          <w:szCs w:val="28"/>
        </w:rPr>
        <w:t xml:space="preserve"> постановлением администрации муниципального района Красноярский Самарской области от 15.11.2018 № 328 (с изменениями </w:t>
      </w:r>
      <w:r w:rsidR="00D062CF" w:rsidRPr="00BA2A74">
        <w:rPr>
          <w:sz w:val="28"/>
          <w:szCs w:val="28"/>
        </w:rPr>
        <w:t>от 24.12.2019 №392, 28.05.2020 №148</w:t>
      </w:r>
      <w:r w:rsidRPr="00BA2A74">
        <w:rPr>
          <w:sz w:val="28"/>
          <w:szCs w:val="28"/>
        </w:rPr>
        <w:t>).</w:t>
      </w:r>
    </w:p>
    <w:p w:rsidR="002B6A4E" w:rsidRPr="00BA2A74" w:rsidRDefault="002B6A4E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D62563" w:rsidRPr="00BA2A74" w:rsidRDefault="00D62563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C9575D" w:rsidRPr="00BA2A74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D62563" w:rsidRPr="00BA2A74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 </w:t>
      </w:r>
    </w:p>
    <w:p w:rsidR="001B1AE6" w:rsidRPr="00C9575D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74">
        <w:rPr>
          <w:rFonts w:ascii="Times New Roman" w:hAnsi="Times New Roman" w:cs="Times New Roman"/>
          <w:sz w:val="28"/>
          <w:szCs w:val="28"/>
        </w:rPr>
        <w:t>МКУ «ХЭС»</w:t>
      </w:r>
      <w:r w:rsidRPr="00BA2A74">
        <w:rPr>
          <w:rFonts w:ascii="Times New Roman" w:hAnsi="Times New Roman" w:cs="Times New Roman"/>
          <w:sz w:val="28"/>
          <w:szCs w:val="28"/>
        </w:rPr>
        <w:tab/>
      </w:r>
      <w:r w:rsidRPr="00BA2A74">
        <w:rPr>
          <w:rFonts w:ascii="Times New Roman" w:hAnsi="Times New Roman" w:cs="Times New Roman"/>
          <w:sz w:val="28"/>
          <w:szCs w:val="28"/>
        </w:rPr>
        <w:tab/>
      </w:r>
      <w:r w:rsidRPr="00BA2A74">
        <w:rPr>
          <w:rFonts w:ascii="Times New Roman" w:hAnsi="Times New Roman" w:cs="Times New Roman"/>
          <w:sz w:val="28"/>
          <w:szCs w:val="28"/>
        </w:rPr>
        <w:tab/>
      </w:r>
      <w:r w:rsidRPr="00BA2A74">
        <w:rPr>
          <w:rFonts w:ascii="Times New Roman" w:hAnsi="Times New Roman" w:cs="Times New Roman"/>
          <w:sz w:val="28"/>
          <w:szCs w:val="28"/>
        </w:rPr>
        <w:tab/>
      </w:r>
      <w:r w:rsidRPr="00BA2A74">
        <w:rPr>
          <w:rFonts w:ascii="Times New Roman" w:hAnsi="Times New Roman" w:cs="Times New Roman"/>
          <w:sz w:val="28"/>
          <w:szCs w:val="28"/>
        </w:rPr>
        <w:tab/>
      </w:r>
      <w:r w:rsidRPr="00BA2A74">
        <w:rPr>
          <w:rFonts w:ascii="Times New Roman" w:hAnsi="Times New Roman" w:cs="Times New Roman"/>
          <w:sz w:val="28"/>
          <w:szCs w:val="28"/>
        </w:rPr>
        <w:tab/>
      </w:r>
      <w:r w:rsidRPr="00BA2A74">
        <w:rPr>
          <w:rFonts w:ascii="Times New Roman" w:hAnsi="Times New Roman" w:cs="Times New Roman"/>
          <w:sz w:val="28"/>
          <w:szCs w:val="28"/>
        </w:rPr>
        <w:tab/>
      </w:r>
      <w:r w:rsidRPr="00BA2A74">
        <w:rPr>
          <w:rFonts w:ascii="Times New Roman" w:hAnsi="Times New Roman" w:cs="Times New Roman"/>
          <w:sz w:val="28"/>
          <w:szCs w:val="28"/>
        </w:rPr>
        <w:tab/>
      </w:r>
      <w:r w:rsidR="00D62563" w:rsidRPr="00BA2A7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A2A74">
        <w:rPr>
          <w:rFonts w:ascii="Times New Roman" w:hAnsi="Times New Roman" w:cs="Times New Roman"/>
          <w:sz w:val="28"/>
          <w:szCs w:val="28"/>
        </w:rPr>
        <w:t>А.М.Шматков</w:t>
      </w:r>
      <w:proofErr w:type="spellEnd"/>
    </w:p>
    <w:sectPr w:rsidR="001B1AE6" w:rsidRPr="00C9575D" w:rsidSect="00D625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22" w:rsidRDefault="00F31522">
      <w:r>
        <w:separator/>
      </w:r>
    </w:p>
  </w:endnote>
  <w:endnote w:type="continuationSeparator" w:id="0">
    <w:p w:rsidR="00F31522" w:rsidRDefault="00F3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40" w:rsidRDefault="00EC5C40" w:rsidP="00212339">
    <w:pPr>
      <w:pStyle w:val="a3"/>
      <w:framePr w:wrap="auto" w:vAnchor="text" w:hAnchor="margin" w:xAlign="center" w:y="1"/>
      <w:rPr>
        <w:rStyle w:val="a5"/>
      </w:rPr>
    </w:pPr>
  </w:p>
  <w:p w:rsidR="00EC5C40" w:rsidRDefault="00EC5C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40" w:rsidRDefault="00EC5C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22" w:rsidRDefault="00F31522">
      <w:r>
        <w:separator/>
      </w:r>
    </w:p>
  </w:footnote>
  <w:footnote w:type="continuationSeparator" w:id="0">
    <w:p w:rsidR="00F31522" w:rsidRDefault="00F31522">
      <w:r>
        <w:continuationSeparator/>
      </w:r>
    </w:p>
  </w:footnote>
  <w:footnote w:id="1">
    <w:p w:rsidR="005A4FFE" w:rsidRDefault="005A4FFE" w:rsidP="005A4FFE">
      <w:pPr>
        <w:pStyle w:val="aff6"/>
      </w:pPr>
      <w:r>
        <w:rPr>
          <w:rStyle w:val="aff8"/>
        </w:rPr>
        <w:footnoteRef/>
      </w:r>
      <w:r>
        <w:t xml:space="preserve"> У</w:t>
      </w:r>
      <w:r w:rsidRPr="00154159">
        <w:rPr>
          <w:sz w:val="24"/>
          <w:szCs w:val="24"/>
        </w:rPr>
        <w:t>головные дела, возбужденные по ст. 205, 206, 207, 208, 211, 277, 278, 279, 295, 317, 360 УК</w:t>
      </w:r>
    </w:p>
  </w:footnote>
  <w:footnote w:id="2">
    <w:p w:rsidR="00D82548" w:rsidRDefault="00D82548">
      <w:pPr>
        <w:pStyle w:val="aff6"/>
      </w:pPr>
      <w:r>
        <w:rPr>
          <w:rStyle w:val="aff8"/>
        </w:rPr>
        <w:footnoteRef/>
      </w:r>
      <w:r>
        <w:t xml:space="preserve"> </w:t>
      </w:r>
      <w:r w:rsidRPr="00D82548">
        <w:t>таблиц</w:t>
      </w:r>
      <w:r>
        <w:t>а</w:t>
      </w:r>
      <w:r w:rsidRPr="00D82548">
        <w:t xml:space="preserve"> № 2 приложения 5 к Порядку разработки и реализации муниципальных программ муниципального района Красноярский Самарской области</w:t>
      </w:r>
      <w:r>
        <w:t xml:space="preserve"> </w:t>
      </w:r>
      <w:r w:rsidRPr="00D82548">
        <w:t>от 12.03.2020 № 65</w:t>
      </w:r>
    </w:p>
  </w:footnote>
  <w:footnote w:id="3">
    <w:p w:rsidR="00C9575D" w:rsidRDefault="00C9575D">
      <w:pPr>
        <w:pStyle w:val="aff6"/>
      </w:pPr>
      <w:r>
        <w:rPr>
          <w:rStyle w:val="aff8"/>
        </w:rPr>
        <w:footnoteRef/>
      </w:r>
      <w:r>
        <w:t xml:space="preserve"> </w:t>
      </w:r>
      <w:r w:rsidR="00D062CF">
        <w:t>О</w:t>
      </w:r>
      <w:r w:rsidR="00D062CF" w:rsidRPr="00D062CF">
        <w:t>тдел по делам молодежи управления спорта, туризма и молодежной политики администрации муниципального района Красноярский Самарской области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12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C5C40" w:rsidRPr="007F3997" w:rsidRDefault="00EC5C40" w:rsidP="00212339">
        <w:pPr>
          <w:pStyle w:val="a6"/>
          <w:jc w:val="center"/>
          <w:rPr>
            <w:sz w:val="28"/>
            <w:szCs w:val="28"/>
          </w:rPr>
        </w:pPr>
        <w:r w:rsidRPr="007F3997">
          <w:rPr>
            <w:sz w:val="28"/>
            <w:szCs w:val="28"/>
          </w:rPr>
          <w:fldChar w:fldCharType="begin"/>
        </w:r>
        <w:r w:rsidRPr="007F3997">
          <w:rPr>
            <w:sz w:val="28"/>
            <w:szCs w:val="28"/>
          </w:rPr>
          <w:instrText>PAGE   \* MERGEFORMAT</w:instrText>
        </w:r>
        <w:r w:rsidRPr="007F3997">
          <w:rPr>
            <w:sz w:val="28"/>
            <w:szCs w:val="28"/>
          </w:rPr>
          <w:fldChar w:fldCharType="separate"/>
        </w:r>
        <w:r w:rsidR="00390279">
          <w:rPr>
            <w:noProof/>
            <w:sz w:val="28"/>
            <w:szCs w:val="28"/>
          </w:rPr>
          <w:t>12</w:t>
        </w:r>
        <w:r w:rsidRPr="007F399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40" w:rsidRDefault="00EC5C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707DD0"/>
    <w:multiLevelType w:val="hybridMultilevel"/>
    <w:tmpl w:val="6B12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2050"/>
    <w:multiLevelType w:val="hybridMultilevel"/>
    <w:tmpl w:val="9B8A9D64"/>
    <w:lvl w:ilvl="0" w:tplc="67E2E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E2BFF"/>
    <w:multiLevelType w:val="hybridMultilevel"/>
    <w:tmpl w:val="C91253DC"/>
    <w:lvl w:ilvl="0" w:tplc="04A6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A3BBE"/>
    <w:multiLevelType w:val="hybridMultilevel"/>
    <w:tmpl w:val="6FCC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71327"/>
    <w:multiLevelType w:val="hybridMultilevel"/>
    <w:tmpl w:val="92DE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C7045"/>
    <w:multiLevelType w:val="hybridMultilevel"/>
    <w:tmpl w:val="49F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71CD7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DAC40F1"/>
    <w:multiLevelType w:val="multilevel"/>
    <w:tmpl w:val="95986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DB766FB"/>
    <w:multiLevelType w:val="multilevel"/>
    <w:tmpl w:val="8E9A40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E8007CC"/>
    <w:multiLevelType w:val="hybridMultilevel"/>
    <w:tmpl w:val="168C6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069C5"/>
    <w:multiLevelType w:val="hybridMultilevel"/>
    <w:tmpl w:val="E2509FEC"/>
    <w:lvl w:ilvl="0" w:tplc="B2120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33DB"/>
    <w:multiLevelType w:val="hybridMultilevel"/>
    <w:tmpl w:val="055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21602"/>
    <w:multiLevelType w:val="hybridMultilevel"/>
    <w:tmpl w:val="B24CC464"/>
    <w:lvl w:ilvl="0" w:tplc="B4940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3B3A9A"/>
    <w:multiLevelType w:val="hybridMultilevel"/>
    <w:tmpl w:val="B92A24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E77140"/>
    <w:multiLevelType w:val="hybridMultilevel"/>
    <w:tmpl w:val="DDB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36D1E"/>
    <w:multiLevelType w:val="hybridMultilevel"/>
    <w:tmpl w:val="9E0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4F3D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87500"/>
    <w:multiLevelType w:val="hybridMultilevel"/>
    <w:tmpl w:val="2B68B36E"/>
    <w:lvl w:ilvl="0" w:tplc="CDE2D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629F1"/>
    <w:multiLevelType w:val="hybridMultilevel"/>
    <w:tmpl w:val="6DDC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7756E"/>
    <w:multiLevelType w:val="hybridMultilevel"/>
    <w:tmpl w:val="D65E7DBC"/>
    <w:lvl w:ilvl="0" w:tplc="7F2AF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60E6D"/>
    <w:multiLevelType w:val="hybridMultilevel"/>
    <w:tmpl w:val="E18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E5729"/>
    <w:multiLevelType w:val="hybridMultilevel"/>
    <w:tmpl w:val="BF20E9B4"/>
    <w:lvl w:ilvl="0" w:tplc="62BACF9A">
      <w:start w:val="1"/>
      <w:numFmt w:val="decimal"/>
      <w:lvlText w:val="%1."/>
      <w:lvlJc w:val="left"/>
      <w:pPr>
        <w:ind w:left="1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3E4050A1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A64ED"/>
    <w:multiLevelType w:val="hybridMultilevel"/>
    <w:tmpl w:val="C0A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341B3"/>
    <w:multiLevelType w:val="hybridMultilevel"/>
    <w:tmpl w:val="60E0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02E39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28" w15:restartNumberingAfterBreak="0">
    <w:nsid w:val="447B7396"/>
    <w:multiLevelType w:val="hybridMultilevel"/>
    <w:tmpl w:val="48DC6D96"/>
    <w:lvl w:ilvl="0" w:tplc="809085D2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4BD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E43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0F8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C6D6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53F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6F55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2BE2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4D4E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B8688C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30" w15:restartNumberingAfterBreak="0">
    <w:nsid w:val="47204B9A"/>
    <w:multiLevelType w:val="hybridMultilevel"/>
    <w:tmpl w:val="EE1ADCF4"/>
    <w:lvl w:ilvl="0" w:tplc="14F8BECA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52C38"/>
    <w:multiLevelType w:val="hybridMultilevel"/>
    <w:tmpl w:val="4588C024"/>
    <w:lvl w:ilvl="0" w:tplc="A51A428E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15A52"/>
    <w:multiLevelType w:val="hybridMultilevel"/>
    <w:tmpl w:val="718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9765F"/>
    <w:multiLevelType w:val="hybridMultilevel"/>
    <w:tmpl w:val="C2CC9532"/>
    <w:lvl w:ilvl="0" w:tplc="2D1C0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6208C"/>
    <w:multiLevelType w:val="hybridMultilevel"/>
    <w:tmpl w:val="8A102B16"/>
    <w:lvl w:ilvl="0" w:tplc="36581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05566"/>
    <w:multiLevelType w:val="hybridMultilevel"/>
    <w:tmpl w:val="32E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322DE"/>
    <w:multiLevelType w:val="hybridMultilevel"/>
    <w:tmpl w:val="EACC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57B4C"/>
    <w:multiLevelType w:val="hybridMultilevel"/>
    <w:tmpl w:val="336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12A7F"/>
    <w:multiLevelType w:val="hybridMultilevel"/>
    <w:tmpl w:val="3888382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B8A4BC1"/>
    <w:multiLevelType w:val="hybridMultilevel"/>
    <w:tmpl w:val="06F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11C0B"/>
    <w:multiLevelType w:val="hybridMultilevel"/>
    <w:tmpl w:val="2B90BC02"/>
    <w:lvl w:ilvl="0" w:tplc="1ED2B58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DD7C5B"/>
    <w:multiLevelType w:val="hybridMultilevel"/>
    <w:tmpl w:val="28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C3807"/>
    <w:multiLevelType w:val="hybridMultilevel"/>
    <w:tmpl w:val="52B69840"/>
    <w:lvl w:ilvl="0" w:tplc="390AC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C0D1A"/>
    <w:multiLevelType w:val="hybridMultilevel"/>
    <w:tmpl w:val="8D1E5A36"/>
    <w:lvl w:ilvl="0" w:tplc="3D125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C6B36"/>
    <w:multiLevelType w:val="hybridMultilevel"/>
    <w:tmpl w:val="836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13"/>
  </w:num>
  <w:num w:numId="4">
    <w:abstractNumId w:val="28"/>
  </w:num>
  <w:num w:numId="5">
    <w:abstractNumId w:val="15"/>
  </w:num>
  <w:num w:numId="6">
    <w:abstractNumId w:val="12"/>
  </w:num>
  <w:num w:numId="7">
    <w:abstractNumId w:val="17"/>
  </w:num>
  <w:num w:numId="8">
    <w:abstractNumId w:val="24"/>
  </w:num>
  <w:num w:numId="9">
    <w:abstractNumId w:val="7"/>
  </w:num>
  <w:num w:numId="10">
    <w:abstractNumId w:val="21"/>
  </w:num>
  <w:num w:numId="11">
    <w:abstractNumId w:val="9"/>
  </w:num>
  <w:num w:numId="12">
    <w:abstractNumId w:val="11"/>
  </w:num>
  <w:num w:numId="13">
    <w:abstractNumId w:val="14"/>
  </w:num>
  <w:num w:numId="14">
    <w:abstractNumId w:val="23"/>
  </w:num>
  <w:num w:numId="15">
    <w:abstractNumId w:val="43"/>
  </w:num>
  <w:num w:numId="16">
    <w:abstractNumId w:val="2"/>
  </w:num>
  <w:num w:numId="17">
    <w:abstractNumId w:val="34"/>
  </w:num>
  <w:num w:numId="18">
    <w:abstractNumId w:val="18"/>
  </w:num>
  <w:num w:numId="19">
    <w:abstractNumId w:val="4"/>
  </w:num>
  <w:num w:numId="20">
    <w:abstractNumId w:val="36"/>
  </w:num>
  <w:num w:numId="21">
    <w:abstractNumId w:val="35"/>
  </w:num>
  <w:num w:numId="22">
    <w:abstractNumId w:val="6"/>
  </w:num>
  <w:num w:numId="23">
    <w:abstractNumId w:val="42"/>
  </w:num>
  <w:num w:numId="24">
    <w:abstractNumId w:val="32"/>
  </w:num>
  <w:num w:numId="25">
    <w:abstractNumId w:val="22"/>
  </w:num>
  <w:num w:numId="26">
    <w:abstractNumId w:val="20"/>
  </w:num>
  <w:num w:numId="27">
    <w:abstractNumId w:val="37"/>
  </w:num>
  <w:num w:numId="28">
    <w:abstractNumId w:val="16"/>
  </w:num>
  <w:num w:numId="29">
    <w:abstractNumId w:val="1"/>
  </w:num>
  <w:num w:numId="30">
    <w:abstractNumId w:val="44"/>
  </w:num>
  <w:num w:numId="31">
    <w:abstractNumId w:val="41"/>
  </w:num>
  <w:num w:numId="32">
    <w:abstractNumId w:val="39"/>
  </w:num>
  <w:num w:numId="33">
    <w:abstractNumId w:val="5"/>
  </w:num>
  <w:num w:numId="34">
    <w:abstractNumId w:val="30"/>
  </w:num>
  <w:num w:numId="35">
    <w:abstractNumId w:val="25"/>
  </w:num>
  <w:num w:numId="36">
    <w:abstractNumId w:val="8"/>
  </w:num>
  <w:num w:numId="37">
    <w:abstractNumId w:val="10"/>
  </w:num>
  <w:num w:numId="38">
    <w:abstractNumId w:val="31"/>
  </w:num>
  <w:num w:numId="39">
    <w:abstractNumId w:val="0"/>
  </w:num>
  <w:num w:numId="40">
    <w:abstractNumId w:val="40"/>
  </w:num>
  <w:num w:numId="41">
    <w:abstractNumId w:val="33"/>
  </w:num>
  <w:num w:numId="42">
    <w:abstractNumId w:val="26"/>
  </w:num>
  <w:num w:numId="43">
    <w:abstractNumId w:val="3"/>
  </w:num>
  <w:num w:numId="44">
    <w:abstractNumId w:val="2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17"/>
    <w:rsid w:val="00012E2F"/>
    <w:rsid w:val="0001745A"/>
    <w:rsid w:val="00026172"/>
    <w:rsid w:val="00045B21"/>
    <w:rsid w:val="00054DB6"/>
    <w:rsid w:val="00072F17"/>
    <w:rsid w:val="00083137"/>
    <w:rsid w:val="00085137"/>
    <w:rsid w:val="00085436"/>
    <w:rsid w:val="000C000B"/>
    <w:rsid w:val="000C3BB0"/>
    <w:rsid w:val="000D3CCD"/>
    <w:rsid w:val="000D45C4"/>
    <w:rsid w:val="000F41F8"/>
    <w:rsid w:val="001079FD"/>
    <w:rsid w:val="001175A6"/>
    <w:rsid w:val="00126984"/>
    <w:rsid w:val="0013720F"/>
    <w:rsid w:val="0014201B"/>
    <w:rsid w:val="0016763A"/>
    <w:rsid w:val="00175E6A"/>
    <w:rsid w:val="001A76C0"/>
    <w:rsid w:val="001B1AE6"/>
    <w:rsid w:val="001D5522"/>
    <w:rsid w:val="001E1565"/>
    <w:rsid w:val="00212339"/>
    <w:rsid w:val="002271E8"/>
    <w:rsid w:val="00234796"/>
    <w:rsid w:val="00273E75"/>
    <w:rsid w:val="00284EB0"/>
    <w:rsid w:val="00297BAF"/>
    <w:rsid w:val="002B0B9C"/>
    <w:rsid w:val="002B6A4E"/>
    <w:rsid w:val="002C7A1D"/>
    <w:rsid w:val="002E3722"/>
    <w:rsid w:val="002F51C6"/>
    <w:rsid w:val="002F61ED"/>
    <w:rsid w:val="003130A9"/>
    <w:rsid w:val="003404A9"/>
    <w:rsid w:val="00342C77"/>
    <w:rsid w:val="00343768"/>
    <w:rsid w:val="00357FAA"/>
    <w:rsid w:val="00366162"/>
    <w:rsid w:val="00390279"/>
    <w:rsid w:val="003A0895"/>
    <w:rsid w:val="003A40D2"/>
    <w:rsid w:val="003D6986"/>
    <w:rsid w:val="003F25B4"/>
    <w:rsid w:val="0040619C"/>
    <w:rsid w:val="00422438"/>
    <w:rsid w:val="004424BA"/>
    <w:rsid w:val="004502AC"/>
    <w:rsid w:val="004630C4"/>
    <w:rsid w:val="0049203E"/>
    <w:rsid w:val="00493141"/>
    <w:rsid w:val="005061F2"/>
    <w:rsid w:val="005351F6"/>
    <w:rsid w:val="005419B3"/>
    <w:rsid w:val="00571B5F"/>
    <w:rsid w:val="0059050C"/>
    <w:rsid w:val="005906AF"/>
    <w:rsid w:val="005A29AC"/>
    <w:rsid w:val="005A4FFE"/>
    <w:rsid w:val="005B5D4F"/>
    <w:rsid w:val="005D572B"/>
    <w:rsid w:val="005E3D1A"/>
    <w:rsid w:val="005E5C52"/>
    <w:rsid w:val="005F250E"/>
    <w:rsid w:val="006017BA"/>
    <w:rsid w:val="00610CFF"/>
    <w:rsid w:val="00611BF9"/>
    <w:rsid w:val="006367CA"/>
    <w:rsid w:val="0064671B"/>
    <w:rsid w:val="006825C4"/>
    <w:rsid w:val="00693A2C"/>
    <w:rsid w:val="006B0F7B"/>
    <w:rsid w:val="006C2A88"/>
    <w:rsid w:val="006D1F1C"/>
    <w:rsid w:val="006D4047"/>
    <w:rsid w:val="006E64F4"/>
    <w:rsid w:val="00760ABF"/>
    <w:rsid w:val="007A5052"/>
    <w:rsid w:val="007B6014"/>
    <w:rsid w:val="007E0BA3"/>
    <w:rsid w:val="007F3997"/>
    <w:rsid w:val="00801614"/>
    <w:rsid w:val="00822150"/>
    <w:rsid w:val="008414F5"/>
    <w:rsid w:val="008A5DBD"/>
    <w:rsid w:val="008F548D"/>
    <w:rsid w:val="0093537F"/>
    <w:rsid w:val="00946694"/>
    <w:rsid w:val="0095033C"/>
    <w:rsid w:val="0096074C"/>
    <w:rsid w:val="009737C6"/>
    <w:rsid w:val="009813FD"/>
    <w:rsid w:val="009A0209"/>
    <w:rsid w:val="009A68B3"/>
    <w:rsid w:val="009D0CD8"/>
    <w:rsid w:val="009D132E"/>
    <w:rsid w:val="009D7C76"/>
    <w:rsid w:val="009F314F"/>
    <w:rsid w:val="00A364FC"/>
    <w:rsid w:val="00A5006F"/>
    <w:rsid w:val="00A933DE"/>
    <w:rsid w:val="00AA59EE"/>
    <w:rsid w:val="00AD6DC3"/>
    <w:rsid w:val="00AE49E7"/>
    <w:rsid w:val="00AE4FB4"/>
    <w:rsid w:val="00AF4917"/>
    <w:rsid w:val="00B023FA"/>
    <w:rsid w:val="00B21D6F"/>
    <w:rsid w:val="00B252C1"/>
    <w:rsid w:val="00B33A67"/>
    <w:rsid w:val="00B96979"/>
    <w:rsid w:val="00BA208A"/>
    <w:rsid w:val="00BA241D"/>
    <w:rsid w:val="00BA2A74"/>
    <w:rsid w:val="00C064E1"/>
    <w:rsid w:val="00C0663B"/>
    <w:rsid w:val="00C07ECC"/>
    <w:rsid w:val="00C33E39"/>
    <w:rsid w:val="00C669E7"/>
    <w:rsid w:val="00C714E4"/>
    <w:rsid w:val="00C9575D"/>
    <w:rsid w:val="00C95A57"/>
    <w:rsid w:val="00CA73A5"/>
    <w:rsid w:val="00CC2B1F"/>
    <w:rsid w:val="00CD60C1"/>
    <w:rsid w:val="00CF4CC4"/>
    <w:rsid w:val="00CF5FD1"/>
    <w:rsid w:val="00D062CF"/>
    <w:rsid w:val="00D14700"/>
    <w:rsid w:val="00D14F68"/>
    <w:rsid w:val="00D17153"/>
    <w:rsid w:val="00D31AC6"/>
    <w:rsid w:val="00D62563"/>
    <w:rsid w:val="00D76870"/>
    <w:rsid w:val="00D82548"/>
    <w:rsid w:val="00D90144"/>
    <w:rsid w:val="00D91D5C"/>
    <w:rsid w:val="00DA3EE8"/>
    <w:rsid w:val="00DD2F6C"/>
    <w:rsid w:val="00E630AB"/>
    <w:rsid w:val="00E97863"/>
    <w:rsid w:val="00EA477F"/>
    <w:rsid w:val="00EB39A0"/>
    <w:rsid w:val="00EC5C40"/>
    <w:rsid w:val="00EC6742"/>
    <w:rsid w:val="00EE53F3"/>
    <w:rsid w:val="00F31522"/>
    <w:rsid w:val="00F323FA"/>
    <w:rsid w:val="00F46CEC"/>
    <w:rsid w:val="00F51FAE"/>
    <w:rsid w:val="00F53417"/>
    <w:rsid w:val="00F90D5D"/>
    <w:rsid w:val="00FD6588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C230"/>
  <w15:docId w15:val="{86542A27-97F3-47C8-B06E-384E3B99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1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aliases w:val="Текст сноски Знак Знак Знак Знак,Знак4 Знак,Знак4,Знак4 Знак1,Текст сноски Знак1,Сноски доклада,nienie,Table_Footnote_last Знак1,Table_Footnote_last Знак Знак Знак Знак,Table_Footnote_last Знак Знак,Знак31"/>
    <w:basedOn w:val="a"/>
    <w:link w:val="aff7"/>
    <w:uiPriority w:val="99"/>
    <w:unhideWhenUsed/>
    <w:rsid w:val="00C9575D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 Знак1,Знак4 Знак Знак1,Знак4 Знак3,Знак4 Знак1 Знак1,Текст сноски Знак1 Знак1,Сноски доклада Знак,nienie Знак,Table_Footnote_last Знак1 Знак,Table_Footnote_last Знак Знак Знак Знак Знак,Знак31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C9575D"/>
    <w:rPr>
      <w:vertAlign w:val="superscript"/>
    </w:rPr>
  </w:style>
  <w:style w:type="character" w:customStyle="1" w:styleId="27">
    <w:name w:val="Текст сноски Знак2"/>
    <w:aliases w:val="Текст сноски Знак Знак Знак Знак Знак,Знак4 Знак Знак,Знак4 Знак2,Знак4 Знак1 Знак,Текст сноски Знак Знак,Текст сноски Знак1 Знак"/>
    <w:uiPriority w:val="99"/>
    <w:locked/>
    <w:rsid w:val="005A4FFE"/>
  </w:style>
  <w:style w:type="character" w:customStyle="1" w:styleId="40">
    <w:name w:val="Заголовок 4 Знак"/>
    <w:basedOn w:val="a0"/>
    <w:link w:val="4"/>
    <w:uiPriority w:val="9"/>
    <w:semiHidden/>
    <w:rsid w:val="00C669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B98D-A928-42D8-B3D3-ACE49CA2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Alex Kell</cp:lastModifiedBy>
  <cp:revision>3</cp:revision>
  <cp:lastPrinted>2021-02-05T11:56:00Z</cp:lastPrinted>
  <dcterms:created xsi:type="dcterms:W3CDTF">2021-03-03T18:05:00Z</dcterms:created>
  <dcterms:modified xsi:type="dcterms:W3CDTF">2021-03-03T18:06:00Z</dcterms:modified>
</cp:coreProperties>
</file>