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E5" w:rsidRDefault="004B1AFE" w:rsidP="004B1AFE">
      <w:pPr>
        <w:jc w:val="center"/>
        <w:rPr>
          <w:b/>
          <w:sz w:val="28"/>
        </w:rPr>
      </w:pPr>
      <w:r w:rsidRPr="008473E2">
        <w:rPr>
          <w:b/>
          <w:sz w:val="28"/>
        </w:rPr>
        <w:t xml:space="preserve">Информационная справка о </w:t>
      </w:r>
      <w:r w:rsidR="007833E5">
        <w:rPr>
          <w:b/>
          <w:sz w:val="28"/>
        </w:rPr>
        <w:t xml:space="preserve">мерах поддержки </w:t>
      </w:r>
    </w:p>
    <w:p w:rsidR="004B1AFE" w:rsidRPr="008473E2" w:rsidRDefault="004B1AFE" w:rsidP="004B1AFE">
      <w:pPr>
        <w:jc w:val="center"/>
        <w:rPr>
          <w:b/>
          <w:sz w:val="28"/>
        </w:rPr>
      </w:pPr>
      <w:r w:rsidRPr="008473E2">
        <w:rPr>
          <w:b/>
          <w:sz w:val="28"/>
        </w:rPr>
        <w:t xml:space="preserve">в рамках национального проекта </w:t>
      </w:r>
    </w:p>
    <w:p w:rsidR="004B1AFE" w:rsidRPr="008473E2" w:rsidRDefault="004B1AFE" w:rsidP="004B1AFE">
      <w:pPr>
        <w:jc w:val="center"/>
        <w:rPr>
          <w:b/>
          <w:sz w:val="28"/>
        </w:rPr>
      </w:pPr>
      <w:r w:rsidRPr="008473E2">
        <w:rPr>
          <w:b/>
          <w:sz w:val="28"/>
        </w:rPr>
        <w:t>«Производительность труда и поддержка занятости»</w:t>
      </w:r>
    </w:p>
    <w:p w:rsidR="004B1AFE" w:rsidRDefault="004B1AFE" w:rsidP="004B1AFE">
      <w:pPr>
        <w:spacing w:line="325" w:lineRule="auto"/>
        <w:ind w:firstLine="709"/>
        <w:jc w:val="both"/>
        <w:rPr>
          <w:sz w:val="28"/>
          <w:szCs w:val="28"/>
        </w:rPr>
      </w:pPr>
    </w:p>
    <w:p w:rsidR="007833E5" w:rsidRPr="00F8589A" w:rsidRDefault="007833E5" w:rsidP="004B1AFE">
      <w:pPr>
        <w:spacing w:after="120"/>
        <w:ind w:firstLine="709"/>
        <w:jc w:val="both"/>
        <w:rPr>
          <w:b/>
          <w:sz w:val="28"/>
          <w:szCs w:val="28"/>
        </w:rPr>
      </w:pPr>
      <w:r w:rsidRPr="00F8589A">
        <w:rPr>
          <w:b/>
          <w:sz w:val="28"/>
          <w:szCs w:val="28"/>
        </w:rPr>
        <w:t>«Системные меры по повышению производительности труда»</w:t>
      </w:r>
    </w:p>
    <w:p w:rsidR="004B1AFE" w:rsidRPr="004F3DAC" w:rsidRDefault="007833E5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1</w:t>
      </w:r>
      <w:r w:rsidR="004B1AFE" w:rsidRPr="004F3DAC">
        <w:rPr>
          <w:sz w:val="28"/>
          <w:szCs w:val="28"/>
        </w:rPr>
        <w:t>. Возможность получения льготного финансирования инвестиционных проектов, предоставляемого Фондом развития промышленности для участников федерального проекта. Условия финансирование проектов:</w:t>
      </w:r>
    </w:p>
    <w:p w:rsidR="004B1AFE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 xml:space="preserve">- срок займа – не более 5 лет; </w:t>
      </w:r>
    </w:p>
    <w:p w:rsidR="004B1AFE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 xml:space="preserve">- общий бюджет проекта – не менее 62,5 млн руб.; </w:t>
      </w:r>
    </w:p>
    <w:p w:rsidR="004B1AFE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- сумма займа – от 50 до 300 млн руб.;</w:t>
      </w:r>
    </w:p>
    <w:p w:rsidR="004B1AFE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- софинансирование проекта за счет собственных средств, частных инвесторов или за счет банковских кредитов в объеме не менее 20% общего бюджета проекта;</w:t>
      </w:r>
    </w:p>
    <w:p w:rsidR="004B1AFE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- годовая процентная ставка – 1%;</w:t>
      </w:r>
    </w:p>
    <w:p w:rsidR="004B1AFE" w:rsidRPr="004F3DAC" w:rsidRDefault="00070536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070536">
        <w:rPr>
          <w:sz w:val="28"/>
          <w:szCs w:val="28"/>
        </w:rPr>
        <w:t xml:space="preserve">Заявителю необходимо иметь сертификат </w:t>
      </w:r>
      <w:r w:rsidR="004B1AFE" w:rsidRPr="004F3DAC">
        <w:rPr>
          <w:sz w:val="28"/>
          <w:szCs w:val="28"/>
        </w:rPr>
        <w:t>АНО ФЦК о результатах оценки наличия ключевых элементов производственной системы и достаточного уровня использования внутренних ресурсов повышения производительности</w:t>
      </w:r>
      <w:r w:rsidRPr="00070536">
        <w:rPr>
          <w:sz w:val="28"/>
          <w:szCs w:val="28"/>
        </w:rPr>
        <w:t>или наладить у себя производственный поток-образец, подтвердив этот факт в федеральном или региональном центре компетенций.</w:t>
      </w:r>
    </w:p>
    <w:p w:rsidR="004B1AFE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Средства займа могут быть направлены на реализацию следующих мероприятий:</w:t>
      </w:r>
    </w:p>
    <w:p w:rsidR="004B1AFE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 xml:space="preserve">- Разработка/трансфер технологии. </w:t>
      </w:r>
    </w:p>
    <w:p w:rsidR="004B1AFE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- 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</w:t>
      </w:r>
    </w:p>
    <w:p w:rsidR="004B1AFE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- Разработка технико-экономического обоснования инвестиционной стадии проекта, прединвестиционный анализ и оптимизация проекта, не включая расходы на аналитические исследования рынка;</w:t>
      </w:r>
    </w:p>
    <w:p w:rsidR="007833E5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 xml:space="preserve">- Приобретение прав на результаты интеллектуальной деятельности (лицензий и патентов) у российских или иностранных правообладателей. </w:t>
      </w:r>
    </w:p>
    <w:p w:rsidR="007833E5" w:rsidRPr="004F3DAC" w:rsidRDefault="004B1AFE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 xml:space="preserve">- Инжиниринг: </w:t>
      </w:r>
    </w:p>
    <w:p w:rsidR="00F8589A" w:rsidRPr="004F3DAC" w:rsidRDefault="004B1AFE" w:rsidP="004F3DA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lastRenderedPageBreak/>
        <w:t>- Приобретение в собственность для целей технологического перевооружения и модернизации производства российского и/или импортного промышленного оборудования</w:t>
      </w:r>
    </w:p>
    <w:p w:rsidR="00F8589A" w:rsidRPr="004F3DAC" w:rsidRDefault="004B1AFE" w:rsidP="004F3DA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 xml:space="preserve">- Общехозяйственные расходы по проекту </w:t>
      </w:r>
    </w:p>
    <w:p w:rsidR="004B1AFE" w:rsidRPr="004F3DAC" w:rsidRDefault="004B1AFE" w:rsidP="004F3DA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 xml:space="preserve">Подробно об условиях предоставления займа можно ознакомиться на Интернет-Портале Фонда развития промышленности </w:t>
      </w:r>
      <w:hyperlink r:id="rId7" w:history="1">
        <w:r w:rsidRPr="004F3DAC">
          <w:rPr>
            <w:rStyle w:val="a3"/>
            <w:sz w:val="28"/>
            <w:szCs w:val="28"/>
          </w:rPr>
          <w:t>http://frprf.ru/zaymy/proizvoditelnost-truda/</w:t>
        </w:r>
      </w:hyperlink>
      <w:r w:rsidRPr="004F3DAC">
        <w:rPr>
          <w:sz w:val="28"/>
          <w:szCs w:val="28"/>
        </w:rPr>
        <w:t>.</w:t>
      </w:r>
    </w:p>
    <w:p w:rsidR="00102A94" w:rsidRDefault="00102A94" w:rsidP="00102A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В2019 году в </w:t>
      </w:r>
      <w:r w:rsidRPr="00C70FCB">
        <w:rPr>
          <w:sz w:val="28"/>
          <w:szCs w:val="28"/>
        </w:rPr>
        <w:t>Самарской области создан Государственный фонд развития промышленности Самарской области</w:t>
      </w:r>
      <w:r>
        <w:rPr>
          <w:sz w:val="28"/>
          <w:szCs w:val="28"/>
        </w:rPr>
        <w:t>, с</w:t>
      </w:r>
      <w:smartTag w:uri="urn:schemas-microsoft-com:office:smarttags" w:element="metricconverter">
        <w:smartTagPr>
          <w:attr w:name="ProductID" w:val="2020 г"/>
        </w:smartTagPr>
        <w:r w:rsidRPr="00C70FCB">
          <w:rPr>
            <w:sz w:val="28"/>
            <w:szCs w:val="28"/>
          </w:rPr>
          <w:t>2020 г</w:t>
        </w:r>
      </w:smartTag>
      <w:r w:rsidRPr="00C70FCB">
        <w:rPr>
          <w:sz w:val="28"/>
          <w:szCs w:val="28"/>
        </w:rPr>
        <w:t xml:space="preserve">. в рамках деятельности </w:t>
      </w:r>
      <w:r>
        <w:rPr>
          <w:sz w:val="28"/>
          <w:szCs w:val="28"/>
        </w:rPr>
        <w:t>которого</w:t>
      </w:r>
      <w:r w:rsidRPr="00C70FCB">
        <w:rPr>
          <w:sz w:val="28"/>
          <w:szCs w:val="28"/>
        </w:rPr>
        <w:t xml:space="preserve"> будет осуществляться выдач</w:t>
      </w:r>
      <w:r>
        <w:rPr>
          <w:sz w:val="28"/>
          <w:szCs w:val="28"/>
        </w:rPr>
        <w:t>а льготных целевых займов под 1</w:t>
      </w:r>
      <w:r w:rsidRPr="00C70FCB">
        <w:rPr>
          <w:sz w:val="28"/>
          <w:szCs w:val="28"/>
        </w:rPr>
        <w:t>% годовых</w:t>
      </w:r>
      <w:r>
        <w:rPr>
          <w:sz w:val="28"/>
          <w:szCs w:val="28"/>
        </w:rPr>
        <w:t>, в том числе</w:t>
      </w:r>
      <w:r w:rsidRPr="00C70FCB">
        <w:rPr>
          <w:sz w:val="28"/>
          <w:szCs w:val="28"/>
        </w:rPr>
        <w:t xml:space="preserve"> по программ</w:t>
      </w:r>
      <w:r>
        <w:rPr>
          <w:sz w:val="28"/>
          <w:szCs w:val="28"/>
        </w:rPr>
        <w:t>е</w:t>
      </w:r>
      <w:r w:rsidRPr="00C70FCB">
        <w:rPr>
          <w:sz w:val="28"/>
          <w:szCs w:val="28"/>
        </w:rPr>
        <w:t xml:space="preserve"> «Повышение производительности труда». Сумма займов по данн</w:t>
      </w:r>
      <w:r>
        <w:rPr>
          <w:sz w:val="28"/>
          <w:szCs w:val="28"/>
        </w:rPr>
        <w:t>ой</w:t>
      </w:r>
      <w:r w:rsidRPr="00C70F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C70FCB">
        <w:rPr>
          <w:sz w:val="28"/>
          <w:szCs w:val="28"/>
        </w:rPr>
        <w:t xml:space="preserve"> составит от 5 до </w:t>
      </w:r>
      <w:r>
        <w:rPr>
          <w:sz w:val="28"/>
          <w:szCs w:val="28"/>
        </w:rPr>
        <w:t>5</w:t>
      </w:r>
      <w:r w:rsidRPr="00C70FCB">
        <w:rPr>
          <w:sz w:val="28"/>
          <w:szCs w:val="28"/>
        </w:rPr>
        <w:t>0 млн. рублей, бюджет проекта от 25 млн. рублей.</w:t>
      </w:r>
    </w:p>
    <w:p w:rsidR="00102A94" w:rsidRPr="00C70FCB" w:rsidRDefault="00102A94" w:rsidP="00102A9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</w:t>
      </w:r>
      <w:r w:rsidRPr="00C70FC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70FCB">
        <w:rPr>
          <w:bCs/>
          <w:sz w:val="28"/>
          <w:szCs w:val="28"/>
        </w:rPr>
        <w:t xml:space="preserve">предприятиям-участникам национального проекта инвестиционного налогового вычета </w:t>
      </w:r>
      <w:r w:rsidRPr="0041008F">
        <w:rPr>
          <w:sz w:val="28"/>
          <w:szCs w:val="28"/>
        </w:rPr>
        <w:t>в отношении расходов на осуществление инвестиций в основные средства</w:t>
      </w:r>
      <w:r w:rsidRPr="00C70F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настоящее время законопроект проходит согласование в структурных подразделениях Правительства Самарской области.</w:t>
      </w:r>
    </w:p>
    <w:p w:rsidR="007833E5" w:rsidRPr="004F3DAC" w:rsidRDefault="00102A94" w:rsidP="004F3D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AFE" w:rsidRPr="004F3DAC">
        <w:rPr>
          <w:sz w:val="28"/>
          <w:szCs w:val="28"/>
        </w:rPr>
        <w:t xml:space="preserve">. </w:t>
      </w:r>
      <w:r w:rsidR="00E3601D">
        <w:rPr>
          <w:sz w:val="28"/>
          <w:szCs w:val="28"/>
        </w:rPr>
        <w:t>Обучение по</w:t>
      </w:r>
      <w:r w:rsidR="004B1AFE" w:rsidRPr="004F3DAC">
        <w:rPr>
          <w:sz w:val="28"/>
          <w:szCs w:val="28"/>
        </w:rPr>
        <w:t xml:space="preserve"> программе по поддержке развития экспортного потенциала предприятий – участников национального проекта, совместно с                                                  АО «Российский экспортный центр».</w:t>
      </w:r>
    </w:p>
    <w:p w:rsidR="004B1AFE" w:rsidRDefault="007833E5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Акселерационная программа состоит из трех образовательных модулей продолжительностью по 2 дня каждый и синхронизирована с двумя межмодульными периодами – по 1,5 месяца каждый. Обучение по программе проводится за счет средств федерального бюджета и является бесплатной для предприятий – участников национального проекта. От предприятия возможно обучение 2-3 человек.</w:t>
      </w:r>
    </w:p>
    <w:p w:rsidR="00F00F8B" w:rsidRDefault="00981029" w:rsidP="004F3DAC">
      <w:pPr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="00F00F8B" w:rsidRPr="00881B18">
          <w:rPr>
            <w:rStyle w:val="a3"/>
            <w:sz w:val="28"/>
            <w:szCs w:val="28"/>
          </w:rPr>
          <w:t>https://exportedu.ru/</w:t>
        </w:r>
      </w:hyperlink>
    </w:p>
    <w:p w:rsidR="007833E5" w:rsidRDefault="00102A94" w:rsidP="004F3D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4B1AFE" w:rsidRPr="004F3DAC">
        <w:rPr>
          <w:sz w:val="28"/>
          <w:szCs w:val="28"/>
        </w:rPr>
        <w:t xml:space="preserve">. </w:t>
      </w:r>
      <w:r w:rsidR="007833E5" w:rsidRPr="004F3DAC">
        <w:rPr>
          <w:sz w:val="28"/>
          <w:szCs w:val="28"/>
        </w:rPr>
        <w:t>Обучение по п</w:t>
      </w:r>
      <w:r w:rsidR="004B1AFE" w:rsidRPr="004F3DAC">
        <w:rPr>
          <w:sz w:val="28"/>
          <w:szCs w:val="28"/>
        </w:rPr>
        <w:t>рограмм</w:t>
      </w:r>
      <w:r w:rsidR="007833E5" w:rsidRPr="004F3DAC">
        <w:rPr>
          <w:sz w:val="28"/>
          <w:szCs w:val="28"/>
        </w:rPr>
        <w:t>е</w:t>
      </w:r>
      <w:r w:rsidR="004B1AFE" w:rsidRPr="004F3DAC">
        <w:rPr>
          <w:sz w:val="28"/>
          <w:szCs w:val="28"/>
        </w:rPr>
        <w:t xml:space="preserve"> управленческих кадров предприятий – участников национального проекта (направления: по управлению изменениями, управление в условиях организационных трансформаций).</w:t>
      </w:r>
      <w:r w:rsidR="00F8589A" w:rsidRPr="004F3DAC">
        <w:rPr>
          <w:sz w:val="28"/>
          <w:szCs w:val="28"/>
        </w:rPr>
        <w:t xml:space="preserve">Продолжительность </w:t>
      </w:r>
      <w:r w:rsidR="00F8589A" w:rsidRPr="004F3DAC">
        <w:rPr>
          <w:sz w:val="28"/>
          <w:szCs w:val="28"/>
        </w:rPr>
        <w:lastRenderedPageBreak/>
        <w:t xml:space="preserve">обучения: 6 месяцев (3 дня очного обучения в месяц, 3 дня дистанционного обучения в месяц между модулями). Обучение по программе проводится за счет средств федерального бюджета и является бесплатной для предприятий – участников национального проекта. </w:t>
      </w:r>
      <w:r w:rsidR="007833E5" w:rsidRPr="004F3DAC">
        <w:rPr>
          <w:sz w:val="28"/>
          <w:szCs w:val="28"/>
        </w:rPr>
        <w:t>От предприятия возможно обучение 7-10 человек.</w:t>
      </w:r>
    </w:p>
    <w:p w:rsidR="00F00F8B" w:rsidRDefault="00981029" w:rsidP="004F3DAC">
      <w:pPr>
        <w:spacing w:after="120" w:line="360" w:lineRule="auto"/>
        <w:ind w:firstLine="709"/>
        <w:jc w:val="both"/>
        <w:rPr>
          <w:sz w:val="28"/>
          <w:szCs w:val="28"/>
        </w:rPr>
      </w:pPr>
      <w:hyperlink r:id="rId9" w:history="1">
        <w:r w:rsidR="00F00F8B" w:rsidRPr="00881B18">
          <w:rPr>
            <w:rStyle w:val="a3"/>
            <w:sz w:val="28"/>
            <w:szCs w:val="28"/>
          </w:rPr>
          <w:t>https://xn--d1achlsfgb1h.xn--p1ai/</w:t>
        </w:r>
      </w:hyperlink>
    </w:p>
    <w:p w:rsidR="00F00F8B" w:rsidRDefault="00F00F8B" w:rsidP="00F00F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00F8B">
        <w:rPr>
          <w:sz w:val="28"/>
          <w:szCs w:val="28"/>
        </w:rPr>
        <w:t xml:space="preserve">. </w:t>
      </w:r>
      <w:r w:rsidRPr="00F00F8B">
        <w:rPr>
          <w:b/>
          <w:sz w:val="28"/>
          <w:szCs w:val="28"/>
        </w:rPr>
        <w:t>Механизм субсидирования процентных ставок по кредитам для субъектов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F00F8B" w:rsidRDefault="00F00F8B" w:rsidP="00F00F8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3B4256"/>
          <w:spacing w:val="3"/>
          <w:sz w:val="27"/>
          <w:szCs w:val="27"/>
        </w:rPr>
      </w:pPr>
      <w:r w:rsidRPr="00F00F8B">
        <w:rPr>
          <w:sz w:val="28"/>
          <w:szCs w:val="28"/>
        </w:rPr>
        <w:t>Для предприятий - участников национального проекта предусмотрены кредиты на инвестиционные цели в размере от 0,5 млн рублей до 2 млрд рублей на срок до 10 лет, а также кредиты на пополнение оборотных средств в размере от 0,5 млн рублей до 500 млн рублей по ставке до 8,5% годовых. Размер субсидируемой процентной ставки для банков по кредитным договорам, заключенным с субъектами МСП - участникам региональной программы (регионального проекта) повышения производительности труда: 3,5 %</w:t>
      </w:r>
    </w:p>
    <w:p w:rsidR="00F00F8B" w:rsidRDefault="00F00F8B" w:rsidP="004F3DAC">
      <w:pPr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F8589A" w:rsidRPr="004F3DAC" w:rsidRDefault="00F8589A" w:rsidP="004F3DAC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4F3DAC">
        <w:rPr>
          <w:b/>
          <w:sz w:val="28"/>
          <w:szCs w:val="28"/>
        </w:rPr>
        <w:t>«Адресная поддержка повышения производительности труда на предприятиях»</w:t>
      </w:r>
    </w:p>
    <w:p w:rsidR="007833E5" w:rsidRPr="004F3DAC" w:rsidRDefault="007833E5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1. Бесплатное привлечение лучших российских экспертов в области бережливого производства для реализации проектов по повышению производительности труда. Проекты реализуются силами сотрудников Федерального и региональных центров компетенций в сфере производительности труда, и специализированных консалтинговых компаний (консультантов).</w:t>
      </w:r>
    </w:p>
    <w:p w:rsidR="00F8589A" w:rsidRPr="004F3DAC" w:rsidRDefault="00F8589A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Работа экспертов направлена на:</w:t>
      </w:r>
    </w:p>
    <w:p w:rsidR="00F8589A" w:rsidRPr="004F3DAC" w:rsidRDefault="00F8589A" w:rsidP="004F3DAC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Оптимизацию производственных и офисных процессов</w:t>
      </w:r>
    </w:p>
    <w:p w:rsidR="00F8589A" w:rsidRPr="004F3DAC" w:rsidRDefault="00F8589A" w:rsidP="004F3DAC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F3DAC">
        <w:rPr>
          <w:sz w:val="28"/>
          <w:szCs w:val="28"/>
        </w:rPr>
        <w:t xml:space="preserve">Достижение целей по показателям потока: </w:t>
      </w:r>
      <w:r w:rsidR="004F3DAC" w:rsidRPr="004F3DAC">
        <w:rPr>
          <w:sz w:val="28"/>
          <w:szCs w:val="28"/>
        </w:rPr>
        <w:t>п</w:t>
      </w:r>
      <w:r w:rsidRPr="004F3DAC">
        <w:rPr>
          <w:sz w:val="28"/>
          <w:szCs w:val="28"/>
        </w:rPr>
        <w:t xml:space="preserve">овышение производительности/ выработки, </w:t>
      </w:r>
      <w:r w:rsidR="004F3DAC" w:rsidRPr="004F3DAC">
        <w:rPr>
          <w:sz w:val="28"/>
          <w:szCs w:val="28"/>
        </w:rPr>
        <w:t>с</w:t>
      </w:r>
      <w:r w:rsidRPr="004F3DAC">
        <w:rPr>
          <w:sz w:val="28"/>
          <w:szCs w:val="28"/>
        </w:rPr>
        <w:t xml:space="preserve">окращение времени протекания процесса (ВПП), </w:t>
      </w:r>
      <w:r w:rsidR="004F3DAC" w:rsidRPr="004F3DAC">
        <w:rPr>
          <w:sz w:val="28"/>
          <w:szCs w:val="28"/>
        </w:rPr>
        <w:t>с</w:t>
      </w:r>
      <w:r w:rsidRPr="004F3DAC">
        <w:rPr>
          <w:sz w:val="28"/>
          <w:szCs w:val="28"/>
        </w:rPr>
        <w:t>окращение незавершенного производства (НЗП)</w:t>
      </w:r>
      <w:r w:rsidR="004F3DAC" w:rsidRPr="004F3DAC">
        <w:rPr>
          <w:sz w:val="28"/>
          <w:szCs w:val="28"/>
        </w:rPr>
        <w:t>.</w:t>
      </w:r>
    </w:p>
    <w:p w:rsidR="00F8589A" w:rsidRDefault="00F8589A" w:rsidP="004F3DAC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F3DAC">
        <w:rPr>
          <w:sz w:val="28"/>
          <w:szCs w:val="28"/>
        </w:rPr>
        <w:lastRenderedPageBreak/>
        <w:t>Обучение сотрудников предприятия</w:t>
      </w:r>
      <w:r w:rsidR="004F3DAC" w:rsidRPr="004F3DAC">
        <w:rPr>
          <w:sz w:val="28"/>
          <w:szCs w:val="28"/>
        </w:rPr>
        <w:t>,п</w:t>
      </w:r>
      <w:r w:rsidRPr="004F3DAC">
        <w:rPr>
          <w:sz w:val="28"/>
          <w:szCs w:val="28"/>
        </w:rPr>
        <w:t>одготовка и сертификация тренеров на предприятии для самостоятельного обучения сотрудников</w:t>
      </w:r>
    </w:p>
    <w:p w:rsidR="00C32E22" w:rsidRDefault="00C32E22" w:rsidP="00EB464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по ссылке:</w:t>
      </w:r>
    </w:p>
    <w:p w:rsidR="00C32E22" w:rsidRDefault="00981029" w:rsidP="00EB4643">
      <w:pPr>
        <w:pStyle w:val="a9"/>
        <w:spacing w:line="360" w:lineRule="auto"/>
        <w:jc w:val="both"/>
        <w:rPr>
          <w:sz w:val="28"/>
          <w:szCs w:val="28"/>
        </w:rPr>
      </w:pPr>
      <w:hyperlink r:id="rId10" w:history="1">
        <w:r w:rsidR="00BF7780" w:rsidRPr="0038646B">
          <w:rPr>
            <w:rStyle w:val="a3"/>
            <w:sz w:val="28"/>
            <w:szCs w:val="28"/>
          </w:rPr>
          <w:t>https://xn--b1aedfedwqbdfbnzkf0oe.xn--p1ai/ru/national-project/address_support/</w:t>
        </w:r>
      </w:hyperlink>
    </w:p>
    <w:p w:rsidR="00BF7780" w:rsidRPr="004F3DAC" w:rsidRDefault="00BF7780" w:rsidP="00EB4643">
      <w:pPr>
        <w:pStyle w:val="a9"/>
        <w:spacing w:line="360" w:lineRule="auto"/>
        <w:jc w:val="both"/>
        <w:rPr>
          <w:sz w:val="28"/>
          <w:szCs w:val="28"/>
        </w:rPr>
      </w:pPr>
    </w:p>
    <w:p w:rsidR="00F8589A" w:rsidRPr="004F3DAC" w:rsidRDefault="00F8589A" w:rsidP="004F3DAC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4F3DAC">
        <w:rPr>
          <w:b/>
          <w:sz w:val="28"/>
          <w:szCs w:val="28"/>
        </w:rPr>
        <w:t>«Поддержка занятости и повышение эффективности рынка труда для обеспечения роста производительности»</w:t>
      </w:r>
    </w:p>
    <w:p w:rsidR="004F3DAC" w:rsidRPr="004F3DAC" w:rsidRDefault="004F3DAC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П</w:t>
      </w:r>
      <w:r w:rsidR="00F8589A" w:rsidRPr="004F3DAC">
        <w:rPr>
          <w:sz w:val="28"/>
          <w:szCs w:val="28"/>
        </w:rPr>
        <w:t>рофессионально</w:t>
      </w:r>
      <w:r w:rsidRPr="004F3DAC">
        <w:rPr>
          <w:sz w:val="28"/>
          <w:szCs w:val="28"/>
        </w:rPr>
        <w:t>е</w:t>
      </w:r>
      <w:r w:rsidR="00F8589A" w:rsidRPr="004F3DAC">
        <w:rPr>
          <w:sz w:val="28"/>
          <w:szCs w:val="28"/>
        </w:rPr>
        <w:t xml:space="preserve"> обучени</w:t>
      </w:r>
      <w:r w:rsidRPr="004F3DAC">
        <w:rPr>
          <w:sz w:val="28"/>
          <w:szCs w:val="28"/>
        </w:rPr>
        <w:t>е</w:t>
      </w:r>
      <w:r w:rsidR="00F8589A" w:rsidRPr="004F3DAC">
        <w:rPr>
          <w:sz w:val="28"/>
          <w:szCs w:val="28"/>
        </w:rPr>
        <w:t>, переобучени</w:t>
      </w:r>
      <w:r w:rsidRPr="004F3DAC">
        <w:rPr>
          <w:sz w:val="28"/>
          <w:szCs w:val="28"/>
        </w:rPr>
        <w:t>е</w:t>
      </w:r>
      <w:r w:rsidR="00F8589A" w:rsidRPr="004F3DAC">
        <w:rPr>
          <w:sz w:val="28"/>
          <w:szCs w:val="28"/>
        </w:rPr>
        <w:t xml:space="preserve"> или повышени</w:t>
      </w:r>
      <w:r w:rsidRPr="004F3DAC">
        <w:rPr>
          <w:sz w:val="28"/>
          <w:szCs w:val="28"/>
        </w:rPr>
        <w:t>е</w:t>
      </w:r>
      <w:r w:rsidR="00F8589A" w:rsidRPr="004F3DAC">
        <w:rPr>
          <w:sz w:val="28"/>
          <w:szCs w:val="28"/>
        </w:rPr>
        <w:t xml:space="preserve"> квалификации сотрудников предприятий – участников национального проекта, для целей повышения производительности труда либо дальнейшего трудоустройства сотрудников, находящихся под риском высвобождения</w:t>
      </w:r>
      <w:r w:rsidR="00940C82">
        <w:rPr>
          <w:sz w:val="28"/>
          <w:szCs w:val="28"/>
        </w:rPr>
        <w:t>.</w:t>
      </w:r>
    </w:p>
    <w:p w:rsidR="004F3DAC" w:rsidRPr="004F3DAC" w:rsidRDefault="004F3DAC" w:rsidP="004F3DAC">
      <w:pPr>
        <w:spacing w:line="360" w:lineRule="auto"/>
        <w:ind w:firstLine="709"/>
        <w:jc w:val="both"/>
        <w:rPr>
          <w:sz w:val="28"/>
          <w:szCs w:val="28"/>
        </w:rPr>
      </w:pPr>
      <w:r w:rsidRPr="004F3DAC">
        <w:rPr>
          <w:sz w:val="28"/>
          <w:szCs w:val="28"/>
        </w:rPr>
        <w:t xml:space="preserve">Реализация мероприятий осуществляется в рамках государственной программы Самарской области «Содействие занятости населения Самарской области на 2019 – 2023 годы», утвержденной постановлением Правительства Самарской области от 04.12.2018 № 748. </w:t>
      </w:r>
    </w:p>
    <w:p w:rsidR="005B35E2" w:rsidRDefault="004F3DAC" w:rsidP="004F3DAC">
      <w:pPr>
        <w:spacing w:line="360" w:lineRule="auto"/>
        <w:jc w:val="both"/>
        <w:rPr>
          <w:sz w:val="28"/>
          <w:szCs w:val="28"/>
        </w:rPr>
      </w:pPr>
      <w:r w:rsidRPr="004F3DAC">
        <w:rPr>
          <w:sz w:val="28"/>
          <w:szCs w:val="28"/>
        </w:rPr>
        <w:t>Предприятия получают право участвовать в мероприятиях по переобучению и повышению квалификации своих работников после заключения соглашений о взаимодействии при реализации мероприятий национального проекта «Производительность труда и поддержка занятости» с Минпромторгом СО.</w:t>
      </w:r>
    </w:p>
    <w:p w:rsidR="00940C82" w:rsidRPr="004F3DAC" w:rsidRDefault="00940C82" w:rsidP="004F3DAC">
      <w:pPr>
        <w:spacing w:line="360" w:lineRule="auto"/>
        <w:jc w:val="both"/>
        <w:rPr>
          <w:sz w:val="28"/>
          <w:szCs w:val="28"/>
        </w:rPr>
      </w:pPr>
    </w:p>
    <w:sectPr w:rsidR="00940C82" w:rsidRPr="004F3DAC" w:rsidSect="004B1AFE">
      <w:headerReference w:type="even" r:id="rId11"/>
      <w:headerReference w:type="default" r:id="rId12"/>
      <w:footerReference w:type="first" r:id="rId13"/>
      <w:pgSz w:w="11907" w:h="16840" w:code="9"/>
      <w:pgMar w:top="425" w:right="567" w:bottom="425" w:left="1418" w:header="851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1A" w:rsidRDefault="00944A1A">
      <w:r>
        <w:separator/>
      </w:r>
    </w:p>
  </w:endnote>
  <w:endnote w:type="continuationSeparator" w:id="1">
    <w:p w:rsidR="00944A1A" w:rsidRDefault="0094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C1" w:rsidRPr="006F22D4" w:rsidRDefault="00944A1A">
    <w:pPr>
      <w:pStyle w:val="a6"/>
      <w:jc w:val="right"/>
      <w:rPr>
        <w:rFonts w:ascii="Bookman Old Style" w:hAnsi="Bookman Old Style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1A" w:rsidRDefault="00944A1A">
      <w:r>
        <w:separator/>
      </w:r>
    </w:p>
  </w:footnote>
  <w:footnote w:type="continuationSeparator" w:id="1">
    <w:p w:rsidR="00944A1A" w:rsidRDefault="0094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C1" w:rsidRDefault="00981029" w:rsidP="00AC4B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1A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25C1" w:rsidRDefault="00944A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C1" w:rsidRDefault="00981029" w:rsidP="00AC4B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1A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0C74">
      <w:rPr>
        <w:rStyle w:val="a8"/>
        <w:noProof/>
      </w:rPr>
      <w:t>3</w:t>
    </w:r>
    <w:r>
      <w:rPr>
        <w:rStyle w:val="a8"/>
      </w:rPr>
      <w:fldChar w:fldCharType="end"/>
    </w:r>
  </w:p>
  <w:p w:rsidR="00EC25C1" w:rsidRDefault="00944A1A">
    <w:pPr>
      <w:pStyle w:val="a4"/>
    </w:pPr>
  </w:p>
  <w:p w:rsidR="00EC25C1" w:rsidRDefault="00944A1A">
    <w:pPr>
      <w:pStyle w:val="a4"/>
    </w:pPr>
  </w:p>
  <w:p w:rsidR="00EC25C1" w:rsidRDefault="00944A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0945"/>
    <w:multiLevelType w:val="hybridMultilevel"/>
    <w:tmpl w:val="BFD274F6"/>
    <w:lvl w:ilvl="0" w:tplc="D8083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03FC3"/>
    <w:multiLevelType w:val="multilevel"/>
    <w:tmpl w:val="BFA4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FE"/>
    <w:rsid w:val="00070536"/>
    <w:rsid w:val="00102A94"/>
    <w:rsid w:val="00207E92"/>
    <w:rsid w:val="00354E61"/>
    <w:rsid w:val="00393EBF"/>
    <w:rsid w:val="004B1AFE"/>
    <w:rsid w:val="004F0192"/>
    <w:rsid w:val="004F3DAC"/>
    <w:rsid w:val="0050786E"/>
    <w:rsid w:val="005B35E2"/>
    <w:rsid w:val="006339FF"/>
    <w:rsid w:val="007833E5"/>
    <w:rsid w:val="007B0FBC"/>
    <w:rsid w:val="008C7BD9"/>
    <w:rsid w:val="009019CE"/>
    <w:rsid w:val="00940C82"/>
    <w:rsid w:val="00944A1A"/>
    <w:rsid w:val="00981029"/>
    <w:rsid w:val="00B0321D"/>
    <w:rsid w:val="00B871C0"/>
    <w:rsid w:val="00BE1C88"/>
    <w:rsid w:val="00BF7780"/>
    <w:rsid w:val="00C20C74"/>
    <w:rsid w:val="00C32E22"/>
    <w:rsid w:val="00D8046A"/>
    <w:rsid w:val="00E3601D"/>
    <w:rsid w:val="00EB4643"/>
    <w:rsid w:val="00F00F8B"/>
    <w:rsid w:val="00F736E1"/>
    <w:rsid w:val="00F8589A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1AFE"/>
    <w:rPr>
      <w:color w:val="0000FF"/>
      <w:u w:val="single"/>
    </w:rPr>
  </w:style>
  <w:style w:type="paragraph" w:styleId="a4">
    <w:name w:val="header"/>
    <w:basedOn w:val="a"/>
    <w:link w:val="a5"/>
    <w:rsid w:val="004B1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1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B1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1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B1AFE"/>
  </w:style>
  <w:style w:type="paragraph" w:styleId="a9">
    <w:name w:val="List Paragraph"/>
    <w:basedOn w:val="a"/>
    <w:uiPriority w:val="34"/>
    <w:qFormat/>
    <w:rsid w:val="004F3DA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F77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prf.ru/zaymy/proizvoditelnost-trud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b1aedfedwqbdfbnzkf0oe.xn--p1ai/ru/national-project/address_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chlsfgb1h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Пивкина Анна Анатольевна</dc:creator>
  <cp:lastModifiedBy>361119920.2</cp:lastModifiedBy>
  <cp:revision>2</cp:revision>
  <dcterms:created xsi:type="dcterms:W3CDTF">2020-01-29T10:52:00Z</dcterms:created>
  <dcterms:modified xsi:type="dcterms:W3CDTF">2020-01-29T10:52:00Z</dcterms:modified>
</cp:coreProperties>
</file>