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9AD0845" wp14:editId="0E231204">
            <wp:simplePos x="0" y="0"/>
            <wp:positionH relativeFrom="column">
              <wp:posOffset>2791460</wp:posOffset>
            </wp:positionH>
            <wp:positionV relativeFrom="paragraph">
              <wp:posOffset>-287655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F3">
        <w:rPr>
          <w:b/>
          <w:szCs w:val="28"/>
        </w:rPr>
        <w:t xml:space="preserve">   </w:t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5E37B4" w:rsidP="005E37B4">
      <w:pPr>
        <w:pStyle w:val="9"/>
        <w:spacing w:before="200" w:after="200"/>
        <w:rPr>
          <w:noProof w:val="0"/>
          <w:sz w:val="28"/>
          <w:szCs w:val="28"/>
          <w:lang w:val="ru-RU"/>
        </w:rPr>
      </w:pPr>
      <w:r w:rsidRPr="00BD7616">
        <w:rPr>
          <w:noProof w:val="0"/>
          <w:sz w:val="28"/>
          <w:szCs w:val="28"/>
        </w:rPr>
        <w:t>РЕШЕНИЕ</w:t>
      </w:r>
      <w:r w:rsidRPr="00BD7616">
        <w:rPr>
          <w:noProof w:val="0"/>
          <w:sz w:val="28"/>
          <w:szCs w:val="28"/>
          <w:lang w:val="ru-RU"/>
        </w:rPr>
        <w:t xml:space="preserve"> </w:t>
      </w:r>
    </w:p>
    <w:p w:rsidR="005E37B4" w:rsidRPr="003C146D" w:rsidRDefault="00973EA0" w:rsidP="005E37B4">
      <w:pPr>
        <w:pStyle w:val="a3"/>
        <w:suppressAutoHyphens w:val="0"/>
        <w:jc w:val="center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От 27</w:t>
      </w:r>
      <w:r w:rsidR="00CF32CD">
        <w:rPr>
          <w:b w:val="0"/>
          <w:i w:val="0"/>
          <w:szCs w:val="28"/>
        </w:rPr>
        <w:t xml:space="preserve"> апреля</w:t>
      </w:r>
      <w:r w:rsidR="007A3CE3">
        <w:rPr>
          <w:b w:val="0"/>
          <w:i w:val="0"/>
          <w:szCs w:val="28"/>
        </w:rPr>
        <w:t xml:space="preserve"> 2022</w:t>
      </w:r>
      <w:r w:rsidR="00531F8A">
        <w:rPr>
          <w:b w:val="0"/>
          <w:i w:val="0"/>
          <w:szCs w:val="28"/>
        </w:rPr>
        <w:t xml:space="preserve"> года</w:t>
      </w:r>
      <w:r w:rsidR="00B05C6D">
        <w:rPr>
          <w:b w:val="0"/>
          <w:i w:val="0"/>
          <w:szCs w:val="28"/>
        </w:rPr>
        <w:t xml:space="preserve"> № </w:t>
      </w:r>
      <w:r>
        <w:rPr>
          <w:b w:val="0"/>
          <w:i w:val="0"/>
          <w:szCs w:val="28"/>
        </w:rPr>
        <w:t>19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C52091">
      <w:pPr>
        <w:jc w:val="both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Красноярский Самарской области от 23.12.2021 №48 «</w:t>
      </w:r>
      <w:r w:rsidRPr="003C146D">
        <w:rPr>
          <w:b/>
          <w:szCs w:val="28"/>
        </w:rPr>
        <w:t xml:space="preserve">О бюджете сельского поселения Хилково муниципального </w:t>
      </w:r>
    </w:p>
    <w:p w:rsidR="007A3CE3" w:rsidRDefault="007A3CE3" w:rsidP="00C52091">
      <w:pPr>
        <w:jc w:val="both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>
        <w:rPr>
          <w:b/>
          <w:szCs w:val="28"/>
        </w:rPr>
        <w:t>ярский Самарской области на 2022</w:t>
      </w:r>
      <w:r w:rsidRPr="003C146D">
        <w:rPr>
          <w:b/>
          <w:szCs w:val="28"/>
        </w:rPr>
        <w:t xml:space="preserve"> год </w:t>
      </w:r>
      <w:r>
        <w:rPr>
          <w:b/>
          <w:szCs w:val="28"/>
        </w:rPr>
        <w:t>и на плановый период 2023 и 2024</w:t>
      </w:r>
      <w:r w:rsidRPr="003C146D">
        <w:rPr>
          <w:b/>
          <w:szCs w:val="28"/>
        </w:rPr>
        <w:t xml:space="preserve"> годов</w:t>
      </w:r>
      <w:r>
        <w:rPr>
          <w:b/>
          <w:szCs w:val="28"/>
        </w:rPr>
        <w:t>»</w:t>
      </w:r>
      <w:r w:rsidRPr="003C146D">
        <w:rPr>
          <w:b/>
          <w:szCs w:val="28"/>
        </w:rPr>
        <w:t xml:space="preserve"> </w:t>
      </w:r>
      <w:r w:rsidR="00CF32CD">
        <w:rPr>
          <w:b/>
          <w:szCs w:val="28"/>
        </w:rPr>
        <w:t>(с изменениями от 27.01.2022 №</w:t>
      </w:r>
      <w:r w:rsidR="00C52091">
        <w:rPr>
          <w:b/>
          <w:szCs w:val="28"/>
        </w:rPr>
        <w:t xml:space="preserve"> </w:t>
      </w:r>
      <w:r w:rsidR="00CF32CD">
        <w:rPr>
          <w:b/>
          <w:szCs w:val="28"/>
        </w:rPr>
        <w:t>6</w:t>
      </w:r>
      <w:r w:rsidR="00973EA0">
        <w:rPr>
          <w:b/>
          <w:szCs w:val="28"/>
        </w:rPr>
        <w:t>, от 14.04.2022 № 15</w:t>
      </w:r>
      <w:r w:rsidR="00CF32CD">
        <w:rPr>
          <w:b/>
          <w:szCs w:val="28"/>
        </w:rPr>
        <w:t>)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>
        <w:rPr>
          <w:szCs w:val="28"/>
        </w:rPr>
        <w:t xml:space="preserve">рский Самарской области на </w:t>
      </w:r>
      <w:r>
        <w:rPr>
          <w:szCs w:val="28"/>
        </w:rPr>
        <w:br/>
        <w:t>2022 год и на плановый период 2023 и 2024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Default="00AB6560" w:rsidP="00AB6560">
      <w:pPr>
        <w:spacing w:line="360" w:lineRule="auto"/>
        <w:ind w:firstLine="709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7A3CE3">
        <w:rPr>
          <w:szCs w:val="28"/>
        </w:rPr>
        <w:t>ноярский Самарской области от 23.12.2021 № 48</w:t>
      </w:r>
      <w:r>
        <w:rPr>
          <w:szCs w:val="28"/>
        </w:rPr>
        <w:t xml:space="preserve"> 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7A3CE3">
        <w:rPr>
          <w:szCs w:val="28"/>
        </w:rPr>
        <w:t>2022 год и на плановый период 2023 и 2024</w:t>
      </w:r>
      <w:r w:rsidRPr="005C6363">
        <w:rPr>
          <w:szCs w:val="28"/>
        </w:rPr>
        <w:t xml:space="preserve"> годов»</w:t>
      </w:r>
      <w:r>
        <w:rPr>
          <w:szCs w:val="28"/>
        </w:rPr>
        <w:t xml:space="preserve"> следующие изменения и дополнения: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lastRenderedPageBreak/>
        <w:t xml:space="preserve">1. Утвердить основные характеристики бюджета сельского поселения Хилково муниципального района Красноярский Самарской области (далее </w:t>
      </w:r>
      <w:r w:rsidR="003B0CD4">
        <w:rPr>
          <w:szCs w:val="28"/>
        </w:rPr>
        <w:t>местный бюджет) на 2022</w:t>
      </w:r>
      <w:r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973EA0">
        <w:rPr>
          <w:szCs w:val="28"/>
        </w:rPr>
        <w:t xml:space="preserve"> – 12 535</w:t>
      </w:r>
      <w:r w:rsidRPr="005C6363">
        <w:rPr>
          <w:szCs w:val="28"/>
        </w:rPr>
        <w:t>,0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973EA0">
        <w:rPr>
          <w:szCs w:val="28"/>
        </w:rPr>
        <w:t>одов – 12 984</w:t>
      </w:r>
      <w:r w:rsidR="005E37B4" w:rsidRPr="005C6363">
        <w:rPr>
          <w:szCs w:val="28"/>
        </w:rPr>
        <w:t>,0 тыс. рублей;</w:t>
      </w:r>
    </w:p>
    <w:p w:rsidR="00AB6560" w:rsidRDefault="00172861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дефицит – 449</w:t>
      </w:r>
      <w:r w:rsidR="00B601AC">
        <w:rPr>
          <w:szCs w:val="28"/>
        </w:rPr>
        <w:t xml:space="preserve"> рублей.</w:t>
      </w:r>
    </w:p>
    <w:p w:rsidR="00AB6560" w:rsidRPr="005C636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2</w:t>
      </w:r>
      <w:r w:rsidR="00AB6560">
        <w:rPr>
          <w:szCs w:val="28"/>
        </w:rPr>
        <w:t xml:space="preserve"> изложить в следующей редакции:</w:t>
      </w:r>
    </w:p>
    <w:p w:rsidR="00CB2DF3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3B0CD4">
        <w:rPr>
          <w:szCs w:val="28"/>
        </w:rPr>
        <w:t>юджета в 2022</w:t>
      </w:r>
      <w:r w:rsidR="00901D8C">
        <w:rPr>
          <w:szCs w:val="28"/>
        </w:rPr>
        <w:t xml:space="preserve"> году</w:t>
      </w:r>
      <w:r w:rsidR="00372832">
        <w:rPr>
          <w:szCs w:val="28"/>
        </w:rPr>
        <w:t xml:space="preserve"> в сумме </w:t>
      </w:r>
      <w:r w:rsidR="00973EA0">
        <w:rPr>
          <w:szCs w:val="28"/>
        </w:rPr>
        <w:t>8 067</w:t>
      </w:r>
      <w:r w:rsidR="007245C2" w:rsidRPr="00E044F5">
        <w:rPr>
          <w:szCs w:val="28"/>
        </w:rPr>
        <w:t>,0 тыс. рублей</w:t>
      </w:r>
      <w:r w:rsidR="005E37B4" w:rsidRPr="005C6363">
        <w:rPr>
          <w:szCs w:val="28"/>
        </w:rPr>
        <w:t>.</w:t>
      </w:r>
    </w:p>
    <w:p w:rsidR="00EE4268" w:rsidRDefault="00EE4268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CF32CD" w:rsidRDefault="00EE4268" w:rsidP="00EE4268">
      <w:pPr>
        <w:tabs>
          <w:tab w:val="left" w:pos="10080"/>
        </w:tabs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F32CD" w:rsidRPr="00CF32CD">
        <w:rPr>
          <w:szCs w:val="28"/>
        </w:rPr>
        <w:t>)</w:t>
      </w:r>
      <w:r w:rsidR="00CF32CD">
        <w:rPr>
          <w:szCs w:val="28"/>
        </w:rPr>
        <w:t xml:space="preserve"> дополнить пунктом </w:t>
      </w:r>
      <w:r w:rsidR="00CF32CD" w:rsidRPr="00CF32CD">
        <w:rPr>
          <w:szCs w:val="28"/>
        </w:rPr>
        <w:t>35.2</w:t>
      </w:r>
      <w:r w:rsidR="00CF32CD">
        <w:rPr>
          <w:szCs w:val="28"/>
        </w:rPr>
        <w:t xml:space="preserve"> следующего содержания: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F32CD">
        <w:rPr>
          <w:rFonts w:ascii="Times New Roman" w:hAnsi="Times New Roman" w:cs="Times New Roman"/>
          <w:sz w:val="28"/>
          <w:szCs w:val="28"/>
        </w:rPr>
        <w:t>35.2.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2022 году администрацией сельского поселения Хилково муниципального района Красноярский Самарской области осуществляется казначейское сопровождение муниципальных контрактов, а также контрактов, договоров, заключенных в рамках их исполнения за счет средств бюджета сельского поселения Хилково муниципального района Красноярский Самарской области, </w:t>
      </w:r>
      <w:r w:rsidRPr="0041109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C52091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Хилково муниципального района Красноярский Самарской области.</w:t>
      </w:r>
    </w:p>
    <w:p w:rsidR="00CF32CD" w:rsidRDefault="00CF32CD" w:rsidP="00EE4268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в 2022 году казначейскому сопровождению подлежат: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о поставке товаров, выполнении работ, оказании услуг,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Хилково муниципального района Красноярский Самарской области, заключенные в 2022 году на сумму 100 000 тыс. рублей и более, если условиями данных муниципальных контрактов предусмотрены авансовые платежи;</w:t>
      </w:r>
    </w:p>
    <w:p w:rsidR="00CF32CD" w:rsidRDefault="00CF32CD" w:rsidP="00EE42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авансовые платежи по контрактам (договорам) о поставке товаров, выполнении работ, оказании услуг, заключенным между исполнителями и соисполнителями на сумму 50 000 тыс. рублей и более в рамках исполнения муниципальных контрактов, указанных в абзаце третьем настоящего пункта.</w:t>
      </w:r>
    </w:p>
    <w:p w:rsidR="00CF32CD" w:rsidRPr="00EE4268" w:rsidRDefault="00CF32CD" w:rsidP="00EE4268">
      <w:pPr>
        <w:tabs>
          <w:tab w:val="left" w:pos="10080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Положения настоящего пункта не распространяются на средства, в отношении которых казначейское сопровождение осуществляется т</w:t>
      </w:r>
      <w:r>
        <w:rPr>
          <w:rFonts w:eastAsia="Calibri"/>
          <w:szCs w:val="28"/>
        </w:rPr>
        <w:t xml:space="preserve">ерриториальными органами Федерального казначейства </w:t>
      </w:r>
      <w:r>
        <w:rPr>
          <w:szCs w:val="28"/>
        </w:rPr>
        <w:t>в соответствии с федеральным законом о федеральном бюджете на текущий финансовый год и плановый период, а также средства, определенные статьей 242.27 Бюджетного кодекса Российской Федерации.»;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редакции согласно приложению № 1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приложению № 2 к настоящему решению.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приложению № 3 к настоящему решению.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8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EE4268" w:rsidP="00B601AC">
      <w:pPr>
        <w:spacing w:line="276" w:lineRule="auto"/>
        <w:jc w:val="both"/>
        <w:rPr>
          <w:szCs w:val="28"/>
        </w:rPr>
      </w:pPr>
      <w:r>
        <w:rPr>
          <w:szCs w:val="28"/>
        </w:rPr>
        <w:t>9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B601AC">
      <w:pPr>
        <w:spacing w:line="276" w:lineRule="auto"/>
        <w:ind w:firstLine="709"/>
        <w:jc w:val="both"/>
        <w:rPr>
          <w:szCs w:val="28"/>
        </w:rPr>
      </w:pPr>
    </w:p>
    <w:p w:rsid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5C6363" w:rsidRDefault="005C6363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EE4268" w:rsidRDefault="00EE4268" w:rsidP="00434D23">
            <w:pPr>
              <w:spacing w:line="276" w:lineRule="auto"/>
              <w:rPr>
                <w:b/>
                <w:szCs w:val="28"/>
              </w:rPr>
            </w:pPr>
          </w:p>
          <w:p w:rsidR="005F51D3" w:rsidRDefault="005F51D3" w:rsidP="00434D23">
            <w:pPr>
              <w:spacing w:line="276" w:lineRule="auto"/>
              <w:rPr>
                <w:b/>
                <w:szCs w:val="28"/>
              </w:rPr>
            </w:pPr>
          </w:p>
          <w:p w:rsidR="007245C2" w:rsidRDefault="007245C2" w:rsidP="00434D23">
            <w:pPr>
              <w:spacing w:line="276" w:lineRule="auto"/>
              <w:rPr>
                <w:b/>
                <w:szCs w:val="28"/>
              </w:rPr>
            </w:pPr>
          </w:p>
          <w:p w:rsidR="00B601AC" w:rsidRDefault="00B601AC" w:rsidP="00434D23">
            <w:pPr>
              <w:spacing w:line="276" w:lineRule="auto"/>
              <w:rPr>
                <w:b/>
                <w:szCs w:val="28"/>
              </w:rPr>
            </w:pPr>
          </w:p>
          <w:p w:rsidR="00372832" w:rsidRDefault="00372832" w:rsidP="00434D23">
            <w:pPr>
              <w:spacing w:line="276" w:lineRule="auto"/>
              <w:rPr>
                <w:b/>
                <w:szCs w:val="28"/>
              </w:rPr>
            </w:pPr>
          </w:p>
          <w:p w:rsidR="007B3ED6" w:rsidRPr="005C6363" w:rsidRDefault="007B3ED6" w:rsidP="00434D23">
            <w:pPr>
              <w:spacing w:line="276" w:lineRule="auto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                                                                   </w:t>
      </w:r>
      <w:r w:rsidR="00B601AC">
        <w:rPr>
          <w:sz w:val="24"/>
          <w:szCs w:val="24"/>
        </w:rPr>
        <w:t xml:space="preserve">                     </w:t>
      </w:r>
      <w:r w:rsidRPr="003C146D">
        <w:rPr>
          <w:sz w:val="24"/>
          <w:szCs w:val="24"/>
        </w:rPr>
        <w:t xml:space="preserve">  ПРИЛОЖЕНИЕ 1</w:t>
      </w:r>
    </w:p>
    <w:p w:rsidR="005E37B4" w:rsidRPr="003C146D" w:rsidRDefault="001E070F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973EA0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27</w:t>
      </w:r>
      <w:r w:rsidR="00EE4268">
        <w:rPr>
          <w:sz w:val="24"/>
          <w:szCs w:val="24"/>
        </w:rPr>
        <w:t xml:space="preserve"> апреля</w:t>
      </w:r>
      <w:r w:rsidR="00372832">
        <w:rPr>
          <w:sz w:val="24"/>
          <w:szCs w:val="24"/>
        </w:rPr>
        <w:t xml:space="preserve"> 2022</w:t>
      </w:r>
      <w:r w:rsidR="007245C2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 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97500B">
        <w:rPr>
          <w:b/>
          <w:sz w:val="24"/>
          <w:szCs w:val="24"/>
          <w:lang w:eastAsia="ar-SA"/>
        </w:rPr>
        <w:t xml:space="preserve"> основным источникам на 2022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557"/>
        <w:gridCol w:w="1417"/>
      </w:tblGrid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4 468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580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2 545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151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Pr="00E314C3">
              <w:rPr>
                <w:sz w:val="20"/>
              </w:rPr>
              <w:t>532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-144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Pr="00E314C3">
              <w:rPr>
                <w:b/>
                <w:sz w:val="20"/>
              </w:rPr>
              <w:t>310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000 106 01000 00 0000 110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660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6</w:t>
            </w:r>
            <w:r w:rsidR="005E37B4" w:rsidRPr="00E314C3">
              <w:rPr>
                <w:sz w:val="20"/>
              </w:rPr>
              <w:t>50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22</w:t>
            </w:r>
          </w:p>
        </w:tc>
      </w:tr>
      <w:tr w:rsidR="005E37B4" w:rsidRPr="003C146D" w:rsidTr="00D90F8E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000 111 05075 10 0000 120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22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8 067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4 956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4 956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1E070F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2 873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CC63D5" w:rsidRPr="00E314C3">
              <w:rPr>
                <w:sz w:val="20"/>
              </w:rPr>
              <w:t xml:space="preserve">    </w:t>
            </w: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2 873</w:t>
            </w:r>
          </w:p>
        </w:tc>
      </w:tr>
      <w:tr w:rsidR="005E37B4" w:rsidRPr="003C146D" w:rsidTr="00D90F8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12 53</w:t>
            </w:r>
            <w:r w:rsidR="001E070F">
              <w:rPr>
                <w:b/>
                <w:sz w:val="20"/>
              </w:rPr>
              <w:t>5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97500B" w:rsidRDefault="0097500B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C63D5" w:rsidRDefault="00CC63D5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E314C3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C63D5" w:rsidRDefault="00CC63D5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BE61C6" w:rsidRDefault="00BE61C6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121EA" w:rsidRPr="003C146D" w:rsidRDefault="005121EA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73EA0">
        <w:rPr>
          <w:sz w:val="24"/>
          <w:szCs w:val="24"/>
        </w:rPr>
        <w:t>от 27 апреля 2022 года №19</w:t>
      </w:r>
      <w:r>
        <w:rPr>
          <w:sz w:val="24"/>
          <w:szCs w:val="24"/>
        </w:rPr>
        <w:t xml:space="preserve">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F146F3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от 23 декабря 2021 года №48 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EC1E07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39"/>
        <w:gridCol w:w="567"/>
        <w:gridCol w:w="567"/>
        <w:gridCol w:w="1418"/>
        <w:gridCol w:w="709"/>
        <w:gridCol w:w="1134"/>
        <w:gridCol w:w="1134"/>
      </w:tblGrid>
      <w:tr w:rsidR="005E37B4" w:rsidRPr="003C146D" w:rsidTr="003E49BF">
        <w:trPr>
          <w:trHeight w:val="3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3E49BF">
        <w:trPr>
          <w:trHeight w:val="1080"/>
        </w:trPr>
        <w:tc>
          <w:tcPr>
            <w:tcW w:w="710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139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66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BE52AA">
              <w:rPr>
                <w:b/>
                <w:sz w:val="20"/>
              </w:rPr>
              <w:t>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2 9</w:t>
            </w:r>
            <w:r w:rsidR="00D57A17">
              <w:rPr>
                <w:sz w:val="20"/>
              </w:rPr>
              <w:t>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862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77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rPr>
          <w:trHeight w:val="281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rPr>
          <w:trHeight w:val="506"/>
        </w:trPr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EC1E0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BD7616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C57A05" w:rsidRPr="00CC63D5" w:rsidTr="003E49BF">
        <w:tc>
          <w:tcPr>
            <w:tcW w:w="710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134" w:type="dxa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6B2579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 xml:space="preserve"> </w:t>
            </w:r>
            <w:r w:rsidR="005E37B4"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1E070F" w:rsidRDefault="005E37B4" w:rsidP="003E49BF">
            <w:pPr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1E070F">
              <w:rPr>
                <w:b/>
                <w:bCs/>
                <w:sz w:val="20"/>
              </w:rPr>
              <w:t>поселении Хилково муниципального района Красно</w:t>
            </w:r>
            <w:r w:rsidR="00CC63D5" w:rsidRPr="001E070F">
              <w:rPr>
                <w:b/>
                <w:bCs/>
                <w:sz w:val="20"/>
              </w:rPr>
              <w:t>ярский Самарской обл</w:t>
            </w:r>
            <w:r w:rsidR="00C57A05" w:rsidRPr="001E070F">
              <w:rPr>
                <w:b/>
                <w:bCs/>
                <w:sz w:val="20"/>
              </w:rPr>
              <w:t>асти на 2021-2023</w:t>
            </w:r>
            <w:r w:rsidRPr="001E070F">
              <w:rPr>
                <w:b/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1E070F" w:rsidRDefault="005E37B4" w:rsidP="003E49BF">
            <w:pPr>
              <w:jc w:val="center"/>
              <w:rPr>
                <w:b/>
                <w:sz w:val="20"/>
              </w:rPr>
            </w:pPr>
            <w:r w:rsidRPr="001E070F">
              <w:rPr>
                <w:b/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72861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C867F6">
              <w:rPr>
                <w:b/>
                <w:sz w:val="20"/>
              </w:rPr>
              <w:t xml:space="preserve"> </w:t>
            </w:r>
            <w:r w:rsidR="00973EA0">
              <w:rPr>
                <w:b/>
                <w:sz w:val="20"/>
              </w:rPr>
              <w:t>484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973EA0">
              <w:rPr>
                <w:sz w:val="20"/>
              </w:rPr>
              <w:t>484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C867F6">
              <w:rPr>
                <w:sz w:val="20"/>
              </w:rPr>
              <w:t xml:space="preserve"> </w:t>
            </w:r>
            <w:r w:rsidR="00973EA0">
              <w:rPr>
                <w:sz w:val="20"/>
              </w:rPr>
              <w:t>38</w:t>
            </w:r>
            <w:r w:rsidR="00D57A1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6B257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D57A1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F57CD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BE52A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3E49BF">
        <w:tc>
          <w:tcPr>
            <w:tcW w:w="71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973EA0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12 984</w:t>
            </w:r>
          </w:p>
        </w:tc>
        <w:tc>
          <w:tcPr>
            <w:tcW w:w="1134" w:type="dxa"/>
          </w:tcPr>
          <w:p w:rsidR="005E37B4" w:rsidRPr="00E314C3" w:rsidRDefault="00C57A05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  <w:bookmarkStart w:id="0" w:name="_GoBack"/>
      <w:bookmarkEnd w:id="0"/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794D3B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973EA0">
        <w:rPr>
          <w:sz w:val="24"/>
          <w:szCs w:val="24"/>
        </w:rPr>
        <w:t>от 27 апреля 2022 года № 19</w:t>
      </w:r>
      <w:r>
        <w:rPr>
          <w:sz w:val="24"/>
          <w:szCs w:val="24"/>
        </w:rPr>
        <w:t xml:space="preserve">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794D3B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2021 года №48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270E99">
        <w:rPr>
          <w:b/>
          <w:sz w:val="24"/>
          <w:szCs w:val="24"/>
        </w:rPr>
        <w:t>сходов бюджета поселения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5 08</w:t>
            </w:r>
            <w:r w:rsidR="001A02DC">
              <w:rPr>
                <w:b/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1 064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3 727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794D3B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2 956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A02DC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</w:t>
            </w:r>
            <w:r w:rsidR="005C6363" w:rsidRPr="00E314C3">
              <w:rPr>
                <w:sz w:val="20"/>
              </w:rPr>
              <w:t xml:space="preserve">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contextualSpacing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Резервные средства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89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74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BD7616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993" w:type="dxa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  <w:r w:rsidR="00270E99" w:rsidRPr="00E314C3">
              <w:rPr>
                <w:b/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270E99" w:rsidRPr="00E314C3">
              <w:rPr>
                <w:sz w:val="20"/>
              </w:rPr>
              <w:t>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3 244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  <w:r w:rsidRPr="00E314C3">
              <w:rPr>
                <w:bCs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1 578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1 484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1 484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172861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57E28">
              <w:rPr>
                <w:sz w:val="20"/>
              </w:rPr>
              <w:t>38</w:t>
            </w:r>
            <w:r w:rsidR="00794D3B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270E9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3443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2 008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69607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  <w:r w:rsidRPr="00E314C3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D51F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12 98</w:t>
            </w:r>
            <w:r w:rsidR="00172861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092E88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238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CB2DF3" w:rsidRDefault="00CB2DF3" w:rsidP="0069607E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457E28" w:rsidRDefault="00457E28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E314C3" w:rsidRDefault="00E314C3" w:rsidP="005E37B4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C146D">
        <w:rPr>
          <w:sz w:val="24"/>
          <w:szCs w:val="24"/>
        </w:rPr>
        <w:t>решению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457E28">
        <w:rPr>
          <w:sz w:val="24"/>
          <w:szCs w:val="24"/>
        </w:rPr>
        <w:t>от 27 апреля 2022 года № 19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23 декабря 2021 года №48 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117C9C">
        <w:rPr>
          <w:b/>
          <w:sz w:val="24"/>
          <w:szCs w:val="24"/>
        </w:rPr>
        <w:t>ефицита местного бюджета на 2022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внутреннего финансирования дефицита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- 449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- 449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6849DF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- 12</w:t>
            </w:r>
            <w:r w:rsidR="005E37B4" w:rsidRPr="00E314C3">
              <w:rPr>
                <w:sz w:val="20"/>
                <w:lang w:eastAsia="ar-SA"/>
              </w:rPr>
              <w:t> </w:t>
            </w:r>
            <w:r w:rsidR="00457E28">
              <w:rPr>
                <w:sz w:val="20"/>
                <w:lang w:eastAsia="ar-SA"/>
              </w:rPr>
              <w:t>53</w:t>
            </w:r>
            <w:r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- 12 53</w:t>
            </w:r>
            <w:r w:rsidR="006849DF">
              <w:rPr>
                <w:sz w:val="20"/>
                <w:lang w:eastAsia="ar-SA"/>
              </w:rPr>
              <w:t>5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457E28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12 98</w:t>
            </w:r>
            <w:r w:rsidR="00172861">
              <w:rPr>
                <w:sz w:val="20"/>
                <w:lang w:eastAsia="ar-SA"/>
              </w:rPr>
              <w:t>4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10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E0F" w:rsidRDefault="00412E0F">
      <w:r>
        <w:separator/>
      </w:r>
    </w:p>
  </w:endnote>
  <w:endnote w:type="continuationSeparator" w:id="0">
    <w:p w:rsidR="00412E0F" w:rsidRDefault="0041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A0" w:rsidRDefault="00973EA0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EA0" w:rsidRDefault="00973EA0" w:rsidP="003E49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E0F" w:rsidRDefault="00412E0F">
      <w:r>
        <w:separator/>
      </w:r>
    </w:p>
  </w:footnote>
  <w:footnote w:type="continuationSeparator" w:id="0">
    <w:p w:rsidR="00412E0F" w:rsidRDefault="00412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B4"/>
    <w:rsid w:val="00016ABB"/>
    <w:rsid w:val="00067B68"/>
    <w:rsid w:val="00092E88"/>
    <w:rsid w:val="00096B2E"/>
    <w:rsid w:val="000F10D5"/>
    <w:rsid w:val="00117C9C"/>
    <w:rsid w:val="00153CD2"/>
    <w:rsid w:val="00172861"/>
    <w:rsid w:val="001A02DC"/>
    <w:rsid w:val="001B7C72"/>
    <w:rsid w:val="001D0647"/>
    <w:rsid w:val="001E070F"/>
    <w:rsid w:val="0023546A"/>
    <w:rsid w:val="00240926"/>
    <w:rsid w:val="00246624"/>
    <w:rsid w:val="00247962"/>
    <w:rsid w:val="00265EB6"/>
    <w:rsid w:val="00270E99"/>
    <w:rsid w:val="0027305F"/>
    <w:rsid w:val="00293D0C"/>
    <w:rsid w:val="00296D40"/>
    <w:rsid w:val="002B4CF1"/>
    <w:rsid w:val="002B69EA"/>
    <w:rsid w:val="002C500F"/>
    <w:rsid w:val="00301DC5"/>
    <w:rsid w:val="00323533"/>
    <w:rsid w:val="00357FB0"/>
    <w:rsid w:val="00372832"/>
    <w:rsid w:val="0037583C"/>
    <w:rsid w:val="003B0CD4"/>
    <w:rsid w:val="003B7D29"/>
    <w:rsid w:val="003C146D"/>
    <w:rsid w:val="003E49BF"/>
    <w:rsid w:val="003F1096"/>
    <w:rsid w:val="003F76D7"/>
    <w:rsid w:val="00412E0F"/>
    <w:rsid w:val="00424B6B"/>
    <w:rsid w:val="00434D23"/>
    <w:rsid w:val="004428DF"/>
    <w:rsid w:val="00457E28"/>
    <w:rsid w:val="00473226"/>
    <w:rsid w:val="0048411A"/>
    <w:rsid w:val="004853CF"/>
    <w:rsid w:val="004861E7"/>
    <w:rsid w:val="00495E7B"/>
    <w:rsid w:val="005121EA"/>
    <w:rsid w:val="00531F8A"/>
    <w:rsid w:val="00534437"/>
    <w:rsid w:val="00547293"/>
    <w:rsid w:val="005C6363"/>
    <w:rsid w:val="005D31B8"/>
    <w:rsid w:val="005E37B4"/>
    <w:rsid w:val="005F12F0"/>
    <w:rsid w:val="005F2CA8"/>
    <w:rsid w:val="005F51D3"/>
    <w:rsid w:val="006236CF"/>
    <w:rsid w:val="006551EA"/>
    <w:rsid w:val="00665A15"/>
    <w:rsid w:val="006849DF"/>
    <w:rsid w:val="0069607E"/>
    <w:rsid w:val="00697D1B"/>
    <w:rsid w:val="006B2579"/>
    <w:rsid w:val="007009B3"/>
    <w:rsid w:val="0071277A"/>
    <w:rsid w:val="007245C2"/>
    <w:rsid w:val="007714B8"/>
    <w:rsid w:val="00773935"/>
    <w:rsid w:val="00773D30"/>
    <w:rsid w:val="00776122"/>
    <w:rsid w:val="00794D3B"/>
    <w:rsid w:val="007A3CE3"/>
    <w:rsid w:val="007B3ED6"/>
    <w:rsid w:val="007C37D8"/>
    <w:rsid w:val="007D29B2"/>
    <w:rsid w:val="007D535B"/>
    <w:rsid w:val="007D5E22"/>
    <w:rsid w:val="007F36B3"/>
    <w:rsid w:val="007F57CD"/>
    <w:rsid w:val="00804EAF"/>
    <w:rsid w:val="008D7408"/>
    <w:rsid w:val="008E08DF"/>
    <w:rsid w:val="00901D8C"/>
    <w:rsid w:val="00925005"/>
    <w:rsid w:val="009332A7"/>
    <w:rsid w:val="00973EA0"/>
    <w:rsid w:val="0097500B"/>
    <w:rsid w:val="0099416C"/>
    <w:rsid w:val="009D5DDE"/>
    <w:rsid w:val="009F5DF8"/>
    <w:rsid w:val="00A0137A"/>
    <w:rsid w:val="00A3574E"/>
    <w:rsid w:val="00A477AE"/>
    <w:rsid w:val="00A66BBC"/>
    <w:rsid w:val="00A91546"/>
    <w:rsid w:val="00AB6560"/>
    <w:rsid w:val="00AC3333"/>
    <w:rsid w:val="00AD51F8"/>
    <w:rsid w:val="00B01238"/>
    <w:rsid w:val="00B01416"/>
    <w:rsid w:val="00B05C6D"/>
    <w:rsid w:val="00B50A59"/>
    <w:rsid w:val="00B601AC"/>
    <w:rsid w:val="00B77988"/>
    <w:rsid w:val="00BA041B"/>
    <w:rsid w:val="00BD7616"/>
    <w:rsid w:val="00BE2669"/>
    <w:rsid w:val="00BE52AA"/>
    <w:rsid w:val="00BE61C6"/>
    <w:rsid w:val="00C02EF3"/>
    <w:rsid w:val="00C52091"/>
    <w:rsid w:val="00C54DE1"/>
    <w:rsid w:val="00C57A05"/>
    <w:rsid w:val="00C71353"/>
    <w:rsid w:val="00C743B2"/>
    <w:rsid w:val="00C867F6"/>
    <w:rsid w:val="00C92535"/>
    <w:rsid w:val="00C96A72"/>
    <w:rsid w:val="00CB2DF3"/>
    <w:rsid w:val="00CB368A"/>
    <w:rsid w:val="00CC63D5"/>
    <w:rsid w:val="00CE6556"/>
    <w:rsid w:val="00CF32CD"/>
    <w:rsid w:val="00CF6B1F"/>
    <w:rsid w:val="00D06021"/>
    <w:rsid w:val="00D20D81"/>
    <w:rsid w:val="00D57A17"/>
    <w:rsid w:val="00D67C59"/>
    <w:rsid w:val="00D90F8E"/>
    <w:rsid w:val="00DA5D49"/>
    <w:rsid w:val="00E044F5"/>
    <w:rsid w:val="00E314C3"/>
    <w:rsid w:val="00EC1E07"/>
    <w:rsid w:val="00EE4268"/>
    <w:rsid w:val="00EE7061"/>
    <w:rsid w:val="00EE711E"/>
    <w:rsid w:val="00EF2134"/>
    <w:rsid w:val="00F026A9"/>
    <w:rsid w:val="00F146F3"/>
    <w:rsid w:val="00F20322"/>
    <w:rsid w:val="00F6418F"/>
    <w:rsid w:val="00F80FF7"/>
    <w:rsid w:val="00FB1609"/>
    <w:rsid w:val="00FC4C6E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9881-FC11-4DB7-90B8-564B4A4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919EED04B3DC69607612A2B67B462A9E7F2664A0D9E6C202AFD881B501E8BE245E4666B0BBE34143D95E4172A5B73C46F40B089CDEE9AZD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F20-DFCF-4EDD-99B5-BCB23C2F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69</cp:revision>
  <cp:lastPrinted>2022-04-14T05:54:00Z</cp:lastPrinted>
  <dcterms:created xsi:type="dcterms:W3CDTF">2020-12-23T11:43:00Z</dcterms:created>
  <dcterms:modified xsi:type="dcterms:W3CDTF">2022-04-26T06:16:00Z</dcterms:modified>
</cp:coreProperties>
</file>