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 xml:space="preserve">МУНИЦИПАЛЬНОГО РАЙОНА </w:t>
      </w:r>
      <w:r w:rsidR="003C5348" w:rsidRPr="003C5348">
        <w:rPr>
          <w:sz w:val="36"/>
          <w:szCs w:val="36"/>
        </w:rPr>
        <w:t xml:space="preserve"> </w:t>
      </w:r>
      <w:proofErr w:type="gramStart"/>
      <w:r w:rsidR="003C5348" w:rsidRPr="003C5348">
        <w:rPr>
          <w:sz w:val="36"/>
          <w:szCs w:val="36"/>
        </w:rPr>
        <w:t>К</w:t>
      </w:r>
      <w:r w:rsidRPr="003C5348">
        <w:rPr>
          <w:sz w:val="36"/>
          <w:szCs w:val="36"/>
        </w:rPr>
        <w:t>РАСНОЯРСКИЙ</w:t>
      </w:r>
      <w:proofErr w:type="gramEnd"/>
    </w:p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BB5FF3" w:rsidRPr="00297EE0" w:rsidRDefault="00BB5FF3" w:rsidP="00BB5F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FF3" w:rsidRPr="00FB24BB" w:rsidRDefault="002B512F" w:rsidP="00BB5FF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BB5FF3" w:rsidRDefault="00D2794A" w:rsidP="00D2794A">
      <w:pPr>
        <w:ind w:left="283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228E">
        <w:rPr>
          <w:rFonts w:ascii="Times New Roman" w:hAnsi="Times New Roman" w:cs="Times New Roman"/>
          <w:sz w:val="28"/>
          <w:szCs w:val="28"/>
        </w:rPr>
        <w:t>о</w:t>
      </w:r>
      <w:r w:rsidR="00BB5FF3" w:rsidRPr="00DC228E">
        <w:rPr>
          <w:rFonts w:ascii="Times New Roman" w:hAnsi="Times New Roman" w:cs="Times New Roman"/>
          <w:sz w:val="28"/>
          <w:szCs w:val="28"/>
        </w:rPr>
        <w:t>т</w:t>
      </w:r>
      <w:r w:rsidR="00DC228E">
        <w:rPr>
          <w:rFonts w:ascii="Times New Roman" w:hAnsi="Times New Roman" w:cs="Times New Roman"/>
          <w:sz w:val="28"/>
          <w:szCs w:val="28"/>
        </w:rPr>
        <w:t>_</w:t>
      </w:r>
      <w:r w:rsidR="00DC228E" w:rsidRPr="00DC228E">
        <w:rPr>
          <w:rFonts w:ascii="Times New Roman" w:hAnsi="Times New Roman" w:cs="Times New Roman"/>
          <w:sz w:val="28"/>
          <w:szCs w:val="28"/>
        </w:rPr>
        <w:t>_</w:t>
      </w:r>
      <w:r w:rsidR="00EB66DD">
        <w:rPr>
          <w:rFonts w:ascii="Times New Roman" w:hAnsi="Times New Roman" w:cs="Times New Roman"/>
          <w:sz w:val="28"/>
          <w:szCs w:val="28"/>
        </w:rPr>
        <w:t>23.12.2019</w:t>
      </w:r>
      <w:r w:rsidR="007869FD">
        <w:rPr>
          <w:rFonts w:ascii="Times New Roman" w:hAnsi="Times New Roman" w:cs="Times New Roman"/>
          <w:sz w:val="28"/>
          <w:szCs w:val="28"/>
        </w:rPr>
        <w:t>_</w:t>
      </w:r>
      <w:r w:rsidR="00BB5FF3" w:rsidRPr="00DC228E">
        <w:rPr>
          <w:rFonts w:ascii="Times New Roman" w:hAnsi="Times New Roman" w:cs="Times New Roman"/>
          <w:sz w:val="28"/>
          <w:szCs w:val="28"/>
        </w:rPr>
        <w:t>_№</w:t>
      </w:r>
      <w:r w:rsidR="00DC228E" w:rsidRPr="00DC228E">
        <w:rPr>
          <w:rFonts w:ascii="Times New Roman" w:hAnsi="Times New Roman" w:cs="Times New Roman"/>
          <w:sz w:val="28"/>
          <w:szCs w:val="28"/>
        </w:rPr>
        <w:t>_</w:t>
      </w:r>
      <w:r w:rsidR="00EB66DD">
        <w:rPr>
          <w:rFonts w:ascii="Times New Roman" w:hAnsi="Times New Roman" w:cs="Times New Roman"/>
          <w:sz w:val="28"/>
          <w:szCs w:val="28"/>
        </w:rPr>
        <w:t>143-р</w:t>
      </w:r>
      <w:r w:rsidR="00DC228E" w:rsidRPr="00DC228E">
        <w:rPr>
          <w:rFonts w:ascii="Times New Roman" w:hAnsi="Times New Roman" w:cs="Times New Roman"/>
          <w:sz w:val="28"/>
          <w:szCs w:val="28"/>
        </w:rPr>
        <w:t>_</w:t>
      </w:r>
      <w:r w:rsidR="00DC228E">
        <w:rPr>
          <w:rFonts w:ascii="Times New Roman" w:hAnsi="Times New Roman" w:cs="Times New Roman"/>
          <w:sz w:val="28"/>
          <w:szCs w:val="28"/>
        </w:rPr>
        <w:t>_</w:t>
      </w:r>
    </w:p>
    <w:p w:rsidR="00D770F2" w:rsidRDefault="00D770F2" w:rsidP="00424A45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24A45" w:rsidRPr="00297EE0" w:rsidRDefault="00424A45" w:rsidP="00424A45">
      <w:pPr>
        <w:spacing w:line="360" w:lineRule="auto"/>
        <w:ind w:left="0" w:firstLine="0"/>
        <w:rPr>
          <w:rFonts w:ascii="Times New Roman" w:hAnsi="Times New Roman" w:cs="Times New Roman"/>
          <w:sz w:val="44"/>
          <w:szCs w:val="44"/>
        </w:rPr>
      </w:pPr>
    </w:p>
    <w:p w:rsidR="00B85CF9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 xml:space="preserve">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83A6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D83A6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0F2" w:rsidRDefault="00C96671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EC0" w:rsidRDefault="00424A45" w:rsidP="009D76D2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</w:t>
      </w:r>
      <w:r w:rsidR="0062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634FE">
        <w:rPr>
          <w:rFonts w:ascii="Times New Roman" w:hAnsi="Times New Roman" w:cs="Times New Roman"/>
          <w:sz w:val="28"/>
          <w:szCs w:val="28"/>
        </w:rPr>
        <w:t>пунктом 3 части 4 статьи 36 Феде</w:t>
      </w:r>
      <w:r w:rsidR="005A3A9F">
        <w:rPr>
          <w:rFonts w:ascii="Times New Roman" w:hAnsi="Times New Roman" w:cs="Times New Roman"/>
          <w:sz w:val="28"/>
          <w:szCs w:val="28"/>
        </w:rPr>
        <w:t>рального закона от 06.10.2003 №</w:t>
      </w:r>
      <w:r w:rsidR="00B634F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пунктом 5 статьи 44 Устава муниципального района </w:t>
      </w:r>
      <w:proofErr w:type="gramStart"/>
      <w:r w:rsidR="00B634F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B634FE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B85CF9">
        <w:rPr>
          <w:rFonts w:ascii="Times New Roman" w:hAnsi="Times New Roman" w:cs="Times New Roman"/>
          <w:sz w:val="28"/>
          <w:szCs w:val="28"/>
        </w:rPr>
        <w:t xml:space="preserve"> области, принятого решением Собрания представителей муниципального района </w:t>
      </w:r>
      <w:proofErr w:type="gramStart"/>
      <w:r w:rsidR="00B85CF9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B85CF9">
        <w:rPr>
          <w:rFonts w:ascii="Times New Roman" w:hAnsi="Times New Roman" w:cs="Times New Roman"/>
          <w:sz w:val="28"/>
          <w:szCs w:val="28"/>
        </w:rPr>
        <w:t xml:space="preserve"> Са</w:t>
      </w:r>
      <w:r w:rsidR="005A3A9F">
        <w:rPr>
          <w:rFonts w:ascii="Times New Roman" w:hAnsi="Times New Roman" w:cs="Times New Roman"/>
          <w:sz w:val="28"/>
          <w:szCs w:val="28"/>
        </w:rPr>
        <w:t>марской области от 14.05.2015 №</w:t>
      </w:r>
      <w:r w:rsidR="00B85CF9">
        <w:rPr>
          <w:rFonts w:ascii="Times New Roman" w:hAnsi="Times New Roman" w:cs="Times New Roman"/>
          <w:sz w:val="28"/>
          <w:szCs w:val="28"/>
        </w:rPr>
        <w:t xml:space="preserve">20-СП, </w:t>
      </w:r>
      <w:r w:rsidR="00A536E1">
        <w:rPr>
          <w:rFonts w:ascii="Times New Roman" w:hAnsi="Times New Roman" w:cs="Times New Roman"/>
          <w:sz w:val="28"/>
          <w:szCs w:val="28"/>
        </w:rPr>
        <w:t>пунктом 2</w:t>
      </w:r>
      <w:r w:rsidR="00624EAA">
        <w:rPr>
          <w:rFonts w:ascii="Times New Roman" w:hAnsi="Times New Roman" w:cs="Times New Roman"/>
          <w:sz w:val="28"/>
          <w:szCs w:val="28"/>
        </w:rPr>
        <w:t>.1 П</w:t>
      </w:r>
      <w:r w:rsidR="005A3A9F">
        <w:rPr>
          <w:rFonts w:ascii="Times New Roman" w:hAnsi="Times New Roman" w:cs="Times New Roman"/>
          <w:sz w:val="28"/>
          <w:szCs w:val="28"/>
        </w:rPr>
        <w:t>оложения</w:t>
      </w:r>
      <w:r w:rsidR="00B85CF9">
        <w:rPr>
          <w:rFonts w:ascii="Times New Roman" w:hAnsi="Times New Roman" w:cs="Times New Roman"/>
          <w:sz w:val="28"/>
          <w:szCs w:val="28"/>
        </w:rPr>
        <w:t xml:space="preserve"> об организации в администрации муниципального района Красноярский Самарской области системы внутреннего обеспечения соответствия требованиям антимонопольного законодательства (антимонопо</w:t>
      </w:r>
      <w:r w:rsidR="00624EAA">
        <w:rPr>
          <w:rFonts w:ascii="Times New Roman" w:hAnsi="Times New Roman" w:cs="Times New Roman"/>
          <w:sz w:val="28"/>
          <w:szCs w:val="28"/>
        </w:rPr>
        <w:t xml:space="preserve">льного </w:t>
      </w:r>
      <w:proofErr w:type="spellStart"/>
      <w:r w:rsidR="00624EA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624EAA">
        <w:rPr>
          <w:rFonts w:ascii="Times New Roman" w:hAnsi="Times New Roman" w:cs="Times New Roman"/>
          <w:sz w:val="28"/>
          <w:szCs w:val="28"/>
        </w:rPr>
        <w:t>), утвержденного</w:t>
      </w:r>
      <w:r w:rsidR="00B85CF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</w:t>
      </w:r>
      <w:r w:rsidR="00581137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от </w:t>
      </w:r>
      <w:r w:rsidR="005A3A9F" w:rsidRPr="005A3A9F">
        <w:rPr>
          <w:rFonts w:ascii="Times New Roman" w:hAnsi="Times New Roman" w:cs="Times New Roman"/>
          <w:sz w:val="28"/>
          <w:szCs w:val="28"/>
        </w:rPr>
        <w:t>05.09.2019 №281</w:t>
      </w:r>
      <w:r w:rsidR="00624EAA"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656D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633EB5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довести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44212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Красноярский Самарской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442126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6C151C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</w:t>
      </w:r>
      <w:r w:rsidR="00442126">
        <w:rPr>
          <w:rFonts w:ascii="Times New Roman" w:hAnsi="Times New Roman" w:cs="Times New Roman"/>
          <w:sz w:val="28"/>
          <w:szCs w:val="28"/>
        </w:rPr>
        <w:t xml:space="preserve">телям структурных подразделений и отраслевых (функциональных) органов администрации муниципального района </w:t>
      </w:r>
      <w:proofErr w:type="gramStart"/>
      <w:r w:rsidR="0044212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44212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 xml:space="preserve">и и устранению </w:t>
      </w:r>
      <w:proofErr w:type="spellStart"/>
      <w:r w:rsidR="0044212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42126">
        <w:rPr>
          <w:rFonts w:ascii="Times New Roman" w:hAnsi="Times New Roman" w:cs="Times New Roman"/>
          <w:sz w:val="28"/>
          <w:szCs w:val="28"/>
        </w:rPr>
        <w:t>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4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4A7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95B06" w:rsidRPr="00F208D1" w:rsidRDefault="00895B06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4A4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М.В.Белоусов</w:t>
      </w:r>
      <w:proofErr w:type="spellEnd"/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D4A7D" w:rsidRDefault="00AE6EC0" w:rsidP="00BB5FF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Уханова</w:t>
      </w:r>
      <w:r w:rsidR="00895B06" w:rsidRPr="00041451">
        <w:rPr>
          <w:rFonts w:ascii="Times New Roman" w:hAnsi="Times New Roman" w:cs="Times New Roman"/>
          <w:sz w:val="24"/>
          <w:szCs w:val="24"/>
        </w:rPr>
        <w:t xml:space="preserve"> 2195</w:t>
      </w:r>
      <w:r w:rsidR="00DA3A54">
        <w:rPr>
          <w:rFonts w:ascii="Times New Roman" w:hAnsi="Times New Roman" w:cs="Times New Roman"/>
          <w:sz w:val="24"/>
          <w:szCs w:val="24"/>
        </w:rPr>
        <w:t>3</w:t>
      </w: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983DF1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983DF1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B94E6A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94E6A" w:rsidRPr="00983DF1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распоряжением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B94E6A" w:rsidRPr="00983DF1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B94E6A" w:rsidRPr="00983DF1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983DF1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B94E6A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от _</w:t>
      </w:r>
      <w:r w:rsidR="00EB66DD">
        <w:rPr>
          <w:rFonts w:ascii="Times New Roman" w:eastAsia="Times New Roman" w:hAnsi="Times New Roman" w:cs="Times New Roman"/>
          <w:sz w:val="28"/>
          <w:szCs w:val="28"/>
        </w:rPr>
        <w:t>23.12.2019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__ №_</w:t>
      </w:r>
      <w:r w:rsidR="00EB66DD">
        <w:rPr>
          <w:rFonts w:ascii="Times New Roman" w:eastAsia="Times New Roman" w:hAnsi="Times New Roman" w:cs="Times New Roman"/>
          <w:sz w:val="28"/>
          <w:szCs w:val="28"/>
        </w:rPr>
        <w:t>143-р</w:t>
      </w:r>
      <w:bookmarkStart w:id="0" w:name="_GoBack"/>
      <w:bookmarkEnd w:id="0"/>
      <w:r w:rsidRPr="00983DF1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B94E6A" w:rsidRPr="00983DF1" w:rsidRDefault="00B94E6A" w:rsidP="00B94E6A">
      <w:pPr>
        <w:autoSpaceDE w:val="0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Pr="00983DF1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муниципального района Красноярский Самарской </w:t>
      </w:r>
      <w:r w:rsidR="00C96671">
        <w:rPr>
          <w:rFonts w:ascii="Times New Roman" w:eastAsia="Times New Roman" w:hAnsi="Times New Roman" w:cs="Times New Roman"/>
          <w:b/>
          <w:sz w:val="26"/>
          <w:szCs w:val="26"/>
        </w:rPr>
        <w:t>области на 2020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8A2A41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8A2A41">
        <w:trPr>
          <w:trHeight w:val="60"/>
        </w:trPr>
        <w:tc>
          <w:tcPr>
            <w:tcW w:w="1844" w:type="dxa"/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B94E6A" w:rsidRPr="001A3BA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 xml:space="preserve">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отраслевыми (функциональными) органами</w:t>
            </w:r>
            <w:r w:rsidR="00A1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C81C1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156C0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156C0B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D435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B15999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983DF1" w:rsidRDefault="00B94E6A" w:rsidP="008A2A4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 xml:space="preserve">Включение в состав лотов товаров, работ, услуг, </w:t>
            </w:r>
            <w:r w:rsidRPr="00506BEA">
              <w:rPr>
                <w:rFonts w:ascii="Times New Roman" w:hAnsi="Times New Roman" w:cs="Times New Roman"/>
                <w:bCs/>
              </w:rPr>
              <w:lastRenderedPageBreak/>
              <w:t>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lastRenderedPageBreak/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</w:t>
            </w:r>
            <w:r w:rsidRPr="00D5446C">
              <w:rPr>
                <w:rFonts w:ascii="Times New Roman" w:hAnsi="Times New Roman" w:cs="Times New Roman"/>
              </w:rPr>
              <w:lastRenderedPageBreak/>
              <w:t xml:space="preserve">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lastRenderedPageBreak/>
              <w:t xml:space="preserve">Периодическое обучение специалистов, осуществляющих </w:t>
            </w:r>
            <w:r w:rsidRPr="003E1972">
              <w:rPr>
                <w:rFonts w:ascii="Times New Roman" w:hAnsi="Times New Roman" w:cs="Times New Roman"/>
              </w:rPr>
              <w:lastRenderedPageBreak/>
              <w:t xml:space="preserve">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lastRenderedPageBreak/>
              <w:t xml:space="preserve">Остаточные риски </w:t>
            </w:r>
            <w:r w:rsidRPr="00961325">
              <w:rPr>
                <w:rFonts w:ascii="Times New Roman" w:hAnsi="Times New Roman" w:cs="Times New Roman"/>
              </w:rPr>
              <w:lastRenderedPageBreak/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lastRenderedPageBreak/>
              <w:t xml:space="preserve">Повторное возникновение </w:t>
            </w:r>
            <w:r w:rsidRPr="00961325">
              <w:rPr>
                <w:rFonts w:ascii="Times New Roman" w:hAnsi="Times New Roman" w:cs="Times New Roman"/>
              </w:rPr>
              <w:lastRenderedPageBreak/>
              <w:t>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предоставления им информации о проведении закупки в </w:t>
            </w:r>
            <w:r>
              <w:rPr>
                <w:rFonts w:ascii="Times New Roman" w:hAnsi="Times New Roman" w:cs="Times New Roman"/>
              </w:rPr>
              <w:lastRenderedPageBreak/>
              <w:t>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E1688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BB7BDC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B7BDC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B7BDC">
              <w:rPr>
                <w:rFonts w:ascii="Times New Roman" w:hAnsi="Times New Roman" w:cs="Times New Roman"/>
              </w:rPr>
              <w:t>тклонение заявок на участие в торгах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ошибочное применение </w:t>
            </w:r>
            <w:r>
              <w:rPr>
                <w:rFonts w:ascii="Times New Roman" w:hAnsi="Times New Roman" w:cs="Times New Roman"/>
              </w:rPr>
              <w:lastRenderedPageBreak/>
              <w:t>специалистами</w:t>
            </w:r>
            <w:r w:rsidRPr="00260FFE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260FFE" w:rsidRDefault="00B94E6A" w:rsidP="008A2A41">
            <w:pPr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260FFE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260FFE">
              <w:rPr>
                <w:rFonts w:ascii="Times New Roman" w:hAnsi="Times New Roman" w:cs="Times New Roman"/>
              </w:rPr>
              <w:t>;</w:t>
            </w:r>
          </w:p>
          <w:p w:rsidR="00B94E6A" w:rsidRPr="00DB504F" w:rsidRDefault="00B94E6A" w:rsidP="008A2A41">
            <w:pPr>
              <w:jc w:val="both"/>
            </w:pPr>
            <w:r w:rsidRPr="00260FFE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260FFE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</w:t>
            </w:r>
            <w:r>
              <w:rPr>
                <w:rFonts w:ascii="Times New Roman" w:hAnsi="Times New Roman" w:cs="Times New Roman"/>
              </w:rPr>
              <w:t>, работ, услуг для обеспечения</w:t>
            </w:r>
            <w:r w:rsidRPr="00260FFE">
              <w:rPr>
                <w:rFonts w:ascii="Times New Roman" w:hAnsi="Times New Roman" w:cs="Times New Roman"/>
              </w:rPr>
              <w:t xml:space="preserve"> муниципальных нужд;</w:t>
            </w:r>
          </w:p>
          <w:p w:rsidR="00B94E6A" w:rsidRPr="005F0304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0FFE">
              <w:rPr>
                <w:rFonts w:ascii="Times New Roman" w:hAnsi="Times New Roman" w:cs="Times New Roman"/>
              </w:rPr>
              <w:t xml:space="preserve">онтроль и согласование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</w:t>
            </w:r>
            <w:r w:rsidRPr="00BB7BDC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BB7BDC">
              <w:rPr>
                <w:rFonts w:ascii="Times New Roman" w:hAnsi="Times New Roman" w:cs="Times New Roman"/>
              </w:rPr>
              <w:t>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BB7BD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0FFE">
              <w:rPr>
                <w:rFonts w:ascii="Times New Roman" w:hAnsi="Times New Roman" w:cs="Times New Roman"/>
              </w:rPr>
              <w:t xml:space="preserve">онтроль и согласование документов начальниками отдела </w:t>
            </w:r>
            <w:r w:rsidR="00A11E16">
              <w:rPr>
                <w:rFonts w:ascii="Times New Roman" w:hAnsi="Times New Roman" w:cs="Times New Roman"/>
              </w:rPr>
              <w:t>земель</w:t>
            </w:r>
            <w:r w:rsidRPr="00260FFE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B0FE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0FE6">
              <w:rPr>
                <w:rFonts w:ascii="Times New Roman" w:hAnsi="Times New Roman" w:cs="Times New Roman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Недооценка </w:t>
            </w:r>
            <w:r w:rsidR="00D3207B">
              <w:rPr>
                <w:rFonts w:ascii="Times New Roman" w:hAnsi="Times New Roman" w:cs="Times New Roman"/>
              </w:rPr>
              <w:t>специалистами А</w:t>
            </w:r>
            <w:r w:rsidRPr="006D2C23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отрицательного воздействия положений соглашения на состояние конкуренции;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недостаточность знаний антимонопольного з</w:t>
            </w:r>
            <w:r w:rsidR="00D3207B">
              <w:rPr>
                <w:rFonts w:ascii="Times New Roman" w:hAnsi="Times New Roman" w:cs="Times New Roman"/>
              </w:rPr>
              <w:t>аконодательства у специалистов А</w:t>
            </w:r>
            <w:r>
              <w:rPr>
                <w:rFonts w:ascii="Times New Roman" w:hAnsi="Times New Roman" w:cs="Times New Roman"/>
              </w:rPr>
              <w:t>дминистрации;</w:t>
            </w:r>
          </w:p>
          <w:p w:rsidR="00B94E6A" w:rsidRPr="006D2C2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6D2C2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D2C23">
              <w:rPr>
                <w:rFonts w:ascii="Times New Roman" w:hAnsi="Times New Roman" w:cs="Times New Roman"/>
              </w:rPr>
              <w:t xml:space="preserve">овышение квалификации у </w:t>
            </w:r>
            <w:r>
              <w:rPr>
                <w:rFonts w:ascii="Times New Roman" w:hAnsi="Times New Roman" w:cs="Times New Roman"/>
              </w:rPr>
              <w:t>специалистов</w:t>
            </w:r>
            <w:r w:rsidRPr="006D2C23">
              <w:rPr>
                <w:rFonts w:ascii="Times New Roman" w:hAnsi="Times New Roman" w:cs="Times New Roman"/>
              </w:rPr>
              <w:t xml:space="preserve"> в части знаний антимонопольного законодательства;</w:t>
            </w:r>
          </w:p>
          <w:p w:rsidR="00B94E6A" w:rsidRPr="00983DF1" w:rsidRDefault="00B94E6A" w:rsidP="008A2A4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D2C23">
              <w:rPr>
                <w:rFonts w:ascii="Times New Roman" w:hAnsi="Times New Roman" w:cs="Times New Roman"/>
              </w:rPr>
              <w:t xml:space="preserve">силение внутреннего </w:t>
            </w:r>
            <w:proofErr w:type="gramStart"/>
            <w:r w:rsidRPr="006D2C23">
              <w:rPr>
                <w:rFonts w:ascii="Times New Roman" w:hAnsi="Times New Roman" w:cs="Times New Roman"/>
              </w:rPr>
              <w:t>контрол</w:t>
            </w:r>
            <w:r w:rsidR="00D3207B">
              <w:rPr>
                <w:rFonts w:ascii="Times New Roman" w:hAnsi="Times New Roman" w:cs="Times New Roman"/>
              </w:rPr>
              <w:t>я за</w:t>
            </w:r>
            <w:proofErr w:type="gramEnd"/>
            <w:r w:rsidR="00D3207B">
              <w:rPr>
                <w:rFonts w:ascii="Times New Roman" w:hAnsi="Times New Roman" w:cs="Times New Roman"/>
              </w:rPr>
              <w:t xml:space="preserve"> соблюдением специалистами А</w:t>
            </w:r>
            <w:r w:rsidRPr="006D2C23">
              <w:rPr>
                <w:rFonts w:ascii="Times New Roman" w:hAnsi="Times New Roman" w:cs="Times New Roman"/>
              </w:rPr>
              <w:t>дминистра</w:t>
            </w:r>
            <w:r>
              <w:rPr>
                <w:rFonts w:ascii="Times New Roman" w:hAnsi="Times New Roman" w:cs="Times New Roman"/>
              </w:rPr>
              <w:t>ции антимонопольного законодате</w:t>
            </w:r>
            <w:r w:rsidRPr="006D2C23">
              <w:rPr>
                <w:rFonts w:ascii="Times New Roman" w:hAnsi="Times New Roman" w:cs="Times New Roman"/>
              </w:rPr>
              <w:t>льств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E0773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E077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 xml:space="preserve">Нарушение предоставления преференций </w:t>
            </w:r>
            <w:r w:rsidRPr="00F76B68">
              <w:rPr>
                <w:rFonts w:ascii="Times New Roman" w:hAnsi="Times New Roman" w:cs="Times New Roman"/>
              </w:rPr>
              <w:lastRenderedPageBreak/>
              <w:t>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E077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E0773">
              <w:rPr>
                <w:rFonts w:ascii="Times New Roman" w:hAnsi="Times New Roman" w:cs="Times New Roman"/>
              </w:rPr>
              <w:lastRenderedPageBreak/>
              <w:t>Несоблюдение порядка размещения нестационарного торгового объекта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5E0773">
              <w:rPr>
                <w:rFonts w:ascii="Times New Roman" w:hAnsi="Times New Roman" w:cs="Times New Roman"/>
              </w:rPr>
              <w:t>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5E0773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0FFE">
              <w:rPr>
                <w:rFonts w:ascii="Times New Roman" w:hAnsi="Times New Roman" w:cs="Times New Roman"/>
              </w:rPr>
              <w:t xml:space="preserve">онтроль и согласование документов </w:t>
            </w:r>
            <w:r w:rsidR="00A11E16">
              <w:rPr>
                <w:rFonts w:ascii="Times New Roman" w:hAnsi="Times New Roman" w:cs="Times New Roman"/>
              </w:rPr>
              <w:t>начальником</w:t>
            </w:r>
            <w:r w:rsidR="0052548F">
              <w:rPr>
                <w:rFonts w:ascii="Times New Roman" w:hAnsi="Times New Roman" w:cs="Times New Roman"/>
              </w:rPr>
              <w:t xml:space="preserve"> юридического отдела</w:t>
            </w:r>
            <w:r w:rsidR="00A11E16">
              <w:rPr>
                <w:rFonts w:ascii="Times New Roman" w:hAnsi="Times New Roman" w:cs="Times New Roman"/>
              </w:rPr>
              <w:t xml:space="preserve">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Повторное возникновение рисков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мало</w:t>
            </w:r>
            <w:r w:rsidRPr="005E077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lastRenderedPageBreak/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B0FE6" w:rsidRDefault="00C1594E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8C520A">
              <w:rPr>
                <w:rFonts w:ascii="Times New Roman" w:hAnsi="Times New Roman" w:cs="Times New Roman"/>
              </w:rPr>
              <w:t>Недооценка</w:t>
            </w:r>
            <w:r w:rsidR="00D3207B">
              <w:rPr>
                <w:rFonts w:ascii="Times New Roman" w:hAnsi="Times New Roman" w:cs="Times New Roman"/>
              </w:rPr>
              <w:t xml:space="preserve"> специалистами А</w:t>
            </w:r>
            <w:r>
              <w:rPr>
                <w:rFonts w:ascii="Times New Roman" w:hAnsi="Times New Roman" w:cs="Times New Roman"/>
              </w:rPr>
              <w:t>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>дминистрации норм антимонопольного законодательства;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недостаточность знаний антимонопольного з</w:t>
            </w:r>
            <w:r w:rsidR="00D3207B">
              <w:rPr>
                <w:rFonts w:ascii="Times New Roman" w:hAnsi="Times New Roman" w:cs="Times New Roman"/>
              </w:rPr>
              <w:t>аконодательства у специалистов А</w:t>
            </w:r>
            <w:r>
              <w:rPr>
                <w:rFonts w:ascii="Times New Roman" w:hAnsi="Times New Roman" w:cs="Times New Roman"/>
              </w:rPr>
              <w:t>дминистрации;</w:t>
            </w:r>
          </w:p>
          <w:p w:rsidR="00B94E6A" w:rsidRPr="008C520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</w:t>
            </w:r>
            <w:r w:rsidR="00D3207B">
              <w:rPr>
                <w:rFonts w:ascii="Times New Roman" w:hAnsi="Times New Roman" w:cs="Times New Roman"/>
              </w:rPr>
              <w:t>я за</w:t>
            </w:r>
            <w:proofErr w:type="gramEnd"/>
            <w:r w:rsidR="00D3207B">
              <w:rPr>
                <w:rFonts w:ascii="Times New Roman" w:hAnsi="Times New Roman" w:cs="Times New Roman"/>
              </w:rPr>
              <w:t xml:space="preserve"> соблюдением специалистами А</w:t>
            </w:r>
            <w:r>
              <w:rPr>
                <w:rFonts w:ascii="Times New Roman" w:hAnsi="Times New Roman" w:cs="Times New Roman"/>
              </w:rPr>
              <w:t>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D72FA">
              <w:rPr>
                <w:rFonts w:ascii="Times New Roman" w:hAnsi="Times New Roman" w:cs="Times New Roman"/>
              </w:rPr>
              <w:t>Более де</w:t>
            </w:r>
            <w:r w:rsidR="00A11E16">
              <w:rPr>
                <w:rFonts w:ascii="Times New Roman" w:hAnsi="Times New Roman" w:cs="Times New Roman"/>
              </w:rPr>
              <w:t>тальное изучение специалистами А</w:t>
            </w:r>
            <w:r w:rsidRPr="006D72FA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положений антимонопольного законодательства;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B94E6A" w:rsidRDefault="00A11E16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специалистами А</w:t>
            </w:r>
            <w:r w:rsidR="00B94E6A">
              <w:rPr>
                <w:rFonts w:ascii="Times New Roman" w:hAnsi="Times New Roman" w:cs="Times New Roman"/>
              </w:rPr>
              <w:t>дминистрации разработанных им проектов нормативных право</w:t>
            </w:r>
            <w:r>
              <w:rPr>
                <w:rFonts w:ascii="Times New Roman" w:hAnsi="Times New Roman" w:cs="Times New Roman"/>
              </w:rPr>
              <w:t>вых актов на официальном сайте А</w:t>
            </w:r>
            <w:r w:rsidR="00B94E6A">
              <w:rPr>
                <w:rFonts w:ascii="Times New Roman" w:hAnsi="Times New Roman" w:cs="Times New Roman"/>
              </w:rPr>
              <w:t>дминистрации в информационно-телекоммун</w:t>
            </w:r>
            <w:r>
              <w:rPr>
                <w:rFonts w:ascii="Times New Roman" w:hAnsi="Times New Roman" w:cs="Times New Roman"/>
              </w:rPr>
              <w:t>икационной сети Интернет</w:t>
            </w:r>
            <w:r w:rsidR="00B94E6A">
              <w:rPr>
                <w:rFonts w:ascii="Times New Roman" w:hAnsi="Times New Roman" w:cs="Times New Roman"/>
              </w:rPr>
              <w:t xml:space="preserve"> в целях обеспечения оценки их влияния на развитие конкуренции гражданами и организациями;</w:t>
            </w:r>
          </w:p>
          <w:p w:rsidR="00B94E6A" w:rsidRPr="006D72F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</w:t>
            </w:r>
            <w:r w:rsidR="00323004">
              <w:rPr>
                <w:rFonts w:ascii="Times New Roman" w:hAnsi="Times New Roman" w:cs="Times New Roman"/>
              </w:rPr>
              <w:t>ие квалификации у специалистов А</w:t>
            </w:r>
            <w:r>
              <w:rPr>
                <w:rFonts w:ascii="Times New Roman" w:hAnsi="Times New Roman" w:cs="Times New Roman"/>
              </w:rPr>
              <w:t xml:space="preserve">дминистрации в части знаний антимонопольного </w:t>
            </w:r>
            <w:r>
              <w:rPr>
                <w:rFonts w:ascii="Times New Roman" w:hAnsi="Times New Roman" w:cs="Times New Roman"/>
              </w:rPr>
              <w:lastRenderedPageBreak/>
              <w:t>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lastRenderedPageBreak/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>Нарушение процедуры в проведен</w:t>
            </w:r>
            <w:proofErr w:type="gramStart"/>
            <w:r w:rsidRPr="00F76B68">
              <w:rPr>
                <w:rFonts w:ascii="Times New Roman" w:hAnsi="Times New Roman" w:cs="Times New Roman"/>
              </w:rPr>
              <w:t>ии ау</w:t>
            </w:r>
            <w:proofErr w:type="gramEnd"/>
            <w:r w:rsidRPr="00F76B68">
              <w:rPr>
                <w:rFonts w:ascii="Times New Roman" w:hAnsi="Times New Roman" w:cs="Times New Roman"/>
              </w:rPr>
              <w:t>кционов (торгов) по приватизации муниципального имущества;</w:t>
            </w:r>
          </w:p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6B68">
              <w:rPr>
                <w:rFonts w:ascii="Times New Roman" w:hAnsi="Times New Roman" w:cs="Times New Roman"/>
              </w:rPr>
              <w:t xml:space="preserve">рганизация проведения торгов (аукционов) по продаже земельных участков и имущества, находящихся в собственности муниципального района </w:t>
            </w:r>
            <w:proofErr w:type="gramStart"/>
            <w:r w:rsidRPr="00F76B68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F76B68"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C9752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76B68">
              <w:rPr>
                <w:rFonts w:ascii="Times New Roman" w:hAnsi="Times New Roman" w:cs="Times New Roman"/>
              </w:rPr>
              <w:t>ринятие решения о проведении торгов, заключении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6B68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F76B68">
              <w:rPr>
                <w:rFonts w:ascii="Times New Roman" w:hAnsi="Times New Roman" w:cs="Times New Roman"/>
              </w:rPr>
              <w:t>специалистов, обеспечивающих организацию торгов;</w:t>
            </w:r>
          </w:p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76B68">
              <w:rPr>
                <w:rFonts w:ascii="Times New Roman" w:hAnsi="Times New Roman" w:cs="Times New Roman"/>
              </w:rPr>
              <w:t xml:space="preserve">ненадлежащее осуществление </w:t>
            </w:r>
            <w:proofErr w:type="gramStart"/>
            <w:r w:rsidRPr="00F76B6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76B68">
              <w:rPr>
                <w:rFonts w:ascii="Times New Roman" w:hAnsi="Times New Roman" w:cs="Times New Roman"/>
              </w:rPr>
              <w:t xml:space="preserve">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t xml:space="preserve">Контроль со стороны </w:t>
            </w:r>
            <w:r>
              <w:rPr>
                <w:rFonts w:ascii="Times New Roman" w:hAnsi="Times New Roman" w:cs="Times New Roman"/>
              </w:rPr>
              <w:t>руководителей структурных подразделений</w:t>
            </w:r>
            <w:r w:rsidRPr="00323004">
              <w:rPr>
                <w:rFonts w:ascii="Times New Roman" w:hAnsi="Times New Roman" w:cs="Times New Roman"/>
              </w:rPr>
              <w:t xml:space="preserve"> </w:t>
            </w:r>
            <w:r w:rsidR="00323004" w:rsidRPr="00323004">
              <w:rPr>
                <w:rFonts w:ascii="Times New Roman" w:hAnsi="Times New Roman" w:cs="Times New Roman"/>
              </w:rPr>
              <w:t>и отраслевых (функциональных) органов</w:t>
            </w:r>
            <w:r w:rsidR="0032300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задействованных в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кционов (торгов);</w:t>
            </w:r>
          </w:p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 у специалистов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Остаточные риски </w:t>
            </w:r>
            <w:r>
              <w:rPr>
                <w:rFonts w:ascii="Times New Roman" w:hAnsi="Times New Roman" w:cs="Times New Roman"/>
              </w:rPr>
              <w:t xml:space="preserve"> 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vAlign w:val="center"/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E0773"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2800" w:type="dxa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Незаконное оказание муниципальной услуги, </w:t>
            </w:r>
            <w:r>
              <w:rPr>
                <w:rFonts w:ascii="Times New Roman" w:hAnsi="Times New Roman" w:cs="Times New Roman"/>
              </w:rPr>
              <w:lastRenderedPageBreak/>
              <w:t>принятие</w:t>
            </w:r>
            <w:r w:rsidRPr="005E0773">
              <w:rPr>
                <w:rFonts w:ascii="Times New Roman" w:hAnsi="Times New Roman" w:cs="Times New Roman"/>
              </w:rPr>
              <w:t xml:space="preserve"> необоснованных решений</w:t>
            </w:r>
          </w:p>
          <w:p w:rsidR="00B94E6A" w:rsidRPr="005E077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97520">
              <w:rPr>
                <w:rFonts w:ascii="Times New Roman" w:hAnsi="Times New Roman" w:cs="Times New Roman"/>
              </w:rPr>
              <w:lastRenderedPageBreak/>
              <w:t>Ошибочный анализ информации (документов);</w:t>
            </w:r>
          </w:p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C97520">
              <w:rPr>
                <w:rFonts w:ascii="Times New Roman" w:hAnsi="Times New Roman" w:cs="Times New Roman"/>
              </w:rPr>
              <w:t>еоднозначность толкования формулировок законодательс</w:t>
            </w:r>
            <w:r>
              <w:rPr>
                <w:rFonts w:ascii="Times New Roman" w:hAnsi="Times New Roman" w:cs="Times New Roman"/>
              </w:rPr>
              <w:t>тва и нормативно-правовых актов;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76B68">
              <w:rPr>
                <w:rFonts w:ascii="Times New Roman" w:hAnsi="Times New Roman" w:cs="Times New Roman"/>
              </w:rPr>
              <w:t>арушение сроков оказания муниципальных услуг, затягивание (препятствие) процедуры предоставления муниципальной услуги, запрос недопустимых документов или сведений, необоснованный отказ в предоставлении муниципальной услуги;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F76B68">
              <w:rPr>
                <w:rFonts w:ascii="Times New Roman" w:hAnsi="Times New Roman" w:cs="Times New Roman"/>
              </w:rPr>
              <w:t>специалистов;</w:t>
            </w:r>
          </w:p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76B68">
              <w:rPr>
                <w:rFonts w:ascii="Times New Roman" w:hAnsi="Times New Roman" w:cs="Times New Roman"/>
              </w:rPr>
              <w:t xml:space="preserve">енадлежащее осуществление текущего </w:t>
            </w:r>
            <w:proofErr w:type="gramStart"/>
            <w:r w:rsidRPr="00F76B6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76B68">
              <w:rPr>
                <w:rFonts w:ascii="Times New Roman" w:hAnsi="Times New Roman" w:cs="Times New Roman"/>
              </w:rPr>
              <w:t xml:space="preserve"> предоставлением муниципальных услуг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lastRenderedPageBreak/>
              <w:t xml:space="preserve">Контроль со стороны </w:t>
            </w:r>
            <w:r>
              <w:rPr>
                <w:rFonts w:ascii="Times New Roman" w:hAnsi="Times New Roman" w:cs="Times New Roman"/>
              </w:rPr>
              <w:t xml:space="preserve">руководителей структурных </w:t>
            </w:r>
            <w:r>
              <w:rPr>
                <w:rFonts w:ascii="Times New Roman" w:hAnsi="Times New Roman" w:cs="Times New Roman"/>
              </w:rPr>
              <w:lastRenderedPageBreak/>
              <w:t>подразделений</w:t>
            </w:r>
            <w:r w:rsidR="00323004">
              <w:rPr>
                <w:rFonts w:ascii="Times New Roman" w:hAnsi="Times New Roman" w:cs="Times New Roman"/>
              </w:rPr>
              <w:t xml:space="preserve"> </w:t>
            </w:r>
            <w:r w:rsidR="00323004" w:rsidRPr="00323004">
              <w:rPr>
                <w:rFonts w:ascii="Times New Roman" w:hAnsi="Times New Roman" w:cs="Times New Roman"/>
              </w:rPr>
              <w:t>и отраслевых (функциональных) органов</w:t>
            </w:r>
            <w:r>
              <w:rPr>
                <w:rFonts w:ascii="Times New Roman" w:hAnsi="Times New Roman" w:cs="Times New Roman"/>
              </w:rPr>
              <w:t>, задействованных в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кционов (торгов);</w:t>
            </w:r>
          </w:p>
          <w:p w:rsidR="00B94E6A" w:rsidRPr="005E0773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E0773">
              <w:rPr>
                <w:rFonts w:ascii="Times New Roman" w:hAnsi="Times New Roman" w:cs="Times New Roman"/>
              </w:rPr>
              <w:t>роведение плановых совещаний с</w:t>
            </w:r>
            <w:r w:rsidR="00D3207B">
              <w:rPr>
                <w:rFonts w:ascii="Times New Roman" w:hAnsi="Times New Roman" w:cs="Times New Roman"/>
              </w:rPr>
              <w:t>о специалистами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lastRenderedPageBreak/>
              <w:t xml:space="preserve">Остаточные риски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lastRenderedPageBreak/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5E077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lastRenderedPageBreak/>
              <w:t xml:space="preserve">Повторное возникновение </w:t>
            </w:r>
            <w:r w:rsidRPr="006D2C23">
              <w:rPr>
                <w:rFonts w:ascii="Times New Roman" w:hAnsi="Times New Roman" w:cs="Times New Roman"/>
              </w:rPr>
              <w:lastRenderedPageBreak/>
              <w:t xml:space="preserve">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lastRenderedPageBreak/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66" w:rsidRDefault="00250A66" w:rsidP="00BB5FF3">
      <w:r>
        <w:separator/>
      </w:r>
    </w:p>
  </w:endnote>
  <w:endnote w:type="continuationSeparator" w:id="0">
    <w:p w:rsidR="00250A66" w:rsidRDefault="00250A66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66" w:rsidRDefault="00250A66" w:rsidP="00BB5FF3">
      <w:r>
        <w:separator/>
      </w:r>
    </w:p>
  </w:footnote>
  <w:footnote w:type="continuationSeparator" w:id="0">
    <w:p w:rsidR="00250A66" w:rsidRDefault="00250A66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EB66D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103D78"/>
    <w:rsid w:val="001315BC"/>
    <w:rsid w:val="001327D8"/>
    <w:rsid w:val="00145FED"/>
    <w:rsid w:val="0015406B"/>
    <w:rsid w:val="00155F21"/>
    <w:rsid w:val="00161DB2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512F"/>
    <w:rsid w:val="002D195A"/>
    <w:rsid w:val="002E26D2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B2AC5"/>
    <w:rsid w:val="003C5348"/>
    <w:rsid w:val="003E58C5"/>
    <w:rsid w:val="003F11A7"/>
    <w:rsid w:val="0040148E"/>
    <w:rsid w:val="00424A45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12492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744"/>
    <w:rsid w:val="00BB5FF3"/>
    <w:rsid w:val="00BF4624"/>
    <w:rsid w:val="00C1594E"/>
    <w:rsid w:val="00C2596E"/>
    <w:rsid w:val="00C3170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503F"/>
    <w:rsid w:val="00F004DE"/>
    <w:rsid w:val="00F00FD8"/>
    <w:rsid w:val="00F06776"/>
    <w:rsid w:val="00F25925"/>
    <w:rsid w:val="00F57231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35AE-219D-4E37-B36D-A2FE451A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root</cp:lastModifiedBy>
  <cp:revision>45</cp:revision>
  <cp:lastPrinted>2019-12-17T10:59:00Z</cp:lastPrinted>
  <dcterms:created xsi:type="dcterms:W3CDTF">2019-10-04T04:05:00Z</dcterms:created>
  <dcterms:modified xsi:type="dcterms:W3CDTF">2019-12-25T04:34:00Z</dcterms:modified>
</cp:coreProperties>
</file>