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69" w:rsidRPr="00D7532C" w:rsidRDefault="00E84369" w:rsidP="00E8436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E84369" w:rsidRPr="00D7532C" w:rsidRDefault="00E84369" w:rsidP="00E84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управлению муниципальной собственностью администрации муниципального района Красноярский Самарской области сообщает о проведении продажи муниципального имущества в форме публичного предложения в электронной форме</w:t>
      </w:r>
    </w:p>
    <w:p w:rsidR="00E84369" w:rsidRPr="00D7532C" w:rsidRDefault="00E84369" w:rsidP="00E84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4369" w:rsidRPr="00D7532C" w:rsidRDefault="00E84369" w:rsidP="00E843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Яр 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 w:rsidR="005D73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p w:rsidR="00E84369" w:rsidRPr="00D7532C" w:rsidRDefault="00E84369" w:rsidP="00E8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458"/>
      </w:tblGrid>
      <w:tr w:rsidR="00E84369" w:rsidRPr="00D7532C" w:rsidTr="0003758F">
        <w:trPr>
          <w:trHeight w:val="315"/>
          <w:jc w:val="center"/>
        </w:trPr>
        <w:tc>
          <w:tcPr>
            <w:tcW w:w="4395" w:type="dxa"/>
            <w:vAlign w:val="center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E84369" w:rsidRPr="00D7532C" w:rsidTr="0003758F">
        <w:trPr>
          <w:trHeight w:val="303"/>
          <w:jc w:val="center"/>
        </w:trPr>
        <w:tc>
          <w:tcPr>
            <w:tcW w:w="4395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Универсальная торговая платформа АО «</w:t>
            </w:r>
            <w:proofErr w:type="spellStart"/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Сбербанк-АСТ</w:t>
            </w:r>
            <w:proofErr w:type="spellEnd"/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utp.sberbank-ast.ru</w:t>
            </w:r>
            <w:proofErr w:type="spellEnd"/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4369" w:rsidRPr="00D7532C" w:rsidTr="0003758F">
        <w:trPr>
          <w:trHeight w:val="112"/>
          <w:jc w:val="center"/>
        </w:trPr>
        <w:tc>
          <w:tcPr>
            <w:tcW w:w="4395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E84369" w:rsidRPr="00D7532C" w:rsidTr="0003758F">
        <w:trPr>
          <w:trHeight w:val="112"/>
          <w:jc w:val="center"/>
        </w:trPr>
        <w:tc>
          <w:tcPr>
            <w:tcW w:w="4395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E84369" w:rsidRPr="00D7532C" w:rsidTr="0003758F">
        <w:trPr>
          <w:trHeight w:val="112"/>
          <w:jc w:val="center"/>
        </w:trPr>
        <w:tc>
          <w:tcPr>
            <w:tcW w:w="4395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E84369" w:rsidRPr="00D7532C" w:rsidTr="0003758F">
        <w:trPr>
          <w:trHeight w:val="112"/>
          <w:jc w:val="center"/>
        </w:trPr>
        <w:tc>
          <w:tcPr>
            <w:tcW w:w="4395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E84369" w:rsidRPr="00D7532C" w:rsidTr="0003758F">
        <w:trPr>
          <w:trHeight w:val="112"/>
          <w:jc w:val="center"/>
        </w:trPr>
        <w:tc>
          <w:tcPr>
            <w:tcW w:w="4395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E84369" w:rsidRPr="00D7532C" w:rsidTr="0003758F">
        <w:trPr>
          <w:trHeight w:val="270"/>
          <w:jc w:val="center"/>
        </w:trPr>
        <w:tc>
          <w:tcPr>
            <w:tcW w:w="4395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E84369" w:rsidRPr="00D7532C" w:rsidTr="0003758F">
        <w:trPr>
          <w:trHeight w:val="429"/>
          <w:jc w:val="center"/>
        </w:trPr>
        <w:tc>
          <w:tcPr>
            <w:tcW w:w="4395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E84369" w:rsidRPr="00D7532C" w:rsidTr="0003758F">
        <w:trPr>
          <w:trHeight w:val="112"/>
          <w:jc w:val="center"/>
        </w:trPr>
        <w:tc>
          <w:tcPr>
            <w:tcW w:w="4395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E84369" w:rsidRPr="00D7532C" w:rsidTr="0003758F">
        <w:trPr>
          <w:trHeight w:val="112"/>
          <w:jc w:val="center"/>
        </w:trPr>
        <w:tc>
          <w:tcPr>
            <w:tcW w:w="4395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:rsidR="00E84369" w:rsidRPr="00D7532C" w:rsidRDefault="00E84369" w:rsidP="0003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4369" w:rsidRPr="00D7532C" w:rsidRDefault="00E84369" w:rsidP="00E84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4369" w:rsidRPr="00D7532C" w:rsidRDefault="00E84369" w:rsidP="00E8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электронной форме на право заключения договора купли-продажи муниципального имущества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6" w:history="1"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ru</w:t>
        </w:r>
        <w:proofErr w:type="spellEnd"/>
      </w:hyperlink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E84369" w:rsidRPr="00D7532C" w:rsidRDefault="00E84369" w:rsidP="00E84369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Комитет по управлению муниципальной собственностью администрации муниципального района Красноярский Самарской области.</w:t>
      </w:r>
    </w:p>
    <w:p w:rsidR="00E84369" w:rsidRPr="00D7532C" w:rsidRDefault="00E84369" w:rsidP="00E843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446370, Самарская область, Красноярский район, с. Красный Яр, ул. Комсомольская, д. 92А, тел.: 884657- 2-19-51.</w:t>
      </w:r>
      <w:proofErr w:type="gramEnd"/>
    </w:p>
    <w:p w:rsidR="00E84369" w:rsidRPr="00D7532C" w:rsidRDefault="00E84369" w:rsidP="00E84369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7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84369" w:rsidRPr="00D7532C" w:rsidRDefault="00E84369" w:rsidP="00E84369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E84369" w:rsidRPr="00D7532C" w:rsidRDefault="00E84369" w:rsidP="00E84369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Продажа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продаже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утвержденным </w:t>
      </w:r>
      <w:r w:rsidRPr="00D7532C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>Постановлением Правительства РФ от 27 августа 2012 г. № 860 «Об организации и проведении продажи государственного или муниципального имущества в электронной форме»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, регламентом электронной площадки АО «</w:t>
      </w:r>
      <w:proofErr w:type="spellStart"/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» (размещен</w:t>
      </w:r>
      <w:proofErr w:type="gramEnd"/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по адресу: </w:t>
      </w:r>
      <w:hyperlink r:id="rId8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 xml:space="preserve">http://utp.sberbank-ast.ru/AP/Notice/1027/ </w:t>
        </w:r>
        <w:proofErr w:type="spellStart"/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Instructions</w:t>
        </w:r>
        <w:proofErr w:type="spellEnd"/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E84369" w:rsidRPr="00D7532C" w:rsidRDefault="00E84369" w:rsidP="00E84369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муниципального имущества, реквизиты указанного решения: </w:t>
      </w:r>
    </w:p>
    <w:p w:rsidR="00E84369" w:rsidRDefault="00E84369" w:rsidP="00D7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Комитета по управлению муниципальной собственностью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от </w:t>
      </w:r>
      <w:r w:rsidR="008F33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2020 года № </w:t>
      </w:r>
      <w:r w:rsidR="008F3313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D76EC6" w:rsidRP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EC6" w:rsidRP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Красный</w:t>
      </w:r>
      <w:r w:rsidR="00D76EC6" w:rsidRP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 муниципального ра</w:t>
      </w:r>
      <w:r w:rsidR="00D76EC6" w:rsidRP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6EC6" w:rsidRP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Красноярский Самарской области» посредством публичного предложения</w:t>
      </w:r>
      <w:r w:rsidR="008F33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EC6" w:rsidRPr="00D76EC6" w:rsidRDefault="00D76EC6" w:rsidP="00D7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69" w:rsidRPr="00D7532C" w:rsidRDefault="00E84369" w:rsidP="00E84369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Предмет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4369" w:rsidRPr="00CA6E0A" w:rsidRDefault="00E84369" w:rsidP="00E84369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объектов муниципального имущества сельского поселения Красный Яр муниципального района Красноярский Самарской области:</w:t>
      </w:r>
    </w:p>
    <w:p w:rsidR="00E84369" w:rsidRPr="00CA6E0A" w:rsidRDefault="00E84369" w:rsidP="00E84369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69" w:rsidRPr="00CA6E0A" w:rsidRDefault="00E84369" w:rsidP="00E84369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E84369" w:rsidRPr="00CA6E0A" w:rsidRDefault="00E84369" w:rsidP="00E8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0A">
        <w:rPr>
          <w:rFonts w:ascii="Times New Roman" w:hAnsi="Times New Roman" w:cs="Times New Roman"/>
          <w:sz w:val="24"/>
          <w:szCs w:val="24"/>
        </w:rPr>
        <w:t>- транспортное средство Мусоровоз КО-427-32 на шасси МАЗ-5337А2, идентификационный номер (</w:t>
      </w:r>
      <w:r w:rsidRPr="00CA6E0A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CA6E0A">
        <w:rPr>
          <w:rFonts w:ascii="Times New Roman" w:hAnsi="Times New Roman" w:cs="Times New Roman"/>
          <w:sz w:val="24"/>
          <w:szCs w:val="24"/>
        </w:rPr>
        <w:t xml:space="preserve">) </w:t>
      </w:r>
      <w:r w:rsidRPr="00CA6E0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A6E0A">
        <w:rPr>
          <w:rFonts w:ascii="Times New Roman" w:hAnsi="Times New Roman" w:cs="Times New Roman"/>
          <w:sz w:val="24"/>
          <w:szCs w:val="24"/>
        </w:rPr>
        <w:t>5</w:t>
      </w:r>
      <w:r w:rsidRPr="00CA6E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6E0A">
        <w:rPr>
          <w:rFonts w:ascii="Times New Roman" w:hAnsi="Times New Roman" w:cs="Times New Roman"/>
          <w:sz w:val="24"/>
          <w:szCs w:val="24"/>
        </w:rPr>
        <w:t>42732380000035, год изготовления ТС – 2008, модель, № двигателя ЯМЗ-6563, 10 80003896, № кузова б/</w:t>
      </w:r>
      <w:proofErr w:type="spellStart"/>
      <w:r w:rsidRPr="00CA6E0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A6E0A">
        <w:rPr>
          <w:rFonts w:ascii="Times New Roman" w:hAnsi="Times New Roman" w:cs="Times New Roman"/>
          <w:sz w:val="24"/>
          <w:szCs w:val="24"/>
        </w:rPr>
        <w:t>, цвет кузова белый, паспорт транспортного средства 57 МР 000158 от 24.06.2008 г.</w:t>
      </w:r>
    </w:p>
    <w:p w:rsidR="00E84369" w:rsidRPr="00CA6E0A" w:rsidRDefault="00E84369" w:rsidP="00E8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69" w:rsidRPr="00CA6E0A" w:rsidRDefault="00E84369" w:rsidP="00E84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6E0A">
        <w:rPr>
          <w:rFonts w:ascii="Times New Roman" w:hAnsi="Times New Roman" w:cs="Times New Roman"/>
          <w:sz w:val="24"/>
          <w:szCs w:val="24"/>
        </w:rPr>
        <w:t>ЛОТ № 2</w:t>
      </w:r>
    </w:p>
    <w:p w:rsidR="00E84369" w:rsidRPr="00CA6E0A" w:rsidRDefault="00E84369" w:rsidP="00E8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0A">
        <w:rPr>
          <w:rFonts w:ascii="Times New Roman" w:hAnsi="Times New Roman" w:cs="Times New Roman"/>
          <w:sz w:val="24"/>
          <w:szCs w:val="24"/>
        </w:rPr>
        <w:t xml:space="preserve">- транспортное средство </w:t>
      </w:r>
      <w:r>
        <w:rPr>
          <w:rFonts w:ascii="Times New Roman" w:hAnsi="Times New Roman" w:cs="Times New Roman"/>
          <w:sz w:val="24"/>
          <w:szCs w:val="24"/>
        </w:rPr>
        <w:t>Машина вакуумная КО-505А, базовое шасси Камаз-532130,</w:t>
      </w:r>
      <w:r w:rsidRPr="00CA6E0A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CA6E0A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CA6E0A">
        <w:rPr>
          <w:rFonts w:ascii="Times New Roman" w:hAnsi="Times New Roman" w:cs="Times New Roman"/>
          <w:sz w:val="24"/>
          <w:szCs w:val="24"/>
        </w:rPr>
        <w:t xml:space="preserve">) </w:t>
      </w:r>
      <w:r w:rsidRPr="00CA6E0A">
        <w:rPr>
          <w:rFonts w:ascii="Times New Roman" w:hAnsi="Times New Roman" w:cs="Times New Roman"/>
          <w:sz w:val="24"/>
          <w:szCs w:val="24"/>
          <w:lang w:val="en-US"/>
        </w:rPr>
        <w:t>XVL</w:t>
      </w:r>
      <w:r w:rsidRPr="00CA6E0A">
        <w:rPr>
          <w:rFonts w:ascii="Times New Roman" w:hAnsi="Times New Roman" w:cs="Times New Roman"/>
          <w:sz w:val="24"/>
          <w:szCs w:val="24"/>
        </w:rPr>
        <w:t>505</w:t>
      </w:r>
      <w:r w:rsidRPr="00CA6E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6E0A">
        <w:rPr>
          <w:rFonts w:ascii="Times New Roman" w:hAnsi="Times New Roman" w:cs="Times New Roman"/>
          <w:sz w:val="24"/>
          <w:szCs w:val="24"/>
        </w:rPr>
        <w:t>00</w:t>
      </w:r>
      <w:r w:rsidRPr="00CA6E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6E0A">
        <w:rPr>
          <w:rFonts w:ascii="Times New Roman" w:hAnsi="Times New Roman" w:cs="Times New Roman"/>
          <w:sz w:val="24"/>
          <w:szCs w:val="24"/>
        </w:rPr>
        <w:t xml:space="preserve">0000008, год </w:t>
      </w:r>
      <w:r>
        <w:rPr>
          <w:rFonts w:ascii="Times New Roman" w:hAnsi="Times New Roman" w:cs="Times New Roman"/>
          <w:sz w:val="24"/>
          <w:szCs w:val="24"/>
        </w:rPr>
        <w:t xml:space="preserve">выпуска </w:t>
      </w:r>
      <w:r w:rsidRPr="00CA6E0A">
        <w:rPr>
          <w:rFonts w:ascii="Times New Roman" w:hAnsi="Times New Roman" w:cs="Times New Roman"/>
          <w:sz w:val="24"/>
          <w:szCs w:val="24"/>
        </w:rPr>
        <w:t>ТС – 1997, двигатель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A6E0A">
        <w:rPr>
          <w:rFonts w:ascii="Times New Roman" w:hAnsi="Times New Roman" w:cs="Times New Roman"/>
          <w:sz w:val="24"/>
          <w:szCs w:val="24"/>
        </w:rPr>
        <w:t xml:space="preserve"> 680150, шасси (рама) 1098475, цвет</w:t>
      </w:r>
      <w:r>
        <w:rPr>
          <w:rFonts w:ascii="Times New Roman" w:hAnsi="Times New Roman" w:cs="Times New Roman"/>
          <w:sz w:val="24"/>
          <w:szCs w:val="24"/>
        </w:rPr>
        <w:t xml:space="preserve"> кузова (кабины) серый</w:t>
      </w:r>
      <w:r w:rsidRPr="00CA6E0A">
        <w:rPr>
          <w:rFonts w:ascii="Times New Roman" w:hAnsi="Times New Roman" w:cs="Times New Roman"/>
          <w:sz w:val="24"/>
          <w:szCs w:val="24"/>
        </w:rPr>
        <w:t>, паспорт транспортного средства 16 ВМ 339220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6E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A6E0A">
        <w:rPr>
          <w:rFonts w:ascii="Times New Roman" w:hAnsi="Times New Roman" w:cs="Times New Roman"/>
          <w:sz w:val="24"/>
          <w:szCs w:val="24"/>
        </w:rPr>
        <w:t>.199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6E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4369" w:rsidRPr="00B57767" w:rsidRDefault="00E84369" w:rsidP="00E8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69" w:rsidRDefault="00E84369" w:rsidP="00E84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по </w:t>
      </w:r>
      <w:r w:rsidRPr="0004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лотам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369" w:rsidRPr="00D7532C" w:rsidRDefault="00E84369" w:rsidP="00E84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Способ приватизации муниципального имущества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посредством публичного предложения в электронной форме.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Начальная цена продажи муниципального имущества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369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– 913 000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2"/>
          <w:sz w:val="24"/>
          <w:szCs w:val="24"/>
        </w:rPr>
        <w:t>девятьсот тринадцать тысяч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рублей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E84369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6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ЛОТ № 2 –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132 000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сто тридцать две тысячи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рублей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Шаг понижения: 10% от первоначальной цены предложения, что составляет: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ЛОТ № 1 – 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91 300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девяносто одна тысяча триста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рублей) 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0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0 копеек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ЛОТ № 2 – 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13 200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тринадцать 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тысяч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двести 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рублей) 00 копеек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Шаг аукциона 50% от «шага понижения», что составляет: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ЛОТ № 1 – 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45 650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сорок пять тысяч шестьсот пятьдесят рублей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0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0 копеек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ЛОТ № 2 – 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6 600 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шесть тысяч шестьсот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ей)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0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0 копеек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Минимальная цена предложения, по которой может быть продано Имущество («цена отсечения»):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ЛОТ № 1 – </w:t>
      </w:r>
      <w:r w:rsidR="008C0899">
        <w:rPr>
          <w:rFonts w:ascii="Times New Roman" w:eastAsia="Calibri" w:hAnsi="Times New Roman" w:cs="Times New Roman"/>
          <w:b/>
          <w:spacing w:val="-2"/>
          <w:sz w:val="24"/>
          <w:szCs w:val="24"/>
        </w:rPr>
        <w:t>456 500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(</w:t>
      </w:r>
      <w:r w:rsidR="008C089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четыреста пятьдесят шесть тысяч пятьсот 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рубл</w:t>
      </w:r>
      <w:r w:rsidR="008C0899">
        <w:rPr>
          <w:rFonts w:ascii="Times New Roman" w:eastAsia="Calibri" w:hAnsi="Times New Roman" w:cs="Times New Roman"/>
          <w:b/>
          <w:spacing w:val="-2"/>
          <w:sz w:val="24"/>
          <w:szCs w:val="24"/>
        </w:rPr>
        <w:t>ей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) 00 копеек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ЛОТ № 2 – </w:t>
      </w:r>
      <w:r w:rsidR="008C0899">
        <w:rPr>
          <w:rFonts w:ascii="Times New Roman" w:eastAsia="Calibri" w:hAnsi="Times New Roman" w:cs="Times New Roman"/>
          <w:b/>
          <w:spacing w:val="-2"/>
          <w:sz w:val="24"/>
          <w:szCs w:val="24"/>
        </w:rPr>
        <w:t>66 000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(</w:t>
      </w:r>
      <w:r w:rsidR="008C089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шестьдесят шесть тысяч </w:t>
      </w: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рублей) 00 копеек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E84369" w:rsidRPr="00D7532C" w:rsidRDefault="00E84369" w:rsidP="00E84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 Сроки, время подачи заявок, проведения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публичного предложения в электронной форме, подведения итогов продажи посредством публичного предложения.</w:t>
      </w:r>
    </w:p>
    <w:p w:rsidR="00E84369" w:rsidRPr="00D7532C" w:rsidRDefault="00E84369" w:rsidP="00E84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4369" w:rsidRPr="00D7532C" w:rsidRDefault="00E84369" w:rsidP="00E84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4369" w:rsidRPr="00D7532C" w:rsidRDefault="00E84369" w:rsidP="00E84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публичного предложения –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09 час.</w:t>
      </w:r>
      <w:r w:rsidRPr="00D753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мин. </w:t>
      </w:r>
      <w:r w:rsidR="008C0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</w:t>
      </w:r>
    </w:p>
    <w:p w:rsidR="00E84369" w:rsidRPr="00D7532C" w:rsidRDefault="00E84369" w:rsidP="00E84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Дата окончания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публичного предложения –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14 час. 00 мин.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C0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г. </w:t>
      </w:r>
    </w:p>
    <w:p w:rsidR="00E84369" w:rsidRPr="00D7532C" w:rsidRDefault="00E84369" w:rsidP="00E84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8C0899" w:rsidRPr="008C0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8C0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екабря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 </w:t>
      </w:r>
    </w:p>
    <w:p w:rsidR="00E84369" w:rsidRPr="00D7532C" w:rsidRDefault="00E84369" w:rsidP="00E84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Продажа посредством публичного предложения в электронной форме состоится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09 час. 00 мин. </w:t>
      </w:r>
      <w:r w:rsidR="008C0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 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продажи посредством публичного предложения: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</w:t>
      </w:r>
      <w:proofErr w:type="spell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продажи муниципального имущества: электронная площадка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http://utp.sberbank-ast.ru/AP в информационно-телекоммуникационной сети «Интернет».</w:t>
      </w:r>
    </w:p>
    <w:p w:rsidR="00E84369" w:rsidRPr="00D7532C" w:rsidRDefault="00E84369" w:rsidP="00E8436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2.7. Размер задатка, срок и порядок его внесения, необходимые реквизиты счетов</w:t>
      </w:r>
    </w:p>
    <w:p w:rsidR="00E84369" w:rsidRPr="00D7532C" w:rsidRDefault="00E84369" w:rsidP="00E84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 о продаже муниципального имущества посредством публичного предложения.</w:t>
      </w:r>
      <w:proofErr w:type="gramEnd"/>
    </w:p>
    <w:p w:rsidR="00E84369" w:rsidRPr="00D7532C" w:rsidRDefault="00E84369" w:rsidP="00E8436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задатка по ЛОТУ № 1 – 1</w:t>
      </w:r>
      <w:r w:rsidR="008C0899">
        <w:rPr>
          <w:rFonts w:ascii="Times New Roman" w:eastAsia="Calibri" w:hAnsi="Times New Roman" w:cs="Times New Roman"/>
          <w:sz w:val="24"/>
          <w:szCs w:val="24"/>
          <w:lang w:eastAsia="ru-RU"/>
        </w:rPr>
        <w:t>82 600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8C0899">
        <w:rPr>
          <w:rFonts w:ascii="Times New Roman" w:eastAsia="Calibri" w:hAnsi="Times New Roman" w:cs="Times New Roman"/>
          <w:sz w:val="24"/>
          <w:szCs w:val="24"/>
          <w:lang w:eastAsia="ru-RU"/>
        </w:rPr>
        <w:t>сто восемьдесят две тысячи шестьсот  рублей) 0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0 копеек.</w:t>
      </w:r>
    </w:p>
    <w:p w:rsidR="00E84369" w:rsidRDefault="00E84369" w:rsidP="00E8436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по ЛОТУ № 2 – </w:t>
      </w:r>
      <w:r w:rsidR="008C0899">
        <w:rPr>
          <w:rFonts w:ascii="Times New Roman" w:eastAsia="Calibri" w:hAnsi="Times New Roman" w:cs="Times New Roman"/>
          <w:sz w:val="24"/>
          <w:szCs w:val="24"/>
          <w:lang w:eastAsia="ru-RU"/>
        </w:rPr>
        <w:t>26 400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8C08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двадцать шесть тысяч четыреста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рублей) 00 копеек.</w:t>
      </w:r>
    </w:p>
    <w:p w:rsidR="008C0899" w:rsidRPr="00D7532C" w:rsidRDefault="008C0899" w:rsidP="00E8436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4369" w:rsidRPr="00D7532C" w:rsidRDefault="00E84369" w:rsidP="00E84369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427"/>
      </w:tblGrid>
      <w:tr w:rsidR="00E84369" w:rsidRPr="00D7532C" w:rsidTr="0003758F">
        <w:tc>
          <w:tcPr>
            <w:tcW w:w="5637" w:type="dxa"/>
            <w:shd w:val="clear" w:color="auto" w:fill="auto"/>
          </w:tcPr>
          <w:p w:rsidR="00E84369" w:rsidRPr="00D7532C" w:rsidRDefault="00E84369" w:rsidP="0003758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5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427" w:type="dxa"/>
            <w:shd w:val="clear" w:color="auto" w:fill="auto"/>
          </w:tcPr>
          <w:p w:rsidR="00E84369" w:rsidRPr="00D7532C" w:rsidRDefault="00E84369" w:rsidP="0003758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369" w:rsidRPr="00D7532C" w:rsidTr="0003758F">
        <w:tc>
          <w:tcPr>
            <w:tcW w:w="5637" w:type="dxa"/>
            <w:shd w:val="clear" w:color="auto" w:fill="auto"/>
            <w:vAlign w:val="bottom"/>
          </w:tcPr>
          <w:p w:rsidR="00E84369" w:rsidRPr="00D7532C" w:rsidRDefault="00E84369" w:rsidP="00037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4427" w:type="dxa"/>
            <w:shd w:val="clear" w:color="auto" w:fill="auto"/>
            <w:vAlign w:val="bottom"/>
          </w:tcPr>
          <w:p w:rsidR="00E84369" w:rsidRPr="00D7532C" w:rsidRDefault="00E84369" w:rsidP="00037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«Сбербанк – АСТ»</w:t>
            </w:r>
          </w:p>
        </w:tc>
      </w:tr>
      <w:tr w:rsidR="00E84369" w:rsidRPr="00D7532C" w:rsidTr="0003758F">
        <w:tc>
          <w:tcPr>
            <w:tcW w:w="5637" w:type="dxa"/>
            <w:shd w:val="clear" w:color="auto" w:fill="auto"/>
            <w:vAlign w:val="bottom"/>
          </w:tcPr>
          <w:p w:rsidR="00E84369" w:rsidRPr="00D7532C" w:rsidRDefault="00E84369" w:rsidP="00037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4427" w:type="dxa"/>
            <w:shd w:val="clear" w:color="auto" w:fill="auto"/>
            <w:vAlign w:val="bottom"/>
          </w:tcPr>
          <w:p w:rsidR="00E84369" w:rsidRPr="00D7532C" w:rsidRDefault="00E84369" w:rsidP="00037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Сбербанк России</w:t>
            </w:r>
          </w:p>
        </w:tc>
      </w:tr>
      <w:tr w:rsidR="00E84369" w:rsidRPr="00D7532C" w:rsidTr="0003758F">
        <w:tc>
          <w:tcPr>
            <w:tcW w:w="5637" w:type="dxa"/>
            <w:shd w:val="clear" w:color="auto" w:fill="auto"/>
            <w:vAlign w:val="bottom"/>
          </w:tcPr>
          <w:p w:rsidR="00E84369" w:rsidRPr="00D7532C" w:rsidRDefault="00E84369" w:rsidP="00037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4427" w:type="dxa"/>
            <w:shd w:val="clear" w:color="auto" w:fill="auto"/>
            <w:vAlign w:val="bottom"/>
          </w:tcPr>
          <w:p w:rsidR="00E84369" w:rsidRPr="00D7532C" w:rsidRDefault="00E84369" w:rsidP="00037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40702810100020018047</w:t>
            </w:r>
          </w:p>
        </w:tc>
      </w:tr>
      <w:tr w:rsidR="00E84369" w:rsidRPr="00D7532C" w:rsidTr="0003758F">
        <w:tc>
          <w:tcPr>
            <w:tcW w:w="5637" w:type="dxa"/>
            <w:shd w:val="clear" w:color="auto" w:fill="auto"/>
            <w:vAlign w:val="bottom"/>
          </w:tcPr>
          <w:p w:rsidR="00E84369" w:rsidRPr="00D7532C" w:rsidRDefault="00E84369" w:rsidP="00037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4427" w:type="dxa"/>
            <w:shd w:val="clear" w:color="auto" w:fill="auto"/>
            <w:vAlign w:val="bottom"/>
          </w:tcPr>
          <w:p w:rsidR="00E84369" w:rsidRPr="00D7532C" w:rsidRDefault="00E84369" w:rsidP="00037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30101810400000000225</w:t>
            </w:r>
          </w:p>
        </w:tc>
      </w:tr>
      <w:tr w:rsidR="00E84369" w:rsidRPr="00D7532C" w:rsidTr="0003758F">
        <w:tc>
          <w:tcPr>
            <w:tcW w:w="5637" w:type="dxa"/>
            <w:shd w:val="clear" w:color="auto" w:fill="auto"/>
            <w:vAlign w:val="bottom"/>
          </w:tcPr>
          <w:p w:rsidR="00E84369" w:rsidRPr="00D7532C" w:rsidRDefault="00E84369" w:rsidP="00037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427" w:type="dxa"/>
            <w:shd w:val="clear" w:color="auto" w:fill="auto"/>
            <w:vAlign w:val="bottom"/>
          </w:tcPr>
          <w:p w:rsidR="00E84369" w:rsidRPr="00D7532C" w:rsidRDefault="00E84369" w:rsidP="00037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044525225</w:t>
            </w:r>
          </w:p>
        </w:tc>
      </w:tr>
      <w:tr w:rsidR="00E84369" w:rsidRPr="00D7532C" w:rsidTr="0003758F">
        <w:tc>
          <w:tcPr>
            <w:tcW w:w="5637" w:type="dxa"/>
            <w:shd w:val="clear" w:color="auto" w:fill="auto"/>
            <w:vAlign w:val="bottom"/>
          </w:tcPr>
          <w:p w:rsidR="00E84369" w:rsidRPr="00D7532C" w:rsidRDefault="00E84369" w:rsidP="00037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427" w:type="dxa"/>
            <w:shd w:val="clear" w:color="auto" w:fill="auto"/>
            <w:vAlign w:val="bottom"/>
          </w:tcPr>
          <w:p w:rsidR="00E84369" w:rsidRPr="00D7532C" w:rsidRDefault="00E84369" w:rsidP="00037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7707308480</w:t>
            </w:r>
          </w:p>
        </w:tc>
      </w:tr>
      <w:tr w:rsidR="00E84369" w:rsidRPr="00D7532C" w:rsidTr="0003758F">
        <w:tc>
          <w:tcPr>
            <w:tcW w:w="5637" w:type="dxa"/>
            <w:shd w:val="clear" w:color="auto" w:fill="auto"/>
            <w:vAlign w:val="bottom"/>
          </w:tcPr>
          <w:p w:rsidR="00E84369" w:rsidRPr="00D7532C" w:rsidRDefault="00E84369" w:rsidP="00037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4427" w:type="dxa"/>
            <w:shd w:val="clear" w:color="auto" w:fill="auto"/>
            <w:vAlign w:val="bottom"/>
          </w:tcPr>
          <w:p w:rsidR="00E84369" w:rsidRPr="00D7532C" w:rsidRDefault="00E84369" w:rsidP="00037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770401001</w:t>
            </w:r>
          </w:p>
        </w:tc>
      </w:tr>
      <w:tr w:rsidR="00E84369" w:rsidRPr="00D7532C" w:rsidTr="0003758F">
        <w:tc>
          <w:tcPr>
            <w:tcW w:w="5637" w:type="dxa"/>
            <w:shd w:val="clear" w:color="auto" w:fill="auto"/>
            <w:vAlign w:val="bottom"/>
          </w:tcPr>
          <w:p w:rsidR="00E84369" w:rsidRPr="00D7532C" w:rsidRDefault="00E84369" w:rsidP="00037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4427" w:type="dxa"/>
            <w:shd w:val="clear" w:color="auto" w:fill="auto"/>
            <w:vAlign w:val="bottom"/>
          </w:tcPr>
          <w:p w:rsidR="00E84369" w:rsidRPr="00D7532C" w:rsidRDefault="00E84369" w:rsidP="00037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«Сбербанк – АСТ»</w:t>
            </w:r>
          </w:p>
        </w:tc>
      </w:tr>
    </w:tbl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В назначении платежа необходимо указать: Перечисление денежных сре</w:t>
      </w: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дств в к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ачестве задатка (депозита) (ИНН плательщика), НДС не облагается.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Денежные средства, перечисленные за участника третьим лицом, не зачисляются на счет такого участника на универсальной торговой платформе АО «</w:t>
      </w:r>
      <w:proofErr w:type="spell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Сбербанк-АСТ</w:t>
      </w:r>
      <w:proofErr w:type="spell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E84369" w:rsidRPr="00D7532C" w:rsidRDefault="00E84369" w:rsidP="00E84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D7532C">
        <w:rPr>
          <w:rFonts w:ascii="Calibri" w:eastAsia="Calibri" w:hAnsi="Calibri" w:cs="Times New Roman"/>
        </w:rPr>
        <w:t xml:space="preserve"> (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торговая платформа АО «</w:t>
      </w:r>
      <w:proofErr w:type="spell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»)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Продавцом протокола об итогах, за исключением победителя продажи посредством публичного предложения.</w:t>
      </w:r>
    </w:p>
    <w:p w:rsidR="00E84369" w:rsidRPr="00D7532C" w:rsidRDefault="00E84369" w:rsidP="00E84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Лицам, перечислившим задаток для участия в продаже муниципального имущества посредством публичного предложения, денежные средства возвращаются в следующем порядке:</w:t>
      </w:r>
    </w:p>
    <w:p w:rsidR="00E84369" w:rsidRPr="00D7532C" w:rsidRDefault="00E84369" w:rsidP="00E84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E84369" w:rsidRPr="00D7532C" w:rsidRDefault="00E84369" w:rsidP="00E84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E84369" w:rsidRPr="00D7532C" w:rsidRDefault="00E84369" w:rsidP="00E8436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84369" w:rsidRPr="00D7532C" w:rsidRDefault="00E84369" w:rsidP="00E84369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E84369" w:rsidRPr="00D7532C" w:rsidRDefault="00E84369" w:rsidP="00E8436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E84369" w:rsidRPr="00D7532C" w:rsidRDefault="00E84369" w:rsidP="00E8436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2.8. Порядок регистрации на электронной площадке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Для обеспечения доступа к участию в аукционе в электронной форме Претендентам необходимо пройти процедуру регистрации на электронной площадке.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Регистрация на электронной площадке осуществляется без взимания платы.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4. Регистрация на электронной площадке проводится в соответствии с Регламентом электронной площадки. 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размещена по адресу: </w:t>
      </w:r>
      <w:hyperlink r:id="rId9" w:history="1">
        <w:r w:rsidRPr="00D7532C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0" w:history="1">
        <w:r w:rsidRPr="00D7532C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proofErr w:type="gramStart"/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В продаже посредством публичного предложения 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могут участвовать физические и юридические лица, за исключением государственных и муниципальных предприятий, государственных муниципальных учреждений, а также юридических лиц, в уставном капитале, которых доля Российской Федерации, субъектов РФ и муниципальных образований превышает 25%,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офшорные</w:t>
      </w:r>
      <w:proofErr w:type="spell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выгодоприобретателях</w:t>
      </w:r>
      <w:proofErr w:type="spell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бенефициарных</w:t>
      </w:r>
      <w:proofErr w:type="spell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владельцах и контролирующих лицах в порядке, установленном Правительством Российской Федерации</w:t>
      </w:r>
      <w:r w:rsidRPr="00D7532C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Одновременно с заявкой претенденты представляют следующие документы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юридические лица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руководителем письмо); </w:t>
      </w: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физические лица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: документ, удостоверяющий личность или копии всех его листов.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Одно лицо имеет право подать только одну заявку.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Заявка подается путем заполнения ее электронной формы, с приложением электронных образов документов, предусмотренных Федеральным законом о приватизации на электронную площадку, начиная </w:t>
      </w: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с даты начала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приема заявок до времени и даты окончания приема заявок, указанных в информационном сообщении.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Любое лицо независимо от регистрации на электронной площадке вправе направить запрос о разъяснении размещенной информации.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Документооборот между Претендентами, участниками торгов и Продавцом осуществляется через электронную площадку в форме электронных документов либо электронных образов документов, (документов на бумажном носителе, преобразованных в </w:t>
      </w:r>
      <w:proofErr w:type="spell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электронно</w:t>
      </w:r>
      <w:proofErr w:type="spell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– 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 соответственно Продавца, Претендента или участника, за исключением договора купли-продажи имущества, который заключается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 простой письменной форме.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Продавец вправе: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-отказаться от проведения продажи посредством публичного предложения в электронной форме не </w:t>
      </w: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позднее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чем за 5 (пять) рабочих дней до даты проведения продажи посредством публичного предложения.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- принять решение о внесении изменений в информационное сообщение о проведении продажи посредством публичного предложения не позднее, чем за 5 (пять) рабочих дней до даты окончания срока подачи заявок на участие в продаже посредством публичного предложения.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При этом изменения, внесенные в информационное сообщение о проведении продажи муниципального имущества посредством публичного предложения,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При внесении изменений срок подачи заявок на участие в продаже посредством публичного предложения продлевается таким образом, чтобы </w:t>
      </w: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с даты размещения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на официальных сайтах торгов внесенных изменений до даты окончания подачи заявок на участие в продаже муниципального имущества посредством публичного предложения составлял не менее 25 (двадцати пяти) календарных дней. При этом Продавец не несет ответственность в случае, если Претендент не ознакомился с изменениями, внесенными в Информационное сообщение</w:t>
      </w:r>
      <w:r w:rsidRPr="00D7532C">
        <w:rPr>
          <w:rFonts w:ascii="Calibri" w:eastAsia="Calibri" w:hAnsi="Calibri" w:cs="Times New Roman"/>
        </w:rPr>
        <w:t xml:space="preserve"> 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 проведении продажи посредством публичного предложения, размещенными надлежащим образом.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Порядок и срок отзыва заявок, порядок внесения изменений в заявку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Изменение заявки допускается только путем подачи Претендентом новой заявки в установленные в информационном сообщении о проведении продажи посредством публичного предложения сроки и при этом первоначальная заявка должна быть отозвана.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Продавец в день рассмотрения заявок и документов Претендентов и установления факта поступления задатка  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такого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отказа.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Претендент не допускается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к участию в продаже посредством публичного предложения по следующим основаниям: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-заявка подана лицом, не уполномоченным претендентом на осуществление таких действий;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-не подтверждено поступление в установленный срок задатка на счета, указанные в информационном сообщении.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Перечень оснований отказа претенденту в участии в аукционе является исчерпывающим. 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документацией, формами документов, условиями продажи посредством публичного предложения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D753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D7532C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муниципального района Красноярский Самарской области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7532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D7532C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r w:rsidRPr="00D7532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kryaradm</w:t>
      </w:r>
      <w:r w:rsidRPr="00D7532C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Pr="00D7532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ru</w:t>
      </w:r>
      <w:r w:rsidRPr="00D7532C">
        <w:rPr>
          <w:rFonts w:ascii="Times New Roman" w:eastAsia="Calibri" w:hAnsi="Times New Roman" w:cs="Times New Roman"/>
          <w:noProof/>
          <w:sz w:val="24"/>
          <w:szCs w:val="24"/>
        </w:rPr>
        <w:t>/</w:t>
      </w:r>
      <w:r w:rsidRPr="00D7532C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2" w:history="1">
        <w:r w:rsidRPr="00D7532C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E84369" w:rsidRPr="00D7532C" w:rsidRDefault="00E84369" w:rsidP="00E8436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E84369" w:rsidRPr="00D7532C" w:rsidRDefault="00E84369" w:rsidP="00E8436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84369" w:rsidRPr="00FB66E4" w:rsidRDefault="00E84369" w:rsidP="00E8436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</w:t>
      </w:r>
      <w:r w:rsidRPr="00FB66E4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объекты.</w:t>
      </w:r>
      <w:r w:rsidRP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369" w:rsidRPr="00FB66E4" w:rsidRDefault="00E84369" w:rsidP="00E8436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6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необходимости осмотра имущества претендентам следует обращаться </w:t>
      </w:r>
      <w:r w:rsidR="00FB66E4" w:rsidRPr="00FB66E4">
        <w:rPr>
          <w:rFonts w:ascii="Times New Roman" w:eastAsia="Calibri" w:hAnsi="Times New Roman" w:cs="Times New Roman"/>
          <w:sz w:val="24"/>
          <w:szCs w:val="24"/>
          <w:lang w:eastAsia="ru-RU"/>
        </w:rPr>
        <w:t>к Курочкину Александру Александровичу, тел</w:t>
      </w:r>
      <w:proofErr w:type="gramStart"/>
      <w:r w:rsidR="00FB66E4" w:rsidRPr="00FB66E4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="00FB66E4" w:rsidRPr="00FB66E4">
        <w:rPr>
          <w:rFonts w:ascii="Times New Roman" w:eastAsia="Calibri" w:hAnsi="Times New Roman" w:cs="Times New Roman"/>
          <w:sz w:val="24"/>
          <w:szCs w:val="24"/>
          <w:lang w:eastAsia="ru-RU"/>
        </w:rPr>
        <w:t>от.: 8-937-184-03-71</w:t>
      </w:r>
      <w:r w:rsidRPr="00FB66E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6E4">
        <w:rPr>
          <w:rFonts w:ascii="Times New Roman" w:eastAsia="Times New Roman" w:hAnsi="Times New Roman" w:cs="Times New Roman"/>
          <w:sz w:val="24"/>
          <w:szCs w:val="24"/>
        </w:rPr>
        <w:t>С документацией о проведении торгов и иной информацией</w:t>
      </w:r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в Комитет</w:t>
      </w:r>
      <w:r w:rsidR="00FB66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муниципальной собственностью администрации муниципального района Красноярский Самарской области по</w:t>
      </w:r>
      <w:r w:rsidR="00FB66E4">
        <w:rPr>
          <w:rFonts w:ascii="Times New Roman" w:eastAsia="Times New Roman" w:hAnsi="Times New Roman" w:cs="Times New Roman"/>
          <w:sz w:val="24"/>
          <w:szCs w:val="24"/>
        </w:rPr>
        <w:t>средством телефонной связи</w:t>
      </w:r>
      <w:r w:rsidRPr="00D7532C">
        <w:rPr>
          <w:rFonts w:ascii="Times New Roman" w:eastAsia="Times New Roman" w:hAnsi="Times New Roman" w:cs="Times New Roman"/>
          <w:sz w:val="24"/>
          <w:szCs w:val="24"/>
        </w:rPr>
        <w:t>: тел. 8</w:t>
      </w:r>
      <w:r w:rsidR="006E1D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532C">
        <w:rPr>
          <w:rFonts w:ascii="Times New Roman" w:eastAsia="Times New Roman" w:hAnsi="Times New Roman" w:cs="Times New Roman"/>
          <w:sz w:val="24"/>
          <w:szCs w:val="24"/>
        </w:rPr>
        <w:t>84657</w:t>
      </w:r>
      <w:r w:rsidR="006E1D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532C">
        <w:rPr>
          <w:rFonts w:ascii="Times New Roman" w:eastAsia="Times New Roman" w:hAnsi="Times New Roman" w:cs="Times New Roman"/>
          <w:sz w:val="24"/>
          <w:szCs w:val="24"/>
        </w:rPr>
        <w:t>2-19-51</w:t>
      </w:r>
      <w:r w:rsidR="00FB66E4">
        <w:rPr>
          <w:rFonts w:ascii="Times New Roman" w:eastAsia="Times New Roman" w:hAnsi="Times New Roman" w:cs="Times New Roman"/>
          <w:sz w:val="24"/>
          <w:szCs w:val="24"/>
        </w:rPr>
        <w:t xml:space="preserve">, или электронной почтой </w:t>
      </w:r>
      <w:r w:rsidR="00FB66E4"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r w:rsidR="00FB66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B66E4">
        <w:rPr>
          <w:rFonts w:ascii="Times New Roman" w:eastAsia="Times New Roman" w:hAnsi="Times New Roman" w:cs="Times New Roman"/>
          <w:sz w:val="24"/>
          <w:szCs w:val="24"/>
          <w:lang w:val="en-US"/>
        </w:rPr>
        <w:t>oiokymc</w:t>
      </w:r>
      <w:proofErr w:type="spellEnd"/>
      <w:r w:rsidR="00FB66E4" w:rsidRPr="00FB66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B66E4">
        <w:rPr>
          <w:rFonts w:ascii="Times New Roman" w:eastAsia="Times New Roman" w:hAnsi="Times New Roman" w:cs="Times New Roman"/>
          <w:sz w:val="24"/>
          <w:szCs w:val="24"/>
          <w:lang w:val="en-US"/>
        </w:rPr>
        <w:t>kryar</w:t>
      </w:r>
      <w:proofErr w:type="spellEnd"/>
      <w:r w:rsidR="00FB66E4" w:rsidRPr="00FB66E4">
        <w:rPr>
          <w:rFonts w:ascii="Times New Roman" w:eastAsia="Times New Roman" w:hAnsi="Times New Roman" w:cs="Times New Roman"/>
          <w:sz w:val="24"/>
          <w:szCs w:val="24"/>
        </w:rPr>
        <w:t>@</w:t>
      </w:r>
      <w:r w:rsidR="00FB66E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FB66E4" w:rsidRPr="00FB66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B66E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84369" w:rsidRPr="00D7532C" w:rsidRDefault="00E84369" w:rsidP="00E84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2.10. Порядок продажи муниципального имущества посредством публичного предложения в электронной форме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муниципального имущества посредством публичного предложения (далее – продажа посредством публичного предложения) осуществляется в случае, если аукцион по продаже указанного имущества был признан несостоявшимся.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величину, равную величине «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 понижения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ниже цены отсечения.</w:t>
      </w:r>
    </w:p>
    <w:p w:rsidR="00E84369" w:rsidRPr="00D7532C" w:rsidRDefault="00FB66E4" w:rsidP="00E8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4369"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понижения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4369"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 цене имущества на каждом «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шаге понижения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шаге понижения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отсутствии предложений других участников.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 понижения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всеми участниками проводится аукцион. 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ценой имущества на аукционе является соответственно цена первоначального предложения или цена пред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ложения, сложившаяся на данном «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шаге понижения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приема предложений участников о цене имущества составляет 10 минут. 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продавцом в фиксированной сумме, сост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авляющей не более 50 процентов «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 понижения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изменяется в течение всей процедуры продажи имущества посредством публичного предложения.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продажи имущества в режиме реального времени, подтверждения (</w:t>
      </w:r>
      <w:proofErr w:type="spell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неподтверждения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участниками предложения о цене имущества;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понижения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время, оставшееся до окончания приема предложений о цене перво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предложения либо на «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шаге понижения</w:t>
      </w:r>
      <w:r w:rsidR="00FB66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наименование имущества и иные позволяющие его индивидуализировать сведения (спецификация лота);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цена сделки;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фамилия, имя, отчество физического лица или наименование юридического лица - победителя.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Продажа имущества посредством публичного предложения признается несостоявшейся в следующих случаях: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принято решение о признании только одного претендента участником;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E84369" w:rsidRPr="00D7532C" w:rsidRDefault="00E84369" w:rsidP="00E8436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2.11. Срок заключения договора купли-продажи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(образец приведен в Приложении № 2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         Договор купли-продажи имущества з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форме электронного документа.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2C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D7532C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E84369" w:rsidRPr="00D7532C" w:rsidRDefault="00E84369" w:rsidP="00E84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Условия и сроки платежа, реквизиты счетов для оплаты по договору </w:t>
      </w: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купли-продажи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Оплата приобретаемого имущества в соответствии с договором купли-продажи производится единовременно не позднее 30 дней со дня заключения договора купли-продажи 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Получатель: УФК по Самарской области (Комитет по управлению муниципальной собственностью администрации муниципального района Красноярский Самарской области) 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ИНН: 6376002183 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КПП: 637601001  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ОКТМО: 36628000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бюджетной классификации: 709 1 14 02053 05 0000 410 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Расчетный счет: 40101810822020012001 Отделение Самара, </w:t>
      </w:r>
      <w:proofErr w:type="gramStart"/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САМАРА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БИК: 043601001 </w:t>
      </w:r>
    </w:p>
    <w:p w:rsidR="00E84369" w:rsidRPr="00D7532C" w:rsidRDefault="00E84369" w:rsidP="00E84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2.13.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</w:p>
    <w:p w:rsidR="008F3313" w:rsidRPr="00D7532C" w:rsidRDefault="008F3313" w:rsidP="008F33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Аукцион в электронной форме по продаже муниципального имущества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поселения Красный Яр муниципального района Красноярский Самарской области </w:t>
      </w: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</w:t>
      </w:r>
      <w:proofErr w:type="spellStart"/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>ЛОТам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№№1,2 назначенный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05</w:t>
      </w: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>.2020 признан несостоявшимся ввиду отсутствия поданных заявок.</w:t>
      </w:r>
      <w:bookmarkStart w:id="0" w:name="_GoBack"/>
      <w:bookmarkEnd w:id="0"/>
    </w:p>
    <w:p w:rsidR="008F3313" w:rsidRPr="00D7532C" w:rsidRDefault="008F3313" w:rsidP="008F33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4369" w:rsidRPr="00D7532C" w:rsidRDefault="00E84369" w:rsidP="00E84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059" w:rsidRDefault="00EF4059"/>
    <w:sectPr w:rsidR="00EF4059" w:rsidSect="00BF7ABB">
      <w:headerReference w:type="default" r:id="rId13"/>
      <w:headerReference w:type="first" r:id="rId14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FA" w:rsidRDefault="007E11FA" w:rsidP="00D87FDD">
      <w:pPr>
        <w:spacing w:after="0" w:line="240" w:lineRule="auto"/>
      </w:pPr>
      <w:r>
        <w:separator/>
      </w:r>
    </w:p>
  </w:endnote>
  <w:endnote w:type="continuationSeparator" w:id="0">
    <w:p w:rsidR="007E11FA" w:rsidRDefault="007E11FA" w:rsidP="00D8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FA" w:rsidRDefault="007E11FA" w:rsidP="00D87FDD">
      <w:pPr>
        <w:spacing w:after="0" w:line="240" w:lineRule="auto"/>
      </w:pPr>
      <w:r>
        <w:separator/>
      </w:r>
    </w:p>
  </w:footnote>
  <w:footnote w:type="continuationSeparator" w:id="0">
    <w:p w:rsidR="007E11FA" w:rsidRDefault="007E11FA" w:rsidP="00D8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BB" w:rsidRDefault="003A377D">
    <w:pPr>
      <w:pStyle w:val="a3"/>
      <w:jc w:val="center"/>
    </w:pPr>
    <w:r>
      <w:fldChar w:fldCharType="begin"/>
    </w:r>
    <w:r w:rsidR="006E1D66">
      <w:instrText>PAGE   \* MERGEFORMAT</w:instrText>
    </w:r>
    <w:r>
      <w:fldChar w:fldCharType="separate"/>
    </w:r>
    <w:r w:rsidR="005D7344">
      <w:rPr>
        <w:noProof/>
      </w:rPr>
      <w:t>2</w:t>
    </w:r>
    <w:r>
      <w:fldChar w:fldCharType="end"/>
    </w:r>
  </w:p>
  <w:p w:rsidR="0099014B" w:rsidRPr="0099014B" w:rsidRDefault="007E11FA" w:rsidP="0099014B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B" w:rsidRDefault="007E11FA">
    <w:pPr>
      <w:pStyle w:val="a3"/>
      <w:jc w:val="center"/>
    </w:pPr>
  </w:p>
  <w:p w:rsidR="0099014B" w:rsidRDefault="007E11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369"/>
    <w:rsid w:val="00057C2E"/>
    <w:rsid w:val="003A377D"/>
    <w:rsid w:val="005D7344"/>
    <w:rsid w:val="005F5F71"/>
    <w:rsid w:val="006E1D66"/>
    <w:rsid w:val="007E11FA"/>
    <w:rsid w:val="00893BF5"/>
    <w:rsid w:val="008C0899"/>
    <w:rsid w:val="008F3313"/>
    <w:rsid w:val="00981B21"/>
    <w:rsid w:val="00D76EC6"/>
    <w:rsid w:val="00D87FDD"/>
    <w:rsid w:val="00E84369"/>
    <w:rsid w:val="00EF4059"/>
    <w:rsid w:val="00FB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1027/%20Instruction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12" Type="http://schemas.openxmlformats.org/officeDocument/2006/relationships/hyperlink" Target="http://utp.sberbank-ast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berbank-ast.ru/CAList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2020-11-19T07:25:00Z</dcterms:created>
  <dcterms:modified xsi:type="dcterms:W3CDTF">2020-11-19T09:27:00Z</dcterms:modified>
</cp:coreProperties>
</file>