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AF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</w:t>
      </w:r>
      <w:r w:rsidR="0032404C" w:rsidRPr="002018D5">
        <w:rPr>
          <w:rFonts w:ascii="Times New Roman" w:hAnsi="Times New Roman" w:cs="Times New Roman"/>
          <w:sz w:val="28"/>
          <w:szCs w:val="28"/>
        </w:rPr>
        <w:t xml:space="preserve">связи с отсутствием технической возможности размещения </w:t>
      </w:r>
      <w:r w:rsidR="003E2EEC" w:rsidRPr="002018D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E2EEC" w:rsidRPr="002018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E2EEC" w:rsidRPr="00201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2EEC" w:rsidRPr="002018D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3E2EEC" w:rsidRPr="00201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2EEC" w:rsidRPr="002018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E2EEC" w:rsidRPr="00201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2EEC" w:rsidRPr="002018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2EEC" w:rsidRPr="002018D5">
        <w:rPr>
          <w:rFonts w:ascii="Times New Roman" w:hAnsi="Times New Roman" w:cs="Times New Roman"/>
          <w:sz w:val="28"/>
          <w:szCs w:val="28"/>
        </w:rPr>
        <w:t xml:space="preserve"> </w:t>
      </w:r>
      <w:r w:rsidR="0032404C" w:rsidRPr="002018D5">
        <w:rPr>
          <w:rFonts w:ascii="Times New Roman" w:hAnsi="Times New Roman" w:cs="Times New Roman"/>
          <w:sz w:val="28"/>
          <w:szCs w:val="28"/>
        </w:rPr>
        <w:t>информации о подведении итогов по приему</w:t>
      </w:r>
      <w:r w:rsidR="0032404C">
        <w:rPr>
          <w:rFonts w:ascii="Times New Roman" w:hAnsi="Times New Roman" w:cs="Times New Roman"/>
          <w:sz w:val="28"/>
          <w:szCs w:val="28"/>
        </w:rPr>
        <w:t xml:space="preserve"> заявлений о намерении участвовать в аукционе по продаже земельного участка </w:t>
      </w:r>
      <w:r w:rsidR="003E2EEC">
        <w:rPr>
          <w:rFonts w:ascii="Times New Roman" w:hAnsi="Times New Roman" w:cs="Times New Roman"/>
          <w:sz w:val="28"/>
          <w:szCs w:val="28"/>
        </w:rPr>
        <w:t>площадью 600 кв</w:t>
      </w:r>
      <w:proofErr w:type="gramStart"/>
      <w:r w:rsidR="003E2E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E2EEC">
        <w:rPr>
          <w:rFonts w:ascii="Times New Roman" w:hAnsi="Times New Roman" w:cs="Times New Roman"/>
          <w:sz w:val="28"/>
          <w:szCs w:val="28"/>
        </w:rPr>
        <w:t xml:space="preserve">, относящегося к землям сельскохозяйственного назначения, имеющего вид разрешенного использования «для ведения садоводства», расположенного по адресу: 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EEC" w:rsidRPr="00393834">
        <w:rPr>
          <w:rFonts w:ascii="Times New Roman" w:hAnsi="Times New Roman" w:cs="Times New Roman"/>
          <w:sz w:val="28"/>
          <w:szCs w:val="28"/>
        </w:rPr>
        <w:t>Самарская область, Красноя</w:t>
      </w:r>
      <w:r w:rsidR="003E2EEC">
        <w:rPr>
          <w:rFonts w:ascii="Times New Roman" w:hAnsi="Times New Roman" w:cs="Times New Roman"/>
          <w:sz w:val="28"/>
          <w:szCs w:val="28"/>
        </w:rPr>
        <w:t>рский район, сельское поселение Красный Яр</w:t>
      </w:r>
      <w:r w:rsidR="003E2EEC" w:rsidRPr="00393834">
        <w:rPr>
          <w:rFonts w:ascii="Times New Roman" w:hAnsi="Times New Roman" w:cs="Times New Roman"/>
          <w:sz w:val="28"/>
          <w:szCs w:val="28"/>
        </w:rPr>
        <w:t xml:space="preserve">, </w:t>
      </w:r>
      <w:r w:rsidR="003E2EEC">
        <w:rPr>
          <w:rFonts w:ascii="Times New Roman" w:hAnsi="Times New Roman" w:cs="Times New Roman"/>
          <w:sz w:val="28"/>
          <w:szCs w:val="28"/>
        </w:rPr>
        <w:t>СД</w:t>
      </w:r>
      <w:r w:rsidR="003E2EEC" w:rsidRPr="00393834">
        <w:rPr>
          <w:rFonts w:ascii="Times New Roman" w:hAnsi="Times New Roman" w:cs="Times New Roman"/>
          <w:sz w:val="28"/>
          <w:szCs w:val="28"/>
        </w:rPr>
        <w:t>Т «</w:t>
      </w:r>
      <w:r w:rsidR="003E2EEC">
        <w:rPr>
          <w:rFonts w:ascii="Times New Roman" w:hAnsi="Times New Roman" w:cs="Times New Roman"/>
          <w:sz w:val="28"/>
          <w:szCs w:val="28"/>
        </w:rPr>
        <w:t>Сок</w:t>
      </w:r>
      <w:r w:rsidR="003E2EEC" w:rsidRPr="00393834">
        <w:rPr>
          <w:rFonts w:ascii="Times New Roman" w:hAnsi="Times New Roman" w:cs="Times New Roman"/>
          <w:sz w:val="28"/>
          <w:szCs w:val="28"/>
        </w:rPr>
        <w:t>»,</w:t>
      </w:r>
      <w:r w:rsidR="00497C99">
        <w:rPr>
          <w:rFonts w:ascii="Times New Roman" w:hAnsi="Times New Roman" w:cs="Times New Roman"/>
          <w:sz w:val="28"/>
          <w:szCs w:val="28"/>
        </w:rPr>
        <w:t xml:space="preserve"> линия 18, участок 26, информирует о</w:t>
      </w:r>
      <w:r w:rsidR="002018D5">
        <w:rPr>
          <w:rFonts w:ascii="Times New Roman" w:hAnsi="Times New Roman" w:cs="Times New Roman"/>
          <w:sz w:val="28"/>
          <w:szCs w:val="28"/>
        </w:rPr>
        <w:t xml:space="preserve"> результатах подведения итогов: заинтересованному лицу отказано в предварительном согласовании предоставления земельного участка в собственность без проведения торгов, в связи с поступлением заявления иного заинтересованного лица о намерении участвовать в аукционе по приобретению указанного земельного участка. </w:t>
      </w:r>
      <w:r w:rsidR="00497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2EEC" w:rsidRDefault="003E2EEC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46A4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361F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E6A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AC7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18D5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8C2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404C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383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4D0B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2EEC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97C99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403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6F7605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2ECA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3FA7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097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9BF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1D09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566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51D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47EFA"/>
    <w:rsid w:val="00D50BE3"/>
    <w:rsid w:val="00D52599"/>
    <w:rsid w:val="00D52A3D"/>
    <w:rsid w:val="00D535EE"/>
    <w:rsid w:val="00D562C3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AFB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2</cp:revision>
  <cp:lastPrinted>2020-01-20T09:54:00Z</cp:lastPrinted>
  <dcterms:created xsi:type="dcterms:W3CDTF">2020-01-20T09:59:00Z</dcterms:created>
  <dcterms:modified xsi:type="dcterms:W3CDTF">2020-01-20T09:59:00Z</dcterms:modified>
</cp:coreProperties>
</file>