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5E302F" w:rsidRPr="00F94106" w:rsidTr="005E302F">
        <w:trPr>
          <w:trHeight w:val="540"/>
        </w:trPr>
        <w:tc>
          <w:tcPr>
            <w:tcW w:w="1804" w:type="dxa"/>
          </w:tcPr>
          <w:p w:rsidR="005E302F" w:rsidRPr="00F94106" w:rsidRDefault="005E302F" w:rsidP="005E302F">
            <w:pPr>
              <w:spacing w:line="276" w:lineRule="auto"/>
              <w:jc w:val="center"/>
              <w:rPr>
                <w:b/>
                <w:sz w:val="36"/>
              </w:rPr>
            </w:pPr>
            <w:r w:rsidRPr="00F94106">
              <w:rPr>
                <w:b/>
                <w:sz w:val="36"/>
              </w:rPr>
              <w:t>ПРОЕКТ</w:t>
            </w:r>
            <w:r w:rsidR="004A4AB6">
              <w:rPr>
                <w:b/>
                <w:sz w:val="36"/>
              </w:rPr>
              <w:t xml:space="preserve"> </w:t>
            </w:r>
            <w:bookmarkStart w:id="0" w:name="_GoBack"/>
            <w:bookmarkEnd w:id="0"/>
          </w:p>
        </w:tc>
      </w:tr>
    </w:tbl>
    <w:p w:rsidR="005E302F" w:rsidRPr="00F94106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39C7EFC" wp14:editId="15C05E85">
            <wp:simplePos x="0" y="0"/>
            <wp:positionH relativeFrom="column">
              <wp:posOffset>2778125</wp:posOffset>
            </wp:positionH>
            <wp:positionV relativeFrom="paragraph">
              <wp:posOffset>-285115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 xml:space="preserve">МУНИЦИПАЛЬНОГО РАЙОНА </w:t>
      </w:r>
      <w:proofErr w:type="gramStart"/>
      <w:r w:rsidRPr="008A2850">
        <w:rPr>
          <w:b/>
          <w:sz w:val="36"/>
        </w:rPr>
        <w:t>КРАСНОЯРСКИЙ</w:t>
      </w:r>
      <w:proofErr w:type="gramEnd"/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Pr="008A285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5E302F" w:rsidRPr="008A2850" w:rsidRDefault="005E302F" w:rsidP="005E302F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8A285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8A2850" w:rsidRDefault="005E302F" w:rsidP="005E302F">
      <w:pPr>
        <w:ind w:right="7"/>
        <w:jc w:val="center"/>
        <w:rPr>
          <w:b/>
          <w:sz w:val="28"/>
          <w:szCs w:val="28"/>
        </w:rPr>
      </w:pPr>
      <w:r w:rsidRPr="008A2850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8A2850">
        <w:rPr>
          <w:b/>
          <w:sz w:val="28"/>
          <w:szCs w:val="28"/>
        </w:rPr>
        <w:t>Красноярский</w:t>
      </w:r>
      <w:proofErr w:type="gramEnd"/>
      <w:r w:rsidRPr="008A2850">
        <w:rPr>
          <w:b/>
          <w:sz w:val="28"/>
          <w:szCs w:val="28"/>
        </w:rPr>
        <w:t xml:space="preserve"> Самарской области </w:t>
      </w:r>
    </w:p>
    <w:p w:rsidR="005E302F" w:rsidRPr="008A2850" w:rsidRDefault="005E302F" w:rsidP="005E302F">
      <w:pPr>
        <w:ind w:right="7"/>
        <w:jc w:val="center"/>
        <w:rPr>
          <w:b/>
          <w:sz w:val="28"/>
          <w:szCs w:val="28"/>
        </w:rPr>
      </w:pPr>
      <w:r w:rsidRPr="008A2850">
        <w:rPr>
          <w:b/>
          <w:sz w:val="28"/>
          <w:szCs w:val="28"/>
        </w:rPr>
        <w:t>на 2019-2021 годы»</w:t>
      </w: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285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8A2850">
        <w:rPr>
          <w:sz w:val="28"/>
          <w:szCs w:val="28"/>
        </w:rPr>
        <w:t xml:space="preserve">   </w:t>
      </w:r>
      <w:r w:rsidRPr="008A285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8A2850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8A2850">
        <w:rPr>
          <w:sz w:val="28"/>
          <w:szCs w:val="28"/>
        </w:rPr>
        <w:t xml:space="preserve"> ресурсов </w:t>
      </w:r>
      <w:r w:rsidR="00C732EF" w:rsidRPr="008A2850">
        <w:rPr>
          <w:sz w:val="28"/>
          <w:szCs w:val="28"/>
        </w:rPr>
        <w:t>А</w:t>
      </w:r>
      <w:r w:rsidRPr="008A2850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ПОСТАНОВЛЯЕТ:</w:t>
      </w:r>
    </w:p>
    <w:p w:rsidR="005E302F" w:rsidRPr="008A2850" w:rsidRDefault="004A1914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8A2850">
        <w:rPr>
          <w:sz w:val="28"/>
          <w:szCs w:val="28"/>
        </w:rPr>
        <w:t>Красноярский</w:t>
      </w:r>
      <w:proofErr w:type="gramEnd"/>
      <w:r w:rsidR="005E302F" w:rsidRPr="008A2850">
        <w:rPr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="005E302F" w:rsidRPr="008A2850">
        <w:rPr>
          <w:sz w:val="28"/>
          <w:szCs w:val="28"/>
        </w:rPr>
        <w:lastRenderedPageBreak/>
        <w:t xml:space="preserve">администрации муниципального района Красноярский Самарской области от 15.11.2018 № 328 </w:t>
      </w:r>
      <w:r w:rsidR="00521FC0" w:rsidRPr="008A2850">
        <w:rPr>
          <w:sz w:val="28"/>
          <w:szCs w:val="28"/>
        </w:rPr>
        <w:t xml:space="preserve">(с изменениями от 23.09.2019 №288) </w:t>
      </w:r>
      <w:r w:rsidR="005E302F" w:rsidRPr="008A2850">
        <w:rPr>
          <w:sz w:val="28"/>
          <w:szCs w:val="28"/>
        </w:rPr>
        <w:t>(далее – Программа), следующие изменения:</w:t>
      </w:r>
    </w:p>
    <w:p w:rsidR="00A272F8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1.1. В паспорте Программы:</w:t>
      </w:r>
    </w:p>
    <w:p w:rsidR="0086293D" w:rsidRPr="008A2850" w:rsidRDefault="0086293D" w:rsidP="0086293D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раздел «</w:t>
      </w:r>
      <w:r w:rsidRPr="0086293D">
        <w:rPr>
          <w:sz w:val="28"/>
          <w:szCs w:val="28"/>
        </w:rPr>
        <w:t>Цель и задачи Программы</w:t>
      </w:r>
      <w:r w:rsidRPr="008A2850">
        <w:rPr>
          <w:sz w:val="28"/>
          <w:szCs w:val="28"/>
        </w:rPr>
        <w:t>» изложить в следующей редакции:</w:t>
      </w:r>
    </w:p>
    <w:p w:rsidR="0086293D" w:rsidRDefault="0086293D" w:rsidP="00A272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86293D" w:rsidRPr="00A751DC" w:rsidTr="00FF28DB">
        <w:tc>
          <w:tcPr>
            <w:tcW w:w="2902" w:type="dxa"/>
            <w:shd w:val="clear" w:color="auto" w:fill="auto"/>
          </w:tcPr>
          <w:p w:rsidR="0086293D" w:rsidRDefault="0086293D" w:rsidP="00FF28DB">
            <w:pPr>
              <w:suppressAutoHyphens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Цель и задачи Программы</w:t>
            </w:r>
          </w:p>
          <w:p w:rsidR="0086293D" w:rsidRPr="00957C11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86293D" w:rsidRPr="00957C11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957C11">
              <w:rPr>
                <w:sz w:val="28"/>
                <w:szCs w:val="28"/>
              </w:rPr>
              <w:t>рограммы:</w:t>
            </w:r>
          </w:p>
          <w:p w:rsidR="0086293D" w:rsidRDefault="0086293D" w:rsidP="00FF28DB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7C11">
              <w:rPr>
                <w:sz w:val="28"/>
                <w:szCs w:val="28"/>
              </w:rPr>
              <w:t xml:space="preserve">еализация на территории муниципального района </w:t>
            </w:r>
            <w:proofErr w:type="gramStart"/>
            <w:r w:rsidRPr="00957C11">
              <w:rPr>
                <w:sz w:val="28"/>
                <w:szCs w:val="28"/>
              </w:rPr>
              <w:t>Красноярский</w:t>
            </w:r>
            <w:proofErr w:type="gramEnd"/>
            <w:r w:rsidRPr="00957C11">
              <w:rPr>
                <w:sz w:val="28"/>
                <w:szCs w:val="28"/>
              </w:rPr>
              <w:t xml:space="preserve">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957C11">
              <w:rPr>
                <w:sz w:val="28"/>
                <w:szCs w:val="28"/>
              </w:rPr>
              <w:t xml:space="preserve">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      </w:r>
            <w:proofErr w:type="spellStart"/>
            <w:r w:rsidRPr="00957C11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оэкстремистской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направленности.</w:t>
            </w:r>
          </w:p>
          <w:p w:rsidR="0086293D" w:rsidRPr="00957C11" w:rsidRDefault="0086293D" w:rsidP="00FF28DB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Задачи Программы:</w:t>
            </w:r>
          </w:p>
          <w:p w:rsidR="0086293D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94106">
              <w:rPr>
                <w:sz w:val="28"/>
                <w:szCs w:val="28"/>
              </w:rPr>
              <w:t xml:space="preserve">беспечение антитеррористической защищённости и безопасности функционирования </w:t>
            </w:r>
            <w:r w:rsidRPr="00843FBA">
              <w:rPr>
                <w:sz w:val="28"/>
                <w:szCs w:val="28"/>
                <w:highlight w:val="yellow"/>
              </w:rPr>
              <w:t>государственных бюджетных</w:t>
            </w:r>
            <w:r w:rsidRPr="008A2850">
              <w:rPr>
                <w:sz w:val="28"/>
                <w:szCs w:val="28"/>
              </w:rPr>
              <w:t xml:space="preserve"> </w:t>
            </w:r>
            <w:r w:rsidRPr="00F94106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86293D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EC70C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EC70CF">
              <w:rPr>
                <w:sz w:val="28"/>
                <w:szCs w:val="28"/>
              </w:rPr>
              <w:t xml:space="preserve"> уважительного отношения к этнокультурным и конфессиональным ценностям народов проживающих на территории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86293D" w:rsidRPr="00EC70CF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C70CF">
              <w:rPr>
                <w:sz w:val="28"/>
                <w:szCs w:val="28"/>
              </w:rPr>
              <w:t>беспечение информирования населения о действиях при угрозе или совершении террористических акто</w:t>
            </w:r>
            <w:r>
              <w:rPr>
                <w:sz w:val="28"/>
                <w:szCs w:val="28"/>
              </w:rPr>
              <w:t>в и противодействии терроризму</w:t>
            </w:r>
          </w:p>
        </w:tc>
      </w:tr>
    </w:tbl>
    <w:p w:rsidR="0086293D" w:rsidRDefault="0086293D" w:rsidP="00A272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272F8" w:rsidRDefault="00A272F8" w:rsidP="00A272F8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раздел «Показатели (индикаторы) Программы» изложить в следующей редакции:</w:t>
      </w:r>
    </w:p>
    <w:p w:rsidR="00A272F8" w:rsidRPr="008A2850" w:rsidRDefault="00A272F8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A272F8" w:rsidRPr="008A2850" w:rsidTr="00D1657A">
        <w:tc>
          <w:tcPr>
            <w:tcW w:w="2902" w:type="dxa"/>
            <w:shd w:val="clear" w:color="auto" w:fill="auto"/>
          </w:tcPr>
          <w:p w:rsidR="00A272F8" w:rsidRPr="008A2850" w:rsidRDefault="00A272F8" w:rsidP="00D1657A">
            <w:pPr>
              <w:suppressAutoHyphens/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 xml:space="preserve">Показатели </w:t>
            </w:r>
            <w:r w:rsidRPr="008A2850">
              <w:rPr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6312" w:type="dxa"/>
            <w:shd w:val="clear" w:color="auto" w:fill="auto"/>
          </w:tcPr>
          <w:p w:rsidR="00A272F8" w:rsidRPr="008A2850" w:rsidRDefault="00A272F8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Доля г</w:t>
            </w:r>
            <w:r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</w:t>
            </w:r>
            <w:r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образовательных учреждений - общеобразовательных школ, расположенных на территории </w:t>
            </w: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  <w:r w:rsidR="00822A22" w:rsidRPr="008A2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FC0" w:rsidRPr="008A2850" w:rsidRDefault="00521FC0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482D" w:rsidRPr="008A2850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="0008482D"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="0008482D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="0008482D" w:rsidRPr="008A285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08482D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AD352D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переносными </w:t>
            </w:r>
            <w:proofErr w:type="spellStart"/>
            <w:r w:rsidR="00AD352D" w:rsidRPr="008A2850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8A2850" w:rsidRDefault="00C14BBA" w:rsidP="00066C8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2F8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6C8E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="00066C8E" w:rsidRPr="008A2850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="00066C8E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, переносными </w:t>
            </w:r>
            <w:proofErr w:type="spellStart"/>
            <w:r w:rsidR="00066C8E" w:rsidRPr="008A2850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="00F94106" w:rsidRPr="008A2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C8E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  <w:r w:rsidR="00822A22"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272F8" w:rsidRPr="008A2850" w:rsidRDefault="00C14BBA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72F8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="00A272F8" w:rsidRPr="008A285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A272F8"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22A22" w:rsidRPr="008A2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8A2850" w:rsidRDefault="00C14BBA" w:rsidP="00C14BB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2F8" w:rsidRPr="008A2850">
              <w:rPr>
                <w:rFonts w:ascii="Times New Roman" w:hAnsi="Times New Roman" w:cs="Times New Roman"/>
                <w:sz w:val="28"/>
                <w:szCs w:val="28"/>
              </w:rPr>
              <w:t>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</w:tr>
    </w:tbl>
    <w:p w:rsidR="005E302F" w:rsidRPr="008A2850" w:rsidRDefault="00A272F8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lastRenderedPageBreak/>
        <w:t>»;</w:t>
      </w: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раздел «Объемы и источники финансирования мероприятий, определённых Программой» изложить в следующей редакции:</w:t>
      </w:r>
    </w:p>
    <w:p w:rsidR="005E302F" w:rsidRPr="008A2850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5E302F" w:rsidRPr="008A2850" w:rsidTr="00156358">
        <w:tc>
          <w:tcPr>
            <w:tcW w:w="2902" w:type="dxa"/>
            <w:shd w:val="clear" w:color="auto" w:fill="auto"/>
          </w:tcPr>
          <w:p w:rsidR="005E302F" w:rsidRPr="008A2850" w:rsidRDefault="005E302F" w:rsidP="001F5941">
            <w:pPr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5E302F" w:rsidRPr="008A2850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4A1914" w:rsidRPr="008A2850">
              <w:rPr>
                <w:sz w:val="28"/>
                <w:szCs w:val="28"/>
              </w:rPr>
              <w:t>9</w:t>
            </w:r>
            <w:r w:rsidR="00521FC0" w:rsidRPr="008A2850">
              <w:rPr>
                <w:sz w:val="28"/>
                <w:szCs w:val="28"/>
              </w:rPr>
              <w:t>9</w:t>
            </w:r>
            <w:r w:rsidRPr="008A2850">
              <w:rPr>
                <w:sz w:val="28"/>
                <w:szCs w:val="28"/>
              </w:rPr>
              <w:t>7,0 тыс. рублей, из них:</w:t>
            </w:r>
          </w:p>
          <w:p w:rsidR="005E302F" w:rsidRPr="008A2850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 xml:space="preserve">в 2019 году – </w:t>
            </w:r>
            <w:r w:rsidR="00521FC0" w:rsidRPr="008A2850">
              <w:rPr>
                <w:sz w:val="28"/>
                <w:szCs w:val="28"/>
              </w:rPr>
              <w:t>439</w:t>
            </w:r>
            <w:r w:rsidRPr="008A2850">
              <w:rPr>
                <w:sz w:val="28"/>
                <w:szCs w:val="28"/>
              </w:rPr>
              <w:t>,0 тыс. руб.;</w:t>
            </w:r>
          </w:p>
          <w:p w:rsidR="005E302F" w:rsidRPr="008A2850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в 2020 году – 279,0 тыс. руб.;</w:t>
            </w:r>
          </w:p>
          <w:p w:rsidR="005E302F" w:rsidRPr="008A2850" w:rsidRDefault="005E302F" w:rsidP="001F5941">
            <w:pPr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в 2021 году – 279,0 тыс. руб.</w:t>
            </w:r>
          </w:p>
          <w:p w:rsidR="0008482D" w:rsidRPr="008A2850" w:rsidRDefault="0008482D" w:rsidP="0008482D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 xml:space="preserve">Источник финансирования - бюджет </w:t>
            </w:r>
            <w:r w:rsidRPr="008A2850">
              <w:rPr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</w:tr>
    </w:tbl>
    <w:p w:rsidR="005E302F" w:rsidRPr="008A2850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lastRenderedPageBreak/>
        <w:t>»</w:t>
      </w:r>
      <w:r w:rsidR="00C732EF" w:rsidRPr="008A2850">
        <w:rPr>
          <w:sz w:val="28"/>
          <w:szCs w:val="28"/>
        </w:rPr>
        <w:t>;</w:t>
      </w:r>
    </w:p>
    <w:p w:rsidR="00831B92" w:rsidRPr="008A2850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раздел «Ожидаемые конечные результаты</w:t>
      </w:r>
      <w:r w:rsidR="0008482D" w:rsidRPr="008A2850">
        <w:rPr>
          <w:sz w:val="28"/>
          <w:szCs w:val="28"/>
        </w:rPr>
        <w:t xml:space="preserve"> Программы</w:t>
      </w:r>
      <w:r w:rsidRPr="008A2850">
        <w:rPr>
          <w:sz w:val="28"/>
          <w:szCs w:val="28"/>
        </w:rPr>
        <w:t>» изложить в следующей редакции:</w:t>
      </w:r>
    </w:p>
    <w:p w:rsidR="00831B92" w:rsidRPr="008A2850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831B92" w:rsidRPr="008A2850" w:rsidTr="00D1657A">
        <w:tc>
          <w:tcPr>
            <w:tcW w:w="2902" w:type="dxa"/>
            <w:shd w:val="clear" w:color="auto" w:fill="auto"/>
          </w:tcPr>
          <w:p w:rsidR="00831B92" w:rsidRPr="008A2850" w:rsidRDefault="00831B92" w:rsidP="00D1657A">
            <w:pPr>
              <w:suppressAutoHyphens/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12" w:type="dxa"/>
            <w:shd w:val="clear" w:color="auto" w:fill="auto"/>
          </w:tcPr>
          <w:p w:rsidR="00831B92" w:rsidRPr="008A2850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 xml:space="preserve">Профилактика предпосылок подготовки и совершения террористических актов на территории муниципального района </w:t>
            </w: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A2850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E223FE" w:rsidRPr="008A2850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 xml:space="preserve">Повышение антитеррористической защищенности </w:t>
            </w:r>
            <w:r w:rsidR="003D670C" w:rsidRPr="008A2850">
              <w:rPr>
                <w:rFonts w:ascii="Times New Roman" w:hAnsi="Times New Roman"/>
                <w:sz w:val="28"/>
                <w:szCs w:val="28"/>
              </w:rPr>
              <w:t>г</w:t>
            </w:r>
            <w:r w:rsidR="003D670C" w:rsidRPr="008A2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="003D670C" w:rsidRPr="008A2850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="0098344D" w:rsidRPr="008A2850">
              <w:rPr>
                <w:rFonts w:ascii="Times New Roman" w:hAnsi="Times New Roman"/>
                <w:sz w:val="28"/>
                <w:szCs w:val="28"/>
              </w:rPr>
              <w:t>,</w:t>
            </w:r>
            <w:r w:rsidRPr="008A2850">
              <w:rPr>
                <w:rFonts w:ascii="Times New Roman" w:hAnsi="Times New Roman"/>
                <w:sz w:val="28"/>
                <w:szCs w:val="28"/>
              </w:rPr>
              <w:t xml:space="preserve"> за счет</w:t>
            </w:r>
            <w:r w:rsidR="0008482D" w:rsidRPr="008A285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E223FE" w:rsidRPr="008A2850" w:rsidRDefault="0008482D" w:rsidP="00E223FE">
            <w:pPr>
              <w:pStyle w:val="a7"/>
              <w:suppressAutoHyphens/>
              <w:spacing w:line="240" w:lineRule="auto"/>
              <w:ind w:left="0" w:firstLine="6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1B92" w:rsidRPr="008A2850">
              <w:rPr>
                <w:rFonts w:ascii="Times New Roman" w:hAnsi="Times New Roman"/>
                <w:sz w:val="28"/>
                <w:szCs w:val="28"/>
              </w:rPr>
              <w:t>установки и ремонта ограждения по периметру территорий образовательных учреждений</w:t>
            </w:r>
            <w:r w:rsidRPr="008A2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44D" w:rsidRPr="008A2850" w:rsidRDefault="00C14BBA" w:rsidP="00E223FE">
            <w:pPr>
              <w:pStyle w:val="a7"/>
              <w:suppressAutoHyphens/>
              <w:spacing w:line="240" w:lineRule="auto"/>
              <w:ind w:left="0" w:firstLine="676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D" w:rsidRPr="008A2850">
              <w:rPr>
                <w:rFonts w:ascii="Times New Roman" w:hAnsi="Times New Roman"/>
                <w:sz w:val="28"/>
                <w:szCs w:val="28"/>
              </w:rPr>
              <w:t>-</w:t>
            </w:r>
            <w:r w:rsidR="00E223FE" w:rsidRPr="008A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850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>переносными</w:t>
            </w:r>
            <w:proofErr w:type="gramEnd"/>
            <w:r w:rsidR="003D670C" w:rsidRPr="008A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50">
              <w:rPr>
                <w:rFonts w:ascii="Times New Roman" w:hAnsi="Times New Roman"/>
                <w:sz w:val="28"/>
                <w:szCs w:val="28"/>
              </w:rPr>
              <w:t>металлодетекторами</w:t>
            </w:r>
            <w:proofErr w:type="spellEnd"/>
            <w:r w:rsidR="00831B92" w:rsidRPr="008A2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44D" w:rsidRPr="008A2850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муниципального района Красноярский Самарской области и при проведении культурн</w:t>
            </w: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A2850">
              <w:rPr>
                <w:rFonts w:ascii="Times New Roman" w:hAnsi="Times New Roman"/>
                <w:sz w:val="28"/>
                <w:szCs w:val="28"/>
              </w:rPr>
              <w:t xml:space="preserve">  массовых мероприятий с использованием стационарных</w:t>
            </w:r>
            <w:r w:rsidR="00823CF8" w:rsidRPr="008A2850">
              <w:rPr>
                <w:rFonts w:ascii="Times New Roman" w:hAnsi="Times New Roman"/>
                <w:sz w:val="28"/>
                <w:szCs w:val="28"/>
              </w:rPr>
              <w:t>,</w:t>
            </w:r>
            <w:r w:rsidRPr="008A2850">
              <w:rPr>
                <w:rFonts w:ascii="Times New Roman" w:hAnsi="Times New Roman"/>
                <w:sz w:val="28"/>
                <w:szCs w:val="28"/>
              </w:rPr>
              <w:t xml:space="preserve"> переносных </w:t>
            </w:r>
            <w:proofErr w:type="spellStart"/>
            <w:r w:rsidRPr="008A2850">
              <w:rPr>
                <w:rFonts w:ascii="Times New Roman" w:hAnsi="Times New Roman"/>
                <w:sz w:val="28"/>
                <w:szCs w:val="28"/>
              </w:rPr>
              <w:t>металлодетекторов</w:t>
            </w:r>
            <w:proofErr w:type="spellEnd"/>
            <w:r w:rsidRPr="008A2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831B92" w:rsidRPr="008A2850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>Доведение до населения через публикации в местных СМИ и с использованием изготовленных и распространенных памяток, разъяснений и рекомендаций по действиям при угрозе и совершении терактов и противодействию экстремизму, а также повышению бдительности граждан</w:t>
            </w:r>
          </w:p>
        </w:tc>
      </w:tr>
    </w:tbl>
    <w:p w:rsidR="00831B92" w:rsidRPr="008A2850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»;</w:t>
      </w:r>
    </w:p>
    <w:p w:rsidR="0086293D" w:rsidRPr="008A2850" w:rsidRDefault="008A7651" w:rsidP="0086293D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1.2. </w:t>
      </w:r>
      <w:r w:rsidR="0086293D" w:rsidRPr="008A2850">
        <w:rPr>
          <w:sz w:val="28"/>
          <w:szCs w:val="28"/>
        </w:rPr>
        <w:t xml:space="preserve">Раздел </w:t>
      </w:r>
      <w:r w:rsidR="0086293D">
        <w:rPr>
          <w:sz w:val="28"/>
          <w:szCs w:val="28"/>
        </w:rPr>
        <w:t>2</w:t>
      </w:r>
      <w:r w:rsidR="0086293D" w:rsidRPr="008A2850">
        <w:rPr>
          <w:sz w:val="28"/>
          <w:szCs w:val="28"/>
        </w:rPr>
        <w:t xml:space="preserve"> Программы</w:t>
      </w:r>
      <w:r w:rsidR="0086293D">
        <w:rPr>
          <w:sz w:val="28"/>
          <w:szCs w:val="28"/>
        </w:rPr>
        <w:t xml:space="preserve"> </w:t>
      </w:r>
      <w:r w:rsidR="0086293D" w:rsidRPr="0086293D">
        <w:rPr>
          <w:sz w:val="28"/>
          <w:szCs w:val="28"/>
        </w:rPr>
        <w:t>«</w:t>
      </w:r>
      <w:bookmarkStart w:id="1" w:name="sub_2200"/>
      <w:r w:rsidR="0086293D" w:rsidRPr="0086293D">
        <w:rPr>
          <w:sz w:val="28"/>
          <w:szCs w:val="28"/>
        </w:rPr>
        <w:t>Основные цели и задачи Программы, сроки и этапы ее реализации</w:t>
      </w:r>
      <w:r w:rsidR="0086293D">
        <w:rPr>
          <w:sz w:val="28"/>
          <w:szCs w:val="28"/>
        </w:rPr>
        <w:t xml:space="preserve">» </w:t>
      </w:r>
      <w:r w:rsidR="0086293D" w:rsidRPr="008A2850">
        <w:rPr>
          <w:sz w:val="28"/>
          <w:szCs w:val="28"/>
        </w:rPr>
        <w:t>изложить в следующей редакции:</w:t>
      </w:r>
    </w:p>
    <w:bookmarkEnd w:id="1"/>
    <w:p w:rsidR="0086293D" w:rsidRPr="00957C11" w:rsidRDefault="0086293D" w:rsidP="0086293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7C11">
        <w:rPr>
          <w:sz w:val="28"/>
          <w:szCs w:val="28"/>
        </w:rPr>
        <w:t>Основной целью Программы является:</w:t>
      </w:r>
    </w:p>
    <w:p w:rsidR="0086293D" w:rsidRDefault="0086293D" w:rsidP="0086293D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57C11">
        <w:rPr>
          <w:sz w:val="28"/>
          <w:szCs w:val="28"/>
        </w:rPr>
        <w:t xml:space="preserve">еализация на территории муниципального района </w:t>
      </w:r>
      <w:proofErr w:type="gramStart"/>
      <w:r w:rsidRPr="00957C11">
        <w:rPr>
          <w:sz w:val="28"/>
          <w:szCs w:val="28"/>
        </w:rPr>
        <w:t>Красноярский</w:t>
      </w:r>
      <w:proofErr w:type="gramEnd"/>
      <w:r w:rsidRPr="00957C11">
        <w:rPr>
          <w:sz w:val="28"/>
          <w:szCs w:val="28"/>
        </w:rPr>
        <w:t xml:space="preserve"> </w:t>
      </w:r>
      <w:r w:rsidRPr="00957C11">
        <w:rPr>
          <w:sz w:val="28"/>
          <w:szCs w:val="28"/>
        </w:rPr>
        <w:lastRenderedPageBreak/>
        <w:t>Самарской</w:t>
      </w:r>
      <w:r>
        <w:rPr>
          <w:sz w:val="28"/>
          <w:szCs w:val="28"/>
        </w:rPr>
        <w:t xml:space="preserve"> области</w:t>
      </w:r>
      <w:r w:rsidRPr="00957C11">
        <w:rPr>
          <w:sz w:val="28"/>
          <w:szCs w:val="28"/>
        </w:rPr>
        <w:t xml:space="preserve">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Pr="00957C11">
        <w:rPr>
          <w:sz w:val="28"/>
          <w:szCs w:val="28"/>
        </w:rPr>
        <w:t>против</w:t>
      </w:r>
      <w:r>
        <w:rPr>
          <w:sz w:val="28"/>
          <w:szCs w:val="28"/>
        </w:rPr>
        <w:t>оэкстремистской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86293D" w:rsidRPr="00957C11" w:rsidRDefault="0086293D" w:rsidP="0086293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86293D" w:rsidRDefault="0086293D" w:rsidP="0086293D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94106">
        <w:rPr>
          <w:sz w:val="28"/>
          <w:szCs w:val="28"/>
        </w:rPr>
        <w:t xml:space="preserve">беспечение антитеррористической защищённости и безопасности функционирования </w:t>
      </w:r>
      <w:r w:rsidRPr="00843FBA">
        <w:rPr>
          <w:sz w:val="28"/>
          <w:szCs w:val="28"/>
          <w:highlight w:val="yellow"/>
        </w:rPr>
        <w:t>государственных бюджетных</w:t>
      </w:r>
      <w:r w:rsidRPr="008A2850">
        <w:rPr>
          <w:sz w:val="28"/>
          <w:szCs w:val="28"/>
        </w:rPr>
        <w:t xml:space="preserve"> </w:t>
      </w:r>
      <w:r w:rsidRPr="00F94106">
        <w:rPr>
          <w:sz w:val="28"/>
          <w:szCs w:val="28"/>
        </w:rPr>
        <w:t>образовательных учреждений - общеобразовательных школ, р</w:t>
      </w:r>
      <w:r w:rsidRPr="00F94106">
        <w:rPr>
          <w:sz w:val="28"/>
          <w:szCs w:val="28"/>
          <w:shd w:val="clear" w:color="auto" w:fill="FFFFFF"/>
        </w:rPr>
        <w:t xml:space="preserve">асположенных на территории </w:t>
      </w:r>
      <w:r w:rsidRPr="00F94106">
        <w:rPr>
          <w:sz w:val="28"/>
          <w:szCs w:val="28"/>
        </w:rPr>
        <w:t xml:space="preserve">муниципального района </w:t>
      </w:r>
      <w:proofErr w:type="gramStart"/>
      <w:r w:rsidRPr="00F94106">
        <w:rPr>
          <w:sz w:val="28"/>
          <w:szCs w:val="28"/>
        </w:rPr>
        <w:t>Красноярский</w:t>
      </w:r>
      <w:proofErr w:type="gramEnd"/>
      <w:r w:rsidRPr="00F94106">
        <w:rPr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86293D" w:rsidRDefault="0086293D" w:rsidP="0086293D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C70C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EC70CF">
        <w:rPr>
          <w:sz w:val="28"/>
          <w:szCs w:val="28"/>
        </w:rPr>
        <w:t xml:space="preserve"> уважительного отношения к этнокультурным и конфессиональным ценностям народов</w:t>
      </w:r>
      <w:r>
        <w:rPr>
          <w:sz w:val="28"/>
          <w:szCs w:val="28"/>
        </w:rPr>
        <w:t>,</w:t>
      </w:r>
      <w:r w:rsidRPr="00EC70CF">
        <w:rPr>
          <w:sz w:val="28"/>
          <w:szCs w:val="28"/>
        </w:rPr>
        <w:t xml:space="preserve"> проживающих на территории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86293D" w:rsidRDefault="0086293D" w:rsidP="0086293D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70CF">
        <w:rPr>
          <w:sz w:val="28"/>
          <w:szCs w:val="28"/>
        </w:rPr>
        <w:t>беспечение информирования насел</w:t>
      </w:r>
      <w:r>
        <w:rPr>
          <w:sz w:val="28"/>
          <w:szCs w:val="28"/>
        </w:rPr>
        <w:t xml:space="preserve">ения о действиях при угрозе или </w:t>
      </w:r>
      <w:r w:rsidRPr="00EC70CF">
        <w:rPr>
          <w:sz w:val="28"/>
          <w:szCs w:val="28"/>
        </w:rPr>
        <w:t xml:space="preserve">совершении террористических актов и противодействию терроризму. </w:t>
      </w:r>
    </w:p>
    <w:p w:rsidR="0086293D" w:rsidRPr="00957C11" w:rsidRDefault="0086293D" w:rsidP="0086293D">
      <w:pPr>
        <w:suppressAutoHyphens/>
        <w:spacing w:line="360" w:lineRule="auto"/>
        <w:ind w:left="317" w:firstLine="391"/>
        <w:jc w:val="both"/>
        <w:rPr>
          <w:sz w:val="28"/>
          <w:szCs w:val="28"/>
        </w:rPr>
      </w:pPr>
      <w:r w:rsidRPr="00957C11">
        <w:rPr>
          <w:bCs/>
          <w:sz w:val="28"/>
          <w:szCs w:val="28"/>
        </w:rPr>
        <w:t xml:space="preserve">Срок реализации </w:t>
      </w:r>
      <w:r>
        <w:rPr>
          <w:bCs/>
          <w:sz w:val="28"/>
          <w:szCs w:val="28"/>
        </w:rPr>
        <w:t>Программы: 2019</w:t>
      </w:r>
      <w:r w:rsidRPr="00957C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2021</w:t>
      </w:r>
      <w:r w:rsidRPr="00957C11">
        <w:rPr>
          <w:bCs/>
          <w:sz w:val="28"/>
          <w:szCs w:val="28"/>
        </w:rPr>
        <w:t xml:space="preserve"> годы.</w:t>
      </w:r>
    </w:p>
    <w:p w:rsidR="0086293D" w:rsidRDefault="0086293D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E4C4C" w:rsidRPr="008A2850" w:rsidRDefault="0086293D" w:rsidP="00C732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E4C4C" w:rsidRPr="008A2850">
        <w:rPr>
          <w:sz w:val="28"/>
          <w:szCs w:val="28"/>
        </w:rPr>
        <w:t>Р</w:t>
      </w:r>
      <w:r w:rsidR="008A7651" w:rsidRPr="008A2850">
        <w:rPr>
          <w:sz w:val="28"/>
          <w:szCs w:val="28"/>
        </w:rPr>
        <w:t xml:space="preserve">аздел </w:t>
      </w:r>
      <w:r w:rsidR="00CE0760" w:rsidRPr="008A2850">
        <w:rPr>
          <w:sz w:val="28"/>
          <w:szCs w:val="28"/>
        </w:rPr>
        <w:t xml:space="preserve">3 </w:t>
      </w:r>
      <w:r w:rsidR="00822A22" w:rsidRPr="008A2850">
        <w:rPr>
          <w:sz w:val="28"/>
          <w:szCs w:val="28"/>
        </w:rPr>
        <w:t>Программы «</w:t>
      </w:r>
      <w:r w:rsidR="008A7651" w:rsidRPr="008A2850">
        <w:rPr>
          <w:sz w:val="28"/>
          <w:szCs w:val="28"/>
        </w:rPr>
        <w:t xml:space="preserve">Индикаторы и показатели, </w:t>
      </w:r>
      <w:r w:rsidR="00822A22" w:rsidRPr="008A2850">
        <w:rPr>
          <w:sz w:val="28"/>
          <w:szCs w:val="28"/>
        </w:rPr>
        <w:t>характеризующие</w:t>
      </w:r>
      <w:r w:rsidR="008A7651" w:rsidRPr="008A2850">
        <w:rPr>
          <w:sz w:val="28"/>
          <w:szCs w:val="28"/>
        </w:rPr>
        <w:t xml:space="preserve"> ежегодный ход и итоги реализации Программы»</w:t>
      </w:r>
      <w:r w:rsidR="000D6018" w:rsidRPr="008A2850">
        <w:rPr>
          <w:sz w:val="28"/>
          <w:szCs w:val="28"/>
        </w:rPr>
        <w:t xml:space="preserve"> </w:t>
      </w:r>
      <w:r w:rsidR="002E4C4C" w:rsidRPr="008A2850">
        <w:rPr>
          <w:sz w:val="28"/>
          <w:szCs w:val="28"/>
        </w:rPr>
        <w:t>изложить в следующей редакции:</w:t>
      </w:r>
    </w:p>
    <w:p w:rsidR="002E4C4C" w:rsidRPr="008A2850" w:rsidRDefault="002E4C4C" w:rsidP="002E4C4C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sz w:val="28"/>
          <w:szCs w:val="28"/>
        </w:rPr>
        <w:t>«</w:t>
      </w:r>
      <w:r w:rsidRPr="008A2850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2E4C4C" w:rsidRPr="008A2850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8A285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A2850">
        <w:rPr>
          <w:rFonts w:ascii="Times New Roman" w:hAnsi="Times New Roman" w:cs="Times New Roman"/>
          <w:sz w:val="28"/>
          <w:szCs w:val="28"/>
        </w:rPr>
        <w:t xml:space="preserve"> Самарской области, в которых произведено восстановление целостности ограждения по периметру образовательных учреждений;</w:t>
      </w:r>
    </w:p>
    <w:p w:rsidR="002E4C4C" w:rsidRPr="008A2850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</w:t>
      </w:r>
      <w:r w:rsidRPr="008A285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школ, расположенных на территории муниципального района </w:t>
      </w:r>
      <w:proofErr w:type="gramStart"/>
      <w:r w:rsidRPr="008A285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A2850">
        <w:rPr>
          <w:rFonts w:ascii="Times New Roman" w:hAnsi="Times New Roman" w:cs="Times New Roman"/>
          <w:sz w:val="28"/>
          <w:szCs w:val="28"/>
        </w:rPr>
        <w:t xml:space="preserve"> Самарской области, оборудованных переносными </w:t>
      </w:r>
      <w:proofErr w:type="spellStart"/>
      <w:r w:rsidRPr="008A2850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8A2850">
        <w:rPr>
          <w:rFonts w:ascii="Times New Roman" w:hAnsi="Times New Roman" w:cs="Times New Roman"/>
          <w:sz w:val="28"/>
          <w:szCs w:val="28"/>
        </w:rPr>
        <w:t>;</w:t>
      </w:r>
    </w:p>
    <w:p w:rsidR="002E4C4C" w:rsidRPr="008A2850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</w:t>
      </w:r>
      <w:r w:rsidR="006E1641">
        <w:rPr>
          <w:rFonts w:ascii="Times New Roman" w:hAnsi="Times New Roman" w:cs="Times New Roman"/>
          <w:sz w:val="28"/>
          <w:szCs w:val="28"/>
        </w:rPr>
        <w:t>д</w:t>
      </w:r>
      <w:r w:rsidR="006E1641" w:rsidRPr="008A2850">
        <w:rPr>
          <w:rFonts w:ascii="Times New Roman" w:hAnsi="Times New Roman" w:cs="Times New Roman"/>
          <w:sz w:val="28"/>
          <w:szCs w:val="28"/>
        </w:rPr>
        <w:t xml:space="preserve">оля зданий, оборудованных </w:t>
      </w:r>
      <w:proofErr w:type="gramStart"/>
      <w:r w:rsidR="006E1641" w:rsidRPr="008A2850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="006E1641" w:rsidRPr="008A2850">
        <w:rPr>
          <w:rFonts w:ascii="Times New Roman" w:hAnsi="Times New Roman" w:cs="Times New Roman"/>
          <w:sz w:val="28"/>
          <w:szCs w:val="28"/>
        </w:rPr>
        <w:t xml:space="preserve">, переносными </w:t>
      </w:r>
      <w:proofErr w:type="spellStart"/>
      <w:r w:rsidR="006E1641" w:rsidRPr="008A2850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="006E1641" w:rsidRPr="008A2850">
        <w:rPr>
          <w:rFonts w:ascii="Times New Roman" w:hAnsi="Times New Roman" w:cs="Times New Roman"/>
          <w:sz w:val="28"/>
          <w:szCs w:val="28"/>
        </w:rPr>
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</w:r>
      <w:r w:rsidRPr="008A28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4C4C" w:rsidRPr="008A2850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</w:r>
      <w:proofErr w:type="gramStart"/>
      <w:r w:rsidRPr="008A285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A2850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E4C4C" w:rsidRPr="008A2850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>-</w:t>
      </w:r>
      <w:r w:rsidRPr="008A2850">
        <w:t xml:space="preserve"> </w:t>
      </w:r>
      <w:r w:rsidRPr="008A2850">
        <w:rPr>
          <w:rFonts w:ascii="Times New Roman" w:hAnsi="Times New Roman" w:cs="Times New Roman"/>
          <w:sz w:val="28"/>
          <w:szCs w:val="28"/>
        </w:rPr>
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 </w:t>
      </w:r>
    </w:p>
    <w:p w:rsidR="008A7651" w:rsidRPr="008A2850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rFonts w:ascii="Times New Roman" w:hAnsi="Times New Roman" w:cs="Times New Roman"/>
          <w:bCs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r w:rsidRPr="00843FBA">
        <w:rPr>
          <w:rFonts w:ascii="Times New Roman" w:hAnsi="Times New Roman" w:cs="Times New Roman"/>
          <w:bCs/>
          <w:sz w:val="28"/>
          <w:szCs w:val="28"/>
        </w:rPr>
        <w:t>приложении 1 к настоящей Программе</w:t>
      </w:r>
      <w:proofErr w:type="gramStart"/>
      <w:r w:rsidRPr="00843FBA">
        <w:rPr>
          <w:rFonts w:ascii="Times New Roman" w:hAnsi="Times New Roman" w:cs="Times New Roman"/>
          <w:bCs/>
          <w:sz w:val="28"/>
          <w:szCs w:val="28"/>
        </w:rPr>
        <w:t>.</w:t>
      </w:r>
      <w:r w:rsidRPr="00843FBA">
        <w:rPr>
          <w:rFonts w:ascii="Times New Roman" w:hAnsi="Times New Roman" w:cs="Times New Roman"/>
          <w:sz w:val="28"/>
          <w:szCs w:val="28"/>
        </w:rPr>
        <w:t>»</w:t>
      </w:r>
      <w:r w:rsidR="00E223FE" w:rsidRPr="00843F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0076" w:rsidRPr="008A2850" w:rsidRDefault="00822A22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1.</w:t>
      </w:r>
      <w:r w:rsidR="0086293D">
        <w:rPr>
          <w:sz w:val="28"/>
          <w:szCs w:val="28"/>
        </w:rPr>
        <w:t>4</w:t>
      </w:r>
      <w:r w:rsidRPr="008A2850">
        <w:rPr>
          <w:sz w:val="28"/>
          <w:szCs w:val="28"/>
        </w:rPr>
        <w:t xml:space="preserve">. </w:t>
      </w:r>
      <w:r w:rsidR="00EA0076" w:rsidRPr="008A2850">
        <w:rPr>
          <w:sz w:val="28"/>
          <w:szCs w:val="28"/>
        </w:rPr>
        <w:t>Абзац 1 раздела 5 Программы «</w:t>
      </w:r>
      <w:r w:rsidRPr="008A2850">
        <w:rPr>
          <w:sz w:val="28"/>
          <w:szCs w:val="28"/>
        </w:rPr>
        <w:t>Обоснование ресурсного обеспечения Программы»</w:t>
      </w:r>
      <w:r w:rsidR="00EA0076" w:rsidRPr="008A2850">
        <w:rPr>
          <w:sz w:val="28"/>
          <w:szCs w:val="28"/>
        </w:rPr>
        <w:t xml:space="preserve"> изложить в следующей редакции:</w:t>
      </w:r>
    </w:p>
    <w:p w:rsidR="000D6018" w:rsidRPr="008A2850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«Общий объем финансирования Программы в 2019 – 2021 годах составит 9</w:t>
      </w:r>
      <w:r w:rsidR="00521FC0" w:rsidRPr="008A2850">
        <w:rPr>
          <w:sz w:val="28"/>
          <w:szCs w:val="28"/>
        </w:rPr>
        <w:t>9</w:t>
      </w:r>
      <w:r w:rsidRPr="008A2850">
        <w:rPr>
          <w:sz w:val="28"/>
          <w:szCs w:val="28"/>
        </w:rPr>
        <w:t xml:space="preserve">7,0 тыс. рублей, в </w:t>
      </w:r>
      <w:proofErr w:type="spellStart"/>
      <w:r w:rsidRPr="008A2850">
        <w:rPr>
          <w:sz w:val="28"/>
          <w:szCs w:val="28"/>
        </w:rPr>
        <w:t>т.ч</w:t>
      </w:r>
      <w:proofErr w:type="spellEnd"/>
      <w:r w:rsidRPr="008A2850">
        <w:rPr>
          <w:sz w:val="28"/>
          <w:szCs w:val="28"/>
        </w:rPr>
        <w:t>. за счет средств бюджета муниципального района Красноярский Самарской области– 9</w:t>
      </w:r>
      <w:r w:rsidR="00521FC0" w:rsidRPr="008A2850">
        <w:rPr>
          <w:sz w:val="28"/>
          <w:szCs w:val="28"/>
        </w:rPr>
        <w:t>9</w:t>
      </w:r>
      <w:r w:rsidRPr="008A2850">
        <w:rPr>
          <w:sz w:val="28"/>
          <w:szCs w:val="28"/>
        </w:rPr>
        <w:t>7,0 тыс. рублей</w:t>
      </w:r>
      <w:proofErr w:type="gramStart"/>
      <w:r w:rsidRPr="008A2850">
        <w:rPr>
          <w:sz w:val="28"/>
          <w:szCs w:val="28"/>
        </w:rPr>
        <w:t xml:space="preserve">.»; </w:t>
      </w:r>
      <w:proofErr w:type="gramEnd"/>
    </w:p>
    <w:p w:rsidR="002E4C4C" w:rsidRPr="008A2850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1.</w:t>
      </w:r>
      <w:r w:rsidR="0086293D">
        <w:rPr>
          <w:sz w:val="28"/>
          <w:szCs w:val="28"/>
        </w:rPr>
        <w:t>5</w:t>
      </w:r>
      <w:r w:rsidRPr="008A2850">
        <w:rPr>
          <w:sz w:val="28"/>
          <w:szCs w:val="28"/>
        </w:rPr>
        <w:t xml:space="preserve">. </w:t>
      </w:r>
      <w:r w:rsidR="002E4C4C" w:rsidRPr="008A2850">
        <w:rPr>
          <w:sz w:val="28"/>
          <w:szCs w:val="28"/>
        </w:rPr>
        <w:t>Р</w:t>
      </w:r>
      <w:r w:rsidRPr="008A2850">
        <w:rPr>
          <w:sz w:val="28"/>
          <w:szCs w:val="28"/>
        </w:rPr>
        <w:t xml:space="preserve">аздел </w:t>
      </w:r>
      <w:r w:rsidR="00EA0076" w:rsidRPr="008A2850">
        <w:rPr>
          <w:sz w:val="28"/>
          <w:szCs w:val="28"/>
        </w:rPr>
        <w:t xml:space="preserve">7 </w:t>
      </w:r>
      <w:r w:rsidRPr="008A2850">
        <w:rPr>
          <w:sz w:val="28"/>
          <w:szCs w:val="28"/>
        </w:rPr>
        <w:t>Программы «Оценка социально-экономической эффективности реализации Программы»</w:t>
      </w:r>
      <w:r w:rsidR="002E4C4C" w:rsidRPr="008A2850">
        <w:rPr>
          <w:sz w:val="28"/>
          <w:szCs w:val="28"/>
        </w:rPr>
        <w:t xml:space="preserve"> изложить в следующей редакции:</w:t>
      </w:r>
    </w:p>
    <w:p w:rsidR="002E4C4C" w:rsidRPr="008A2850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«Реализация мероприятий Программы позволит:</w:t>
      </w:r>
    </w:p>
    <w:p w:rsidR="002E4C4C" w:rsidRPr="008A2850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- обеспечить восстановление и поддержание целостности ограждения по всему периметру территорий </w:t>
      </w:r>
      <w:r w:rsidR="00843FBA" w:rsidRPr="008A2850">
        <w:rPr>
          <w:sz w:val="28"/>
          <w:szCs w:val="28"/>
        </w:rPr>
        <w:t xml:space="preserve">государственных бюджетных образовательных учреждений - общеобразовательных школ, </w:t>
      </w:r>
      <w:r w:rsidR="00843FBA" w:rsidRPr="008A2850">
        <w:rPr>
          <w:sz w:val="28"/>
          <w:szCs w:val="28"/>
        </w:rPr>
        <w:lastRenderedPageBreak/>
        <w:t xml:space="preserve">расположенных на территории муниципального района </w:t>
      </w:r>
      <w:proofErr w:type="gramStart"/>
      <w:r w:rsidR="00843FBA" w:rsidRPr="008A2850">
        <w:rPr>
          <w:sz w:val="28"/>
          <w:szCs w:val="28"/>
        </w:rPr>
        <w:t>Красноярский</w:t>
      </w:r>
      <w:proofErr w:type="gramEnd"/>
      <w:r w:rsidR="00843FBA" w:rsidRPr="008A2850">
        <w:rPr>
          <w:sz w:val="28"/>
          <w:szCs w:val="28"/>
        </w:rPr>
        <w:t xml:space="preserve"> Самарской области</w:t>
      </w:r>
      <w:r w:rsidRPr="008A2850">
        <w:rPr>
          <w:sz w:val="28"/>
          <w:szCs w:val="28"/>
        </w:rPr>
        <w:t>;</w:t>
      </w:r>
    </w:p>
    <w:p w:rsidR="002E4C4C" w:rsidRPr="008A2850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- обеспечить государственные бюджетные образовательные учреждения - общеобразовательные школы, расположенные на территории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области, стационарными или переносными </w:t>
      </w:r>
      <w:proofErr w:type="spellStart"/>
      <w:r w:rsidRPr="008A2850">
        <w:rPr>
          <w:sz w:val="28"/>
          <w:szCs w:val="28"/>
        </w:rPr>
        <w:t>металлодетекторами</w:t>
      </w:r>
      <w:proofErr w:type="spellEnd"/>
      <w:r w:rsidRPr="008A2850">
        <w:rPr>
          <w:sz w:val="28"/>
          <w:szCs w:val="28"/>
        </w:rPr>
        <w:t>;</w:t>
      </w:r>
    </w:p>
    <w:p w:rsidR="002E4C4C" w:rsidRPr="008A2850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- обеспечить муниципальные учреждения культуры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стационарными или переносными </w:t>
      </w:r>
      <w:proofErr w:type="spellStart"/>
      <w:r w:rsidRPr="008A2850">
        <w:rPr>
          <w:sz w:val="28"/>
          <w:szCs w:val="28"/>
        </w:rPr>
        <w:t>металлодетекторами</w:t>
      </w:r>
      <w:proofErr w:type="spellEnd"/>
      <w:r w:rsidRPr="008A2850">
        <w:rPr>
          <w:sz w:val="28"/>
          <w:szCs w:val="28"/>
        </w:rPr>
        <w:t>;</w:t>
      </w:r>
    </w:p>
    <w:p w:rsidR="002E4C4C" w:rsidRPr="008A2850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- довести до населения через публикации в СМИ и с использованием изготовленных и распространенных памяток 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</w:r>
    </w:p>
    <w:p w:rsidR="000D6018" w:rsidRPr="008A2850" w:rsidRDefault="002E4C4C" w:rsidP="002E4C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</w:t>
      </w:r>
      <w:proofErr w:type="gramStart"/>
      <w:r w:rsidRPr="008A2850">
        <w:rPr>
          <w:sz w:val="28"/>
          <w:szCs w:val="28"/>
        </w:rPr>
        <w:t>.»</w:t>
      </w:r>
      <w:r w:rsidR="000D6018" w:rsidRPr="008A2850">
        <w:rPr>
          <w:sz w:val="28"/>
          <w:szCs w:val="28"/>
        </w:rPr>
        <w:t>;</w:t>
      </w:r>
      <w:proofErr w:type="gramEnd"/>
    </w:p>
    <w:p w:rsidR="005E302F" w:rsidRPr="008A2850" w:rsidRDefault="009C162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1.</w:t>
      </w:r>
      <w:r w:rsidR="0086293D">
        <w:rPr>
          <w:sz w:val="28"/>
          <w:szCs w:val="28"/>
        </w:rPr>
        <w:t>6</w:t>
      </w:r>
      <w:r w:rsidRPr="008A2850">
        <w:rPr>
          <w:sz w:val="28"/>
          <w:szCs w:val="28"/>
        </w:rPr>
        <w:t xml:space="preserve">. </w:t>
      </w:r>
      <w:r w:rsidR="005E302F" w:rsidRPr="008A2850">
        <w:rPr>
          <w:sz w:val="28"/>
          <w:szCs w:val="28"/>
        </w:rPr>
        <w:t>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8A2850">
        <w:rPr>
          <w:sz w:val="28"/>
          <w:szCs w:val="28"/>
        </w:rPr>
        <w:t>;</w:t>
      </w:r>
    </w:p>
    <w:p w:rsidR="005E302F" w:rsidRPr="008A2850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1.</w:t>
      </w:r>
      <w:r w:rsidR="0086293D">
        <w:rPr>
          <w:sz w:val="28"/>
          <w:szCs w:val="28"/>
        </w:rPr>
        <w:t>7</w:t>
      </w:r>
      <w:r w:rsidRPr="008A2850">
        <w:rPr>
          <w:sz w:val="28"/>
          <w:szCs w:val="28"/>
        </w:rPr>
        <w:t xml:space="preserve">. </w:t>
      </w:r>
      <w:r w:rsidR="005E302F" w:rsidRPr="008A2850">
        <w:rPr>
          <w:sz w:val="28"/>
          <w:szCs w:val="28"/>
        </w:rPr>
        <w:t xml:space="preserve"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</w:t>
      </w:r>
      <w:r w:rsidR="005E302F" w:rsidRPr="008A2850">
        <w:rPr>
          <w:sz w:val="28"/>
          <w:szCs w:val="28"/>
        </w:rPr>
        <w:lastRenderedPageBreak/>
        <w:t>области на 2019-2021 годы» изложить в редакции согласно приложению 2 к настоящему постановлению.</w:t>
      </w:r>
    </w:p>
    <w:p w:rsidR="005E302F" w:rsidRPr="008A2850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2</w:t>
      </w:r>
      <w:r w:rsidR="005E302F" w:rsidRPr="008A2850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8A2850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8A285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8A2850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6E1641" w:rsidRDefault="006E1641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8A2850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C5F54" w:rsidRDefault="005E302F" w:rsidP="00C732EF">
      <w:pPr>
        <w:pStyle w:val="a3"/>
        <w:ind w:right="7"/>
        <w:jc w:val="left"/>
        <w:rPr>
          <w:rFonts w:ascii="Times New Roman" w:hAnsi="Times New Roman"/>
          <w:sz w:val="22"/>
          <w:szCs w:val="22"/>
        </w:rPr>
        <w:sectPr w:rsidR="005C5F54" w:rsidSect="00D61585">
          <w:headerReference w:type="even" r:id="rId10"/>
          <w:headerReference w:type="default" r:id="rId11"/>
          <w:headerReference w:type="first" r:id="rId12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8A2850">
        <w:rPr>
          <w:rFonts w:ascii="Times New Roman" w:hAnsi="Times New Roman"/>
          <w:sz w:val="22"/>
          <w:szCs w:val="22"/>
        </w:rPr>
        <w:t>Шматков</w:t>
      </w:r>
      <w:proofErr w:type="gramEnd"/>
      <w:r w:rsidRPr="008A2850">
        <w:rPr>
          <w:rFonts w:ascii="Times New Roman" w:hAnsi="Times New Roman"/>
          <w:sz w:val="22"/>
          <w:szCs w:val="22"/>
        </w:rPr>
        <w:t xml:space="preserve">  2</w:t>
      </w:r>
      <w:r w:rsidR="00C732EF" w:rsidRPr="008A2850">
        <w:rPr>
          <w:rFonts w:ascii="Times New Roman" w:hAnsi="Times New Roman"/>
          <w:sz w:val="22"/>
          <w:szCs w:val="22"/>
        </w:rPr>
        <w:t>3474</w:t>
      </w:r>
    </w:p>
    <w:p w:rsidR="005C5F54" w:rsidRPr="00F318FA" w:rsidRDefault="005C5F54" w:rsidP="005C5F54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района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строительству, ЖКХ, ГО и ЧС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В.А.Инчин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  <w:t xml:space="preserve"> 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2B7B22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У</w:t>
      </w:r>
      <w:r w:rsidR="005C5F54">
        <w:rPr>
          <w:b/>
          <w:sz w:val="28"/>
          <w:szCs w:val="28"/>
        </w:rPr>
        <w:t xml:space="preserve">правления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М.О.Скороход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318FA">
        <w:rPr>
          <w:b/>
          <w:sz w:val="28"/>
          <w:szCs w:val="28"/>
        </w:rPr>
        <w:t xml:space="preserve"> </w:t>
      </w: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правового </w:t>
      </w:r>
      <w:r w:rsidRPr="00F318FA">
        <w:rPr>
          <w:b/>
          <w:sz w:val="28"/>
          <w:szCs w:val="28"/>
        </w:rPr>
        <w:t xml:space="preserve">управления 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Н.А.Держаев</w:t>
      </w:r>
      <w:proofErr w:type="spellEnd"/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F318FA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C5F54" w:rsidRPr="005C5F54" w:rsidRDefault="005C5F54" w:rsidP="005C5F54">
      <w:pPr>
        <w:spacing w:line="276" w:lineRule="auto"/>
        <w:rPr>
          <w:b/>
          <w:sz w:val="28"/>
          <w:szCs w:val="28"/>
        </w:rPr>
      </w:pPr>
    </w:p>
    <w:p w:rsidR="005E302F" w:rsidRPr="005C5F54" w:rsidRDefault="005C5F54" w:rsidP="005C5F54">
      <w:pPr>
        <w:pStyle w:val="a3"/>
        <w:ind w:right="7"/>
        <w:jc w:val="left"/>
        <w:rPr>
          <w:rFonts w:ascii="Times New Roman" w:hAnsi="Times New Roman"/>
        </w:rPr>
      </w:pPr>
      <w:r w:rsidRPr="005C5F54">
        <w:rPr>
          <w:rFonts w:ascii="Times New Roman" w:hAnsi="Times New Roman"/>
          <w:b/>
          <w:sz w:val="28"/>
          <w:szCs w:val="28"/>
        </w:rPr>
        <w:t xml:space="preserve">Начальник общего отдела </w:t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</w:r>
      <w:r w:rsidRPr="005C5F54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5C5F54">
        <w:rPr>
          <w:rFonts w:ascii="Times New Roman" w:hAnsi="Times New Roman"/>
          <w:b/>
          <w:sz w:val="28"/>
          <w:szCs w:val="28"/>
        </w:rPr>
        <w:t>О.К.Морозова</w:t>
      </w:r>
      <w:proofErr w:type="spellEnd"/>
    </w:p>
    <w:p w:rsidR="005E302F" w:rsidRPr="005C5F54" w:rsidRDefault="005E302F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5C5F54" w:rsidRPr="00F94106" w:rsidRDefault="005C5F54" w:rsidP="005E302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C5F54" w:rsidRPr="00F94106" w:rsidSect="00D61585"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:rsidTr="009B0F31">
        <w:trPr>
          <w:trHeight w:val="1375"/>
        </w:trPr>
        <w:tc>
          <w:tcPr>
            <w:tcW w:w="7338" w:type="dxa"/>
          </w:tcPr>
          <w:p w:rsidR="00383521" w:rsidRPr="00F94106" w:rsidRDefault="00383521" w:rsidP="009B0F31"/>
        </w:tc>
        <w:tc>
          <w:tcPr>
            <w:tcW w:w="7468" w:type="dxa"/>
          </w:tcPr>
          <w:p w:rsidR="00383521" w:rsidRPr="00F94106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 1</w:t>
            </w:r>
          </w:p>
          <w:p w:rsidR="00383521" w:rsidRPr="00F94106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F94106" w:rsidRDefault="00383521" w:rsidP="009B0F31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</w:t>
            </w:r>
          </w:p>
          <w:p w:rsidR="00383521" w:rsidRPr="00F94106" w:rsidRDefault="00383521" w:rsidP="009B0F31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383521" w:rsidRPr="00F94106" w:rsidRDefault="00383521" w:rsidP="009B0F31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F94106" w:rsidTr="009B0F31">
        <w:tc>
          <w:tcPr>
            <w:tcW w:w="7392" w:type="dxa"/>
            <w:shd w:val="clear" w:color="auto" w:fill="auto"/>
          </w:tcPr>
          <w:p w:rsidR="00383521" w:rsidRPr="00F94106" w:rsidRDefault="00383521" w:rsidP="009B0F3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«Приложение</w:t>
            </w:r>
            <w:r w:rsidRPr="00F94106">
              <w:rPr>
                <w:sz w:val="28"/>
                <w:szCs w:val="28"/>
              </w:rPr>
              <w:t xml:space="preserve"> 1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F94106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F94106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F94106" w:rsidRDefault="00383521" w:rsidP="0038352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F94106" w:rsidRDefault="00383521" w:rsidP="00383521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F94106" w:rsidTr="009B0F31">
        <w:trPr>
          <w:tblHeader/>
        </w:trPr>
        <w:tc>
          <w:tcPr>
            <w:tcW w:w="666" w:type="dxa"/>
            <w:vMerge w:val="restart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№ </w:t>
            </w:r>
            <w:proofErr w:type="spellStart"/>
            <w:r w:rsidRPr="00F94106">
              <w:rPr>
                <w:sz w:val="28"/>
                <w:szCs w:val="28"/>
              </w:rPr>
              <w:t>п.п</w:t>
            </w:r>
            <w:proofErr w:type="spellEnd"/>
            <w:r w:rsidRPr="00F94106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F94106" w:rsidTr="009B0F31">
        <w:trPr>
          <w:tblHeader/>
        </w:trPr>
        <w:tc>
          <w:tcPr>
            <w:tcW w:w="666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F94106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F94106" w:rsidRDefault="00383521" w:rsidP="00843FBA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1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</w:t>
            </w:r>
            <w:r w:rsidR="00843FBA" w:rsidRPr="00843FBA">
              <w:rPr>
                <w:sz w:val="28"/>
                <w:szCs w:val="28"/>
                <w:highlight w:val="yellow"/>
              </w:rPr>
              <w:t>государственных бюджетных</w:t>
            </w:r>
            <w:r w:rsidR="00843FBA" w:rsidRPr="008A2850">
              <w:rPr>
                <w:sz w:val="28"/>
                <w:szCs w:val="28"/>
              </w:rPr>
              <w:t xml:space="preserve"> </w:t>
            </w:r>
            <w:r w:rsidRPr="00F94106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Pr="00F94106">
              <w:rPr>
                <w:sz w:val="28"/>
                <w:szCs w:val="28"/>
              </w:rPr>
              <w:lastRenderedPageBreak/>
              <w:t xml:space="preserve">района Красноярский Самарской </w:t>
            </w:r>
            <w:r w:rsidR="003D1E7C" w:rsidRPr="00F94106">
              <w:rPr>
                <w:sz w:val="28"/>
                <w:szCs w:val="28"/>
              </w:rPr>
              <w:t>области</w:t>
            </w:r>
          </w:p>
        </w:tc>
      </w:tr>
      <w:tr w:rsidR="00383521" w:rsidRPr="00F94106" w:rsidTr="009B0F31">
        <w:tc>
          <w:tcPr>
            <w:tcW w:w="666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F94106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Доля г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 w:rsidRPr="00F94106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F94106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2A27AB" w:rsidRPr="00AD352D" w:rsidRDefault="00312941" w:rsidP="002A27A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г</w:t>
            </w:r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муниципального района </w:t>
            </w:r>
            <w:proofErr w:type="gramStart"/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Красноярский</w:t>
            </w:r>
            <w:proofErr w:type="gramEnd"/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Самарской области, оборудованных переносными </w:t>
            </w:r>
            <w:proofErr w:type="spellStart"/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2A27AB" w:rsidRPr="00AD352D" w:rsidRDefault="002A27AB" w:rsidP="002A27AB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AD352D">
              <w:rPr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1417" w:type="dxa"/>
          </w:tcPr>
          <w:p w:rsidR="002A27AB" w:rsidRPr="002A27AB" w:rsidRDefault="00AD352D" w:rsidP="00AD35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22,2</w:t>
            </w:r>
          </w:p>
        </w:tc>
        <w:tc>
          <w:tcPr>
            <w:tcW w:w="1418" w:type="dxa"/>
          </w:tcPr>
          <w:p w:rsidR="002A27AB" w:rsidRPr="002A27AB" w:rsidRDefault="002A27AB" w:rsidP="002A27AB">
            <w:pPr>
              <w:jc w:val="center"/>
              <w:rPr>
                <w:sz w:val="24"/>
                <w:szCs w:val="24"/>
                <w:highlight w:val="yellow"/>
              </w:rPr>
            </w:pPr>
            <w:r w:rsidRPr="002A27AB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8" w:type="dxa"/>
          </w:tcPr>
          <w:p w:rsidR="002A27AB" w:rsidRPr="002A27AB" w:rsidRDefault="002A27AB" w:rsidP="002A27AB">
            <w:pPr>
              <w:jc w:val="center"/>
              <w:rPr>
                <w:sz w:val="24"/>
                <w:szCs w:val="24"/>
                <w:highlight w:val="yellow"/>
              </w:rPr>
            </w:pPr>
            <w:r w:rsidRPr="002A27AB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7" w:type="dxa"/>
          </w:tcPr>
          <w:p w:rsidR="002A27AB" w:rsidRPr="002A27AB" w:rsidRDefault="002A27AB" w:rsidP="002A27AB">
            <w:pPr>
              <w:jc w:val="center"/>
              <w:rPr>
                <w:sz w:val="24"/>
                <w:szCs w:val="24"/>
                <w:highlight w:val="yellow"/>
              </w:rPr>
            </w:pPr>
            <w:r w:rsidRPr="002A27AB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2A27AB" w:rsidRPr="00F94106" w:rsidRDefault="002A27AB" w:rsidP="002A27A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F94106">
              <w:rPr>
                <w:sz w:val="28"/>
                <w:szCs w:val="28"/>
              </w:rPr>
              <w:t>стационарными</w:t>
            </w:r>
            <w:proofErr w:type="gramEnd"/>
            <w:r w:rsidRPr="00F94106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F94106">
              <w:rPr>
                <w:sz w:val="28"/>
                <w:szCs w:val="28"/>
              </w:rPr>
              <w:t>металлодетекторами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37,5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F94106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2.</w:t>
            </w:r>
            <w:r w:rsidRPr="00F94106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2A27AB" w:rsidRPr="00F94106" w:rsidRDefault="002A27AB" w:rsidP="002A27AB">
            <w:pPr>
              <w:pStyle w:val="31"/>
              <w:snapToGrid w:val="0"/>
              <w:jc w:val="both"/>
            </w:pPr>
            <w:r w:rsidRPr="00F94106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</w:t>
            </w:r>
            <w:r w:rsidRPr="00F94106">
              <w:lastRenderedPageBreak/>
              <w:t xml:space="preserve">ценностям народов, проживающих на территории муниципального района </w:t>
            </w:r>
            <w:proofErr w:type="gramStart"/>
            <w:r w:rsidRPr="00F94106">
              <w:t>Красноярский</w:t>
            </w:r>
            <w:proofErr w:type="gramEnd"/>
            <w:r w:rsidRPr="00F94106">
              <w:t xml:space="preserve"> Самарской области</w:t>
            </w:r>
          </w:p>
        </w:tc>
        <w:tc>
          <w:tcPr>
            <w:tcW w:w="1559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7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3.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2A27AB" w:rsidRPr="00F94106" w:rsidTr="009B0F31">
        <w:tc>
          <w:tcPr>
            <w:tcW w:w="666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2A27AB" w:rsidRPr="00F94106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27AB" w:rsidRPr="00F94106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</w:tr>
    </w:tbl>
    <w:p w:rsidR="00383521" w:rsidRPr="00F94106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</w:p>
    <w:p w:rsidR="00383521" w:rsidRPr="00F94106" w:rsidRDefault="00383521" w:rsidP="00383521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F94106" w:rsidSect="00144060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F94106" w:rsidTr="009B0F31">
        <w:trPr>
          <w:trHeight w:val="1375"/>
        </w:trPr>
        <w:tc>
          <w:tcPr>
            <w:tcW w:w="7338" w:type="dxa"/>
          </w:tcPr>
          <w:p w:rsidR="00721DD2" w:rsidRPr="00F94106" w:rsidRDefault="00721DD2" w:rsidP="009B0F31"/>
        </w:tc>
        <w:tc>
          <w:tcPr>
            <w:tcW w:w="7468" w:type="dxa"/>
          </w:tcPr>
          <w:p w:rsidR="00721DD2" w:rsidRPr="00F94106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 2</w:t>
            </w:r>
          </w:p>
          <w:p w:rsidR="00721DD2" w:rsidRPr="00F94106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12941" w:rsidRDefault="00721DD2" w:rsidP="00721DD2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</w:p>
          <w:p w:rsidR="00721DD2" w:rsidRPr="00F94106" w:rsidRDefault="00721DD2" w:rsidP="00721DD2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721DD2" w:rsidRPr="00F94106" w:rsidRDefault="00721DD2" w:rsidP="008A5DD8">
            <w:pPr>
              <w:jc w:val="center"/>
            </w:pPr>
            <w:r w:rsidRPr="00F94106">
              <w:rPr>
                <w:sz w:val="28"/>
                <w:szCs w:val="28"/>
              </w:rPr>
              <w:t>от ______________     №  ____</w:t>
            </w:r>
          </w:p>
        </w:tc>
      </w:tr>
    </w:tbl>
    <w:p w:rsidR="00721DD2" w:rsidRPr="00F94106" w:rsidRDefault="00721DD2" w:rsidP="00721DD2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F94106" w:rsidTr="009B0F31">
        <w:trPr>
          <w:trHeight w:val="1375"/>
        </w:trPr>
        <w:tc>
          <w:tcPr>
            <w:tcW w:w="7338" w:type="dxa"/>
          </w:tcPr>
          <w:p w:rsidR="00721DD2" w:rsidRPr="00F94106" w:rsidRDefault="00721DD2" w:rsidP="009B0F31"/>
        </w:tc>
        <w:tc>
          <w:tcPr>
            <w:tcW w:w="7468" w:type="dxa"/>
          </w:tcPr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«Приложение</w:t>
            </w:r>
            <w:r w:rsidRPr="00F94106">
              <w:rPr>
                <w:sz w:val="28"/>
                <w:szCs w:val="28"/>
              </w:rPr>
              <w:t xml:space="preserve"> 2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F94106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  <w:p w:rsidR="00721DD2" w:rsidRPr="00F94106" w:rsidRDefault="00721DD2" w:rsidP="009B0F31">
            <w:pPr>
              <w:jc w:val="center"/>
            </w:pPr>
          </w:p>
        </w:tc>
      </w:tr>
    </w:tbl>
    <w:p w:rsidR="00383521" w:rsidRPr="00F94106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F94106" w:rsidRDefault="00383521" w:rsidP="00383521">
      <w:pPr>
        <w:suppressAutoHyphens/>
        <w:ind w:firstLine="709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 w:rsidR="00312941">
        <w:rPr>
          <w:b/>
          <w:sz w:val="28"/>
          <w:szCs w:val="28"/>
        </w:rPr>
        <w:t>«</w:t>
      </w:r>
      <w:r w:rsidRPr="00F94106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F94106" w:rsidRDefault="00383521" w:rsidP="00383521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383521" w:rsidRPr="00F94106" w:rsidTr="008A5DD8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№ </w:t>
            </w:r>
            <w:proofErr w:type="gramStart"/>
            <w:r w:rsidRPr="00F94106">
              <w:rPr>
                <w:b w:val="0"/>
                <w:szCs w:val="28"/>
              </w:rPr>
              <w:t>п</w:t>
            </w:r>
            <w:proofErr w:type="gramEnd"/>
            <w:r w:rsidRPr="00F94106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F94106" w:rsidTr="008A5DD8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F94106" w:rsidTr="008A5DD8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12941" w:rsidRPr="00F94106" w:rsidRDefault="00383521" w:rsidP="00312941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1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</w:t>
            </w:r>
            <w:r w:rsidR="0086293D" w:rsidRPr="00F94106">
              <w:rPr>
                <w:sz w:val="28"/>
                <w:szCs w:val="28"/>
              </w:rPr>
              <w:t xml:space="preserve">Обеспечение антитеррористической защищённости и безопасности функционирования </w:t>
            </w:r>
            <w:r w:rsidR="0086293D" w:rsidRPr="00843FBA">
              <w:rPr>
                <w:sz w:val="28"/>
                <w:szCs w:val="28"/>
                <w:highlight w:val="yellow"/>
              </w:rPr>
              <w:t>государственных бюджетных</w:t>
            </w:r>
            <w:r w:rsidR="0086293D" w:rsidRPr="008A2850">
              <w:rPr>
                <w:sz w:val="28"/>
                <w:szCs w:val="28"/>
              </w:rPr>
              <w:t xml:space="preserve"> </w:t>
            </w:r>
            <w:r w:rsidR="0086293D" w:rsidRPr="00F94106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="0086293D" w:rsidRPr="00F94106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="0086293D"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86293D" w:rsidRPr="00F94106">
              <w:rPr>
                <w:sz w:val="28"/>
                <w:szCs w:val="28"/>
              </w:rPr>
              <w:t>Красноярский</w:t>
            </w:r>
            <w:proofErr w:type="gramEnd"/>
            <w:r w:rsidR="0086293D"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="0086293D" w:rsidRPr="00F94106"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1.1.</w:t>
            </w:r>
          </w:p>
        </w:tc>
        <w:tc>
          <w:tcPr>
            <w:tcW w:w="4927" w:type="dxa"/>
          </w:tcPr>
          <w:p w:rsidR="00383521" w:rsidRPr="00F94106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383521" w:rsidRPr="00F94106" w:rsidRDefault="00312941" w:rsidP="0031294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="00383521"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1.2</w:t>
            </w:r>
          </w:p>
        </w:tc>
        <w:tc>
          <w:tcPr>
            <w:tcW w:w="4927" w:type="dxa"/>
          </w:tcPr>
          <w:p w:rsidR="00383521" w:rsidRPr="00F94106" w:rsidRDefault="00383521" w:rsidP="0031294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383521" w:rsidRPr="00F94106" w:rsidRDefault="0031294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383521" w:rsidRPr="00F94106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DF3830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</w:t>
            </w:r>
            <w:r w:rsidR="00DF3830">
              <w:rPr>
                <w:sz w:val="28"/>
                <w:szCs w:val="28"/>
              </w:rPr>
              <w:t>- у</w:t>
            </w:r>
            <w:r w:rsidRPr="00F94106">
              <w:rPr>
                <w:sz w:val="28"/>
                <w:szCs w:val="28"/>
              </w:rPr>
              <w:t xml:space="preserve">правление строительства и ЖКХ </w:t>
            </w:r>
            <w:r w:rsidR="00DF3830">
              <w:rPr>
                <w:sz w:val="28"/>
                <w:szCs w:val="28"/>
              </w:rPr>
              <w:t xml:space="preserve">администрации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383521" w:rsidRPr="00F94106" w:rsidRDefault="00312941" w:rsidP="00312941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="00383521" w:rsidRPr="00F94106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550,0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150,0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 w:rsidR="00BA5774">
              <w:rPr>
                <w:sz w:val="28"/>
                <w:szCs w:val="28"/>
              </w:rPr>
              <w:t xml:space="preserve"> (далее - МКУ «ХЭС»)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383521" w:rsidRPr="00F94106" w:rsidRDefault="008027A6" w:rsidP="002A27AB">
            <w:pPr>
              <w:suppressAutoHyphens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Приобретение стационарных</w:t>
            </w:r>
            <w:r w:rsidR="002A27AB">
              <w:rPr>
                <w:sz w:val="28"/>
                <w:szCs w:val="28"/>
              </w:rPr>
              <w:t xml:space="preserve"> или</w:t>
            </w:r>
            <w:r w:rsidRPr="00F94106">
              <w:rPr>
                <w:sz w:val="28"/>
                <w:szCs w:val="28"/>
              </w:rPr>
              <w:t xml:space="preserve"> </w:t>
            </w:r>
            <w:r w:rsidRPr="00F94106">
              <w:rPr>
                <w:sz w:val="28"/>
                <w:szCs w:val="28"/>
              </w:rPr>
              <w:lastRenderedPageBreak/>
              <w:t xml:space="preserve">переносных </w:t>
            </w:r>
            <w:proofErr w:type="spellStart"/>
            <w:r w:rsidRPr="00F94106">
              <w:rPr>
                <w:sz w:val="28"/>
                <w:szCs w:val="28"/>
              </w:rPr>
              <w:t>металлодетекторов</w:t>
            </w:r>
            <w:proofErr w:type="spellEnd"/>
            <w:r w:rsidRPr="00F94106">
              <w:rPr>
                <w:sz w:val="28"/>
                <w:szCs w:val="28"/>
              </w:rPr>
              <w:t xml:space="preserve"> для зданий</w:t>
            </w:r>
            <w:r w:rsidR="00F94106"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383521" w:rsidRPr="00F94106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В</w:t>
            </w:r>
            <w:r w:rsidR="00383521" w:rsidRPr="00F94106">
              <w:rPr>
                <w:b w:val="0"/>
                <w:szCs w:val="28"/>
              </w:rPr>
              <w:t xml:space="preserve"> течение </w:t>
            </w:r>
            <w:r w:rsidR="00383521" w:rsidRPr="00F94106">
              <w:rPr>
                <w:b w:val="0"/>
                <w:szCs w:val="28"/>
              </w:rPr>
              <w:lastRenderedPageBreak/>
              <w:t>года</w:t>
            </w: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360,0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</w:t>
            </w:r>
            <w:r w:rsidRPr="00F94106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2A27AB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2A27AB" w:rsidRPr="00021108" w:rsidRDefault="002A27AB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  <w:highlight w:val="yellow"/>
              </w:rPr>
            </w:pPr>
            <w:r w:rsidRPr="00021108">
              <w:rPr>
                <w:b w:val="0"/>
                <w:szCs w:val="28"/>
                <w:highlight w:val="yellow"/>
              </w:rPr>
              <w:lastRenderedPageBreak/>
              <w:t>1.5</w:t>
            </w:r>
          </w:p>
        </w:tc>
        <w:tc>
          <w:tcPr>
            <w:tcW w:w="4927" w:type="dxa"/>
          </w:tcPr>
          <w:p w:rsidR="002A27AB" w:rsidRPr="00AD352D" w:rsidRDefault="00AD352D" w:rsidP="00FD3572">
            <w:pPr>
              <w:suppressAutoHyphens/>
              <w:outlineLvl w:val="1"/>
              <w:rPr>
                <w:sz w:val="28"/>
                <w:szCs w:val="28"/>
                <w:highlight w:val="yellow"/>
              </w:rPr>
            </w:pPr>
            <w:r w:rsidRPr="00AD352D">
              <w:rPr>
                <w:sz w:val="28"/>
                <w:szCs w:val="28"/>
                <w:highlight w:val="yellow"/>
              </w:rPr>
              <w:t xml:space="preserve">Приобретение переносных </w:t>
            </w:r>
            <w:proofErr w:type="spellStart"/>
            <w:r w:rsidRPr="00AD352D">
              <w:rPr>
                <w:sz w:val="28"/>
                <w:szCs w:val="28"/>
                <w:highlight w:val="yellow"/>
              </w:rPr>
              <w:t>металлодетекторов</w:t>
            </w:r>
            <w:proofErr w:type="spellEnd"/>
            <w:r w:rsidRPr="00AD352D">
              <w:rPr>
                <w:sz w:val="28"/>
                <w:szCs w:val="28"/>
                <w:highlight w:val="yellow"/>
              </w:rPr>
              <w:t xml:space="preserve"> </w:t>
            </w:r>
            <w:r w:rsidR="00DF3830">
              <w:rPr>
                <w:sz w:val="28"/>
                <w:szCs w:val="28"/>
                <w:highlight w:val="yellow"/>
              </w:rPr>
              <w:t xml:space="preserve">для </w:t>
            </w:r>
            <w:r w:rsidR="00FD3572">
              <w:rPr>
                <w:sz w:val="28"/>
                <w:szCs w:val="28"/>
                <w:highlight w:val="yellow"/>
              </w:rPr>
              <w:t xml:space="preserve">оборудования </w:t>
            </w:r>
            <w:r w:rsidR="00DF3830" w:rsidRPr="0008482D">
              <w:rPr>
                <w:sz w:val="28"/>
                <w:szCs w:val="28"/>
                <w:highlight w:val="yellow"/>
              </w:rPr>
              <w:t>г</w:t>
            </w:r>
            <w:r w:rsidR="00DF3830" w:rsidRPr="0008482D">
              <w:rPr>
                <w:sz w:val="28"/>
                <w:szCs w:val="28"/>
                <w:highlight w:val="yellow"/>
                <w:shd w:val="clear" w:color="auto" w:fill="FFFFFF"/>
              </w:rPr>
              <w:t>осударственны</w:t>
            </w:r>
            <w:r w:rsidR="00FD3572"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="00DF3830"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бюджетны</w:t>
            </w:r>
            <w:r w:rsidR="00FD3572"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="00DF3830"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образовательны</w:t>
            </w:r>
            <w:r w:rsidR="00FD3572"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="00DF3830"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учреждени</w:t>
            </w:r>
            <w:r w:rsidR="00FD3572">
              <w:rPr>
                <w:sz w:val="28"/>
                <w:szCs w:val="28"/>
                <w:highlight w:val="yellow"/>
                <w:shd w:val="clear" w:color="auto" w:fill="FFFFFF"/>
              </w:rPr>
              <w:t>й</w:t>
            </w:r>
            <w:r w:rsidR="00DF3830"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- общеобразовательны</w:t>
            </w:r>
            <w:r w:rsidR="00FD3572"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="00DF3830"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школ, расположенны</w:t>
            </w:r>
            <w:r w:rsidR="00FD3572"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="00DF3830"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на территории </w:t>
            </w:r>
            <w:r w:rsidR="00DF3830" w:rsidRPr="0008482D">
              <w:rPr>
                <w:sz w:val="28"/>
                <w:szCs w:val="28"/>
                <w:highlight w:val="yellow"/>
              </w:rPr>
              <w:t xml:space="preserve">муниципального района </w:t>
            </w:r>
            <w:proofErr w:type="gramStart"/>
            <w:r w:rsidR="00DF3830" w:rsidRPr="0008482D">
              <w:rPr>
                <w:sz w:val="28"/>
                <w:szCs w:val="28"/>
                <w:highlight w:val="yellow"/>
              </w:rPr>
              <w:t>Красноярский</w:t>
            </w:r>
            <w:proofErr w:type="gramEnd"/>
            <w:r w:rsidR="00DF3830" w:rsidRPr="0008482D">
              <w:rPr>
                <w:sz w:val="28"/>
                <w:szCs w:val="28"/>
                <w:highlight w:val="yellow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2A27AB" w:rsidRPr="00AD352D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  <w:highlight w:val="yellow"/>
              </w:rPr>
            </w:pPr>
            <w:r>
              <w:rPr>
                <w:b w:val="0"/>
                <w:szCs w:val="28"/>
                <w:highlight w:val="yellow"/>
              </w:rPr>
              <w:t>В</w:t>
            </w:r>
            <w:r w:rsidR="002A27AB" w:rsidRPr="00AD352D">
              <w:rPr>
                <w:b w:val="0"/>
                <w:szCs w:val="28"/>
                <w:highlight w:val="yellow"/>
              </w:rPr>
              <w:t xml:space="preserve"> течение года</w:t>
            </w:r>
          </w:p>
        </w:tc>
        <w:tc>
          <w:tcPr>
            <w:tcW w:w="1134" w:type="dxa"/>
          </w:tcPr>
          <w:p w:rsidR="002A27AB" w:rsidRPr="00021108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854" w:type="dxa"/>
          </w:tcPr>
          <w:p w:rsidR="002A27AB" w:rsidRPr="00021108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882" w:type="dxa"/>
          </w:tcPr>
          <w:p w:rsidR="002A27AB" w:rsidRPr="00021108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8" w:type="dxa"/>
          </w:tcPr>
          <w:p w:rsidR="002A27AB" w:rsidRPr="00021108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204" w:type="dxa"/>
            <w:gridSpan w:val="2"/>
          </w:tcPr>
          <w:p w:rsidR="002A27AB" w:rsidRPr="00021108" w:rsidRDefault="00BA5774" w:rsidP="009B0F31">
            <w:pPr>
              <w:suppressAutoHyphens/>
              <w:snapToGrid w:val="0"/>
              <w:rPr>
                <w:sz w:val="28"/>
                <w:szCs w:val="28"/>
                <w:highlight w:val="yellow"/>
              </w:rPr>
            </w:pPr>
            <w:proofErr w:type="gramStart"/>
            <w:r w:rsidRPr="00BA5774">
              <w:rPr>
                <w:sz w:val="28"/>
                <w:szCs w:val="28"/>
                <w:highlight w:val="yellow"/>
              </w:rPr>
              <w:t>МКУ «ХЭС»)</w:t>
            </w:r>
            <w:proofErr w:type="gramEnd"/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021108" w:rsidRDefault="00383521" w:rsidP="0002110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21108">
              <w:rPr>
                <w:b/>
                <w:sz w:val="28"/>
                <w:szCs w:val="28"/>
                <w:highlight w:val="yellow"/>
              </w:rPr>
              <w:t>9</w:t>
            </w:r>
            <w:r w:rsidR="00021108" w:rsidRPr="00021108">
              <w:rPr>
                <w:b/>
                <w:sz w:val="28"/>
                <w:szCs w:val="28"/>
                <w:highlight w:val="yellow"/>
              </w:rPr>
              <w:t>7</w:t>
            </w:r>
            <w:r w:rsidRPr="00021108">
              <w:rPr>
                <w:b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854" w:type="dxa"/>
          </w:tcPr>
          <w:p w:rsidR="005C5F54" w:rsidRPr="00021108" w:rsidRDefault="00021108" w:rsidP="008A5DD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21108">
              <w:rPr>
                <w:b/>
                <w:sz w:val="28"/>
                <w:szCs w:val="28"/>
                <w:highlight w:val="yellow"/>
              </w:rPr>
              <w:t>4</w:t>
            </w:r>
            <w:r w:rsidR="00383521" w:rsidRPr="00021108">
              <w:rPr>
                <w:b/>
                <w:sz w:val="28"/>
                <w:szCs w:val="28"/>
                <w:highlight w:val="yellow"/>
              </w:rPr>
              <w:t>30,0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F94106" w:rsidTr="008A5DD8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F94106" w:rsidRDefault="00383521" w:rsidP="003D1E7C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2</w:t>
            </w:r>
            <w:r w:rsidR="003D1E7C" w:rsidRPr="00F94106">
              <w:rPr>
                <w:b/>
                <w:sz w:val="28"/>
                <w:szCs w:val="28"/>
              </w:rPr>
              <w:t xml:space="preserve">. </w:t>
            </w:r>
            <w:r w:rsidRPr="00F94106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области;</w:t>
            </w:r>
          </w:p>
          <w:p w:rsidR="00383521" w:rsidRPr="00F94106" w:rsidRDefault="00B72001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3A3B12">
              <w:rPr>
                <w:sz w:val="28"/>
                <w:szCs w:val="28"/>
                <w:highlight w:val="yellow"/>
              </w:rPr>
              <w:t>у</w:t>
            </w:r>
            <w:r w:rsidR="00DF3830" w:rsidRPr="003A3B12">
              <w:rPr>
                <w:sz w:val="28"/>
                <w:szCs w:val="28"/>
                <w:highlight w:val="yellow"/>
              </w:rPr>
              <w:t>правление спорта, туризма и молодежной политики</w:t>
            </w:r>
            <w:r w:rsidR="00383521" w:rsidRPr="003A3B12">
              <w:rPr>
                <w:sz w:val="28"/>
                <w:szCs w:val="28"/>
                <w:highlight w:val="yellow"/>
              </w:rPr>
              <w:t xml:space="preserve"> </w:t>
            </w:r>
            <w:r w:rsidR="00383521" w:rsidRPr="003A3B12">
              <w:rPr>
                <w:sz w:val="28"/>
                <w:szCs w:val="28"/>
                <w:highlight w:val="yellow"/>
              </w:rPr>
              <w:lastRenderedPageBreak/>
              <w:t xml:space="preserve">администрации муниципального района </w:t>
            </w:r>
            <w:proofErr w:type="gramStart"/>
            <w:r w:rsidR="00383521" w:rsidRPr="003A3B12">
              <w:rPr>
                <w:sz w:val="28"/>
                <w:szCs w:val="28"/>
                <w:highlight w:val="yellow"/>
              </w:rPr>
              <w:t>Красноярский</w:t>
            </w:r>
            <w:proofErr w:type="gramEnd"/>
            <w:r w:rsidR="00383521" w:rsidRPr="003A3B12">
              <w:rPr>
                <w:sz w:val="28"/>
                <w:szCs w:val="28"/>
                <w:highlight w:val="yellow"/>
              </w:rPr>
              <w:t xml:space="preserve"> Самарской области</w:t>
            </w:r>
            <w:r w:rsidRPr="003A3B12">
              <w:rPr>
                <w:sz w:val="28"/>
                <w:szCs w:val="28"/>
                <w:highlight w:val="yellow"/>
              </w:rPr>
              <w:t xml:space="preserve"> (далее – </w:t>
            </w:r>
            <w:r w:rsidR="003A3B12" w:rsidRPr="003A3B12">
              <w:rPr>
                <w:sz w:val="28"/>
                <w:szCs w:val="28"/>
                <w:highlight w:val="yellow"/>
              </w:rPr>
              <w:t>Управление спорта, туризма и молодежной политики</w:t>
            </w:r>
            <w:r w:rsidRPr="003A3B12">
              <w:rPr>
                <w:sz w:val="28"/>
                <w:szCs w:val="28"/>
                <w:highlight w:val="yellow"/>
              </w:rPr>
              <w:t>)</w:t>
            </w:r>
          </w:p>
        </w:tc>
      </w:tr>
      <w:tr w:rsidR="00383521" w:rsidRPr="00F94106" w:rsidTr="008A5DD8"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F94106" w:rsidRDefault="00383521" w:rsidP="003D1E7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3</w:t>
            </w:r>
            <w:r w:rsidR="003D1E7C" w:rsidRPr="00F94106">
              <w:rPr>
                <w:b/>
                <w:sz w:val="28"/>
                <w:szCs w:val="28"/>
              </w:rPr>
              <w:t>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383521" w:rsidRPr="00F94106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="00383521"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701" w:type="dxa"/>
          </w:tcPr>
          <w:p w:rsidR="00383521" w:rsidRPr="00F94106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="00383521" w:rsidRPr="00F94106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383521" w:rsidRPr="00F94106" w:rsidRDefault="003A3B12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3A3B12">
              <w:rPr>
                <w:sz w:val="28"/>
                <w:szCs w:val="28"/>
                <w:highlight w:val="yellow"/>
              </w:rPr>
              <w:t>Управление спорта, туризма и молодежной политики</w:t>
            </w: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</w:t>
            </w:r>
            <w:r w:rsidR="00DF3830">
              <w:rPr>
                <w:b/>
                <w:sz w:val="28"/>
                <w:szCs w:val="28"/>
              </w:rPr>
              <w:t xml:space="preserve"> </w:t>
            </w:r>
            <w:r w:rsidRPr="00F941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F94106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F94106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83521" w:rsidRPr="00F94106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021108" w:rsidRDefault="00383521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021108">
              <w:rPr>
                <w:b/>
                <w:color w:val="000000"/>
                <w:sz w:val="28"/>
                <w:szCs w:val="28"/>
                <w:highlight w:val="yellow"/>
              </w:rPr>
              <w:t>9</w:t>
            </w:r>
            <w:r w:rsidR="00021108" w:rsidRPr="00021108">
              <w:rPr>
                <w:b/>
                <w:color w:val="000000"/>
                <w:sz w:val="28"/>
                <w:szCs w:val="28"/>
                <w:highlight w:val="yellow"/>
              </w:rPr>
              <w:t>9</w:t>
            </w:r>
            <w:r w:rsidRPr="00021108">
              <w:rPr>
                <w:b/>
                <w:color w:val="000000"/>
                <w:sz w:val="28"/>
                <w:szCs w:val="28"/>
                <w:highlight w:val="yellow"/>
              </w:rPr>
              <w:t>7,0</w:t>
            </w:r>
          </w:p>
        </w:tc>
        <w:tc>
          <w:tcPr>
            <w:tcW w:w="854" w:type="dxa"/>
          </w:tcPr>
          <w:p w:rsidR="00383521" w:rsidRPr="00021108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021108">
              <w:rPr>
                <w:b/>
                <w:color w:val="000000"/>
                <w:sz w:val="28"/>
                <w:szCs w:val="28"/>
                <w:highlight w:val="yellow"/>
              </w:rPr>
              <w:t>4</w:t>
            </w:r>
            <w:r w:rsidR="00383521" w:rsidRPr="00021108">
              <w:rPr>
                <w:b/>
                <w:color w:val="000000"/>
                <w:sz w:val="28"/>
                <w:szCs w:val="28"/>
                <w:highlight w:val="yellow"/>
              </w:rPr>
              <w:t>39,0</w:t>
            </w:r>
          </w:p>
        </w:tc>
        <w:tc>
          <w:tcPr>
            <w:tcW w:w="882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958" w:type="dxa"/>
          </w:tcPr>
          <w:p w:rsidR="00383521" w:rsidRPr="00F94106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F94106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721DD2">
      <w:pPr>
        <w:spacing w:line="360" w:lineRule="auto"/>
        <w:ind w:firstLine="708"/>
        <w:rPr>
          <w:sz w:val="28"/>
          <w:szCs w:val="28"/>
        </w:rPr>
      </w:pPr>
      <w:r w:rsidRPr="00F94106">
        <w:rPr>
          <w:sz w:val="28"/>
          <w:szCs w:val="28"/>
        </w:rPr>
        <w:t>».</w:t>
      </w:r>
    </w:p>
    <w:p w:rsidR="003358AC" w:rsidRDefault="003358AC"/>
    <w:sectPr w:rsidR="003358AC" w:rsidSect="003129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5E" w:rsidRDefault="0028435E">
      <w:r>
        <w:separator/>
      </w:r>
    </w:p>
  </w:endnote>
  <w:endnote w:type="continuationSeparator" w:id="0">
    <w:p w:rsidR="0028435E" w:rsidRDefault="002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5E" w:rsidRDefault="0028435E">
      <w:r>
        <w:separator/>
      </w:r>
    </w:p>
  </w:footnote>
  <w:footnote w:type="continuationSeparator" w:id="0">
    <w:p w:rsidR="0028435E" w:rsidRDefault="0028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28435E" w:rsidP="00B57BE0">
    <w:pPr>
      <w:pStyle w:val="a5"/>
      <w:jc w:val="center"/>
      <w:rPr>
        <w:sz w:val="24"/>
        <w:szCs w:val="24"/>
      </w:rPr>
    </w:pPr>
  </w:p>
  <w:p w:rsidR="00C93DF7" w:rsidRPr="00B57BE0" w:rsidRDefault="0028435E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Pr="00D61585" w:rsidRDefault="005E302F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4A4AB6">
      <w:rPr>
        <w:noProof/>
        <w:sz w:val="28"/>
        <w:szCs w:val="28"/>
      </w:rPr>
      <w:t>8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28435E" w:rsidP="00B57BE0">
    <w:pPr>
      <w:pStyle w:val="a5"/>
      <w:jc w:val="center"/>
    </w:pPr>
  </w:p>
  <w:p w:rsidR="00C93DF7" w:rsidRDefault="0028435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Pr="00312941" w:rsidRDefault="00383521">
    <w:pPr>
      <w:pStyle w:val="a5"/>
      <w:jc w:val="center"/>
      <w:rPr>
        <w:sz w:val="28"/>
        <w:szCs w:val="28"/>
      </w:rPr>
    </w:pPr>
    <w:r w:rsidRPr="00312941">
      <w:rPr>
        <w:sz w:val="28"/>
        <w:szCs w:val="28"/>
      </w:rPr>
      <w:fldChar w:fldCharType="begin"/>
    </w:r>
    <w:r w:rsidRPr="00312941">
      <w:rPr>
        <w:sz w:val="28"/>
        <w:szCs w:val="28"/>
      </w:rPr>
      <w:instrText xml:space="preserve"> PAGE   \* MERGEFORMAT </w:instrText>
    </w:r>
    <w:r w:rsidRPr="00312941">
      <w:rPr>
        <w:sz w:val="28"/>
        <w:szCs w:val="28"/>
      </w:rPr>
      <w:fldChar w:fldCharType="separate"/>
    </w:r>
    <w:r w:rsidR="004A4AB6">
      <w:rPr>
        <w:noProof/>
        <w:sz w:val="28"/>
        <w:szCs w:val="28"/>
      </w:rPr>
      <w:t>5</w:t>
    </w:r>
    <w:r w:rsidRPr="00312941">
      <w:rPr>
        <w:noProof/>
        <w:sz w:val="28"/>
        <w:szCs w:val="28"/>
      </w:rPr>
      <w:fldChar w:fldCharType="end"/>
    </w:r>
  </w:p>
  <w:p w:rsidR="00383521" w:rsidRPr="00350CFA" w:rsidRDefault="00383521" w:rsidP="00350CFA">
    <w:pPr>
      <w:pStyle w:val="a5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C8E"/>
    <w:rsid w:val="00076A87"/>
    <w:rsid w:val="0008482D"/>
    <w:rsid w:val="000D6018"/>
    <w:rsid w:val="00127F65"/>
    <w:rsid w:val="00130B15"/>
    <w:rsid w:val="00134B92"/>
    <w:rsid w:val="00151AD6"/>
    <w:rsid w:val="00173B09"/>
    <w:rsid w:val="001F5941"/>
    <w:rsid w:val="00215389"/>
    <w:rsid w:val="00277B71"/>
    <w:rsid w:val="0028435E"/>
    <w:rsid w:val="002A27AB"/>
    <w:rsid w:val="002B7B22"/>
    <w:rsid w:val="002E4C4C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438C0"/>
    <w:rsid w:val="004458DB"/>
    <w:rsid w:val="004525A3"/>
    <w:rsid w:val="004626F7"/>
    <w:rsid w:val="004A1914"/>
    <w:rsid w:val="004A4AB6"/>
    <w:rsid w:val="00521FC0"/>
    <w:rsid w:val="00526997"/>
    <w:rsid w:val="00597D88"/>
    <w:rsid w:val="005C5F54"/>
    <w:rsid w:val="005E302F"/>
    <w:rsid w:val="0062086A"/>
    <w:rsid w:val="006256CB"/>
    <w:rsid w:val="00651794"/>
    <w:rsid w:val="006C36DF"/>
    <w:rsid w:val="006E1641"/>
    <w:rsid w:val="006E48C7"/>
    <w:rsid w:val="00721DD2"/>
    <w:rsid w:val="007B4F4C"/>
    <w:rsid w:val="007E55F6"/>
    <w:rsid w:val="008027A6"/>
    <w:rsid w:val="00822A22"/>
    <w:rsid w:val="00823CF8"/>
    <w:rsid w:val="00831B92"/>
    <w:rsid w:val="00843FBA"/>
    <w:rsid w:val="0086293D"/>
    <w:rsid w:val="008A2850"/>
    <w:rsid w:val="008A5DD8"/>
    <w:rsid w:val="008A7651"/>
    <w:rsid w:val="009020EE"/>
    <w:rsid w:val="0093212B"/>
    <w:rsid w:val="00954464"/>
    <w:rsid w:val="00956A12"/>
    <w:rsid w:val="0098344D"/>
    <w:rsid w:val="009918D0"/>
    <w:rsid w:val="00992E5A"/>
    <w:rsid w:val="009C1622"/>
    <w:rsid w:val="00A272F8"/>
    <w:rsid w:val="00A90421"/>
    <w:rsid w:val="00AD352D"/>
    <w:rsid w:val="00B049FA"/>
    <w:rsid w:val="00B303B6"/>
    <w:rsid w:val="00B413DD"/>
    <w:rsid w:val="00B47165"/>
    <w:rsid w:val="00B5495E"/>
    <w:rsid w:val="00B72001"/>
    <w:rsid w:val="00BA5774"/>
    <w:rsid w:val="00BA7691"/>
    <w:rsid w:val="00BB7EEF"/>
    <w:rsid w:val="00BD0CA3"/>
    <w:rsid w:val="00BE7864"/>
    <w:rsid w:val="00BF3974"/>
    <w:rsid w:val="00C00426"/>
    <w:rsid w:val="00C13404"/>
    <w:rsid w:val="00C14BBA"/>
    <w:rsid w:val="00C17173"/>
    <w:rsid w:val="00C22244"/>
    <w:rsid w:val="00C732EF"/>
    <w:rsid w:val="00CB4A29"/>
    <w:rsid w:val="00CE0760"/>
    <w:rsid w:val="00D17860"/>
    <w:rsid w:val="00D3064F"/>
    <w:rsid w:val="00D61585"/>
    <w:rsid w:val="00DF3830"/>
    <w:rsid w:val="00E004E7"/>
    <w:rsid w:val="00E223FE"/>
    <w:rsid w:val="00EA0076"/>
    <w:rsid w:val="00EA6A5C"/>
    <w:rsid w:val="00ED1DC9"/>
    <w:rsid w:val="00EF403B"/>
    <w:rsid w:val="00EF51C5"/>
    <w:rsid w:val="00F0279D"/>
    <w:rsid w:val="00F30EBC"/>
    <w:rsid w:val="00F465CF"/>
    <w:rsid w:val="00F634B6"/>
    <w:rsid w:val="00F9410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AE77-CCAD-459B-8D54-EAE19854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51</cp:revision>
  <cp:lastPrinted>2019-12-05T09:54:00Z</cp:lastPrinted>
  <dcterms:created xsi:type="dcterms:W3CDTF">2019-01-21T12:42:00Z</dcterms:created>
  <dcterms:modified xsi:type="dcterms:W3CDTF">2019-11-19T05:41:00Z</dcterms:modified>
</cp:coreProperties>
</file>