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2DA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832DA3" w:rsidRPr="00832DA3" w:rsidRDefault="00832DA3" w:rsidP="00832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32DA3" w:rsidRPr="00832DA3" w:rsidRDefault="00832DA3" w:rsidP="00832DA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32DA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832DA3" w:rsidRPr="00832DA3" w:rsidRDefault="00832DA3" w:rsidP="005F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6A5C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27.11.2019 № 362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02.05.2017 №607 «Об утверждении Перечня видов  муниципального контроля и органов местного самоуправления, уполномоченных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осуществление на территории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832DA3" w:rsidRPr="00832DA3" w:rsidRDefault="00832DA3" w:rsidP="00832D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пункта 1 части 2 статьи 6 Федерального закона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</w:t>
      </w:r>
      <w:r w:rsidR="002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 соответствии с Порядком ведения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области, утвержденным решением Собрания представителей муниципального района Красноярский от 29.03.2017 №13-СП, Администрация муниципального района Красноярский Самарской области ПОСТАНОВЛЯЕТ:</w:t>
      </w:r>
      <w:proofErr w:type="gramEnd"/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02.05.2017 №</w:t>
      </w:r>
      <w:r w:rsidR="002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 «Об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области» (с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 изложить в редакции согласно приложению.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Самарской области от 02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№607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области».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  газете «Красноярский вестник» и разместить на официальном сайте администрации муниципального района Красноярский Самарской области. 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                              М.В.Белоусов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5C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A5C" w:rsidRDefault="005F6A5C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A5C" w:rsidSect="00F440AE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F6A5C" w:rsidRPr="001E388D" w:rsidTr="0033311D">
        <w:tc>
          <w:tcPr>
            <w:tcW w:w="7393" w:type="dxa"/>
          </w:tcPr>
          <w:p w:rsidR="005F6A5C" w:rsidRPr="001E388D" w:rsidRDefault="005F6A5C" w:rsidP="0033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27.11.2019 № 362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8D">
        <w:rPr>
          <w:rFonts w:ascii="Times New Roman" w:hAnsi="Times New Roman" w:cs="Times New Roman"/>
          <w:b/>
          <w:sz w:val="28"/>
          <w:szCs w:val="28"/>
        </w:rPr>
        <w:t>видов  муниципального контроля и органов местного самоуправления,</w:t>
      </w:r>
    </w:p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8D">
        <w:rPr>
          <w:rFonts w:ascii="Times New Roman" w:hAnsi="Times New Roman" w:cs="Times New Roman"/>
          <w:b/>
          <w:sz w:val="28"/>
          <w:szCs w:val="28"/>
        </w:rPr>
        <w:t xml:space="preserve"> уполномоченных на их осуществление на территории </w:t>
      </w:r>
      <w:proofErr w:type="gramStart"/>
      <w:r w:rsidRPr="001E388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E3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8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Pr="001E388D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1E388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</w:t>
      </w:r>
    </w:p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694"/>
        <w:gridCol w:w="4110"/>
        <w:gridCol w:w="3686"/>
        <w:gridCol w:w="3621"/>
      </w:tblGrid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(функционального) органа или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уполномоченного на осуществление соответствующего вида контроля</w:t>
            </w:r>
          </w:p>
        </w:tc>
        <w:tc>
          <w:tcPr>
            <w:tcW w:w="3686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контроля, с указанием статьи и пункта</w:t>
            </w: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91F">
              <w:rPr>
                <w:rFonts w:ascii="Times New Roman" w:hAnsi="Times New Roman" w:cs="Times New Roman"/>
                <w:sz w:val="28"/>
                <w:szCs w:val="28"/>
              </w:rPr>
              <w:t>МКУ-управление</w:t>
            </w:r>
            <w:proofErr w:type="spellEnd"/>
            <w:r w:rsidRPr="00C9691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 администрации муниципального района </w:t>
            </w:r>
            <w:proofErr w:type="gramStart"/>
            <w:r w:rsidRPr="00C9691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C9691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Пункт 1 статьи 13 Федерального закона от 08.11.2007 №257-ФЗ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15 Федерального закона от 06.10.2003 №131-ФЗ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05.05.2017 №620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исполнению муниципальной функции «Осуществление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области»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МКУ-управление</w:t>
            </w:r>
            <w:proofErr w:type="spell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илищно-коммунального хозяйства 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686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Статья 20 Жилищного кодекса Российской Федерации,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пункт 6 части 1 статьи 14 Федерального закона от 06.10.2003 №131-ФЗ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04.08.2017 №1017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района Красноярский Самарской области»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муниципальной собственностью 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</w:p>
        </w:tc>
        <w:tc>
          <w:tcPr>
            <w:tcW w:w="3686" w:type="dxa"/>
          </w:tcPr>
          <w:p w:rsidR="005F6A5C" w:rsidRPr="00783039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3039">
              <w:rPr>
                <w:rFonts w:ascii="Times New Roman" w:hAnsi="Times New Roman" w:cs="Times New Roman"/>
                <w:sz w:val="28"/>
                <w:szCs w:val="28"/>
              </w:rPr>
              <w:t>ункт 35 части 1 статьи 15 Федерального закона от 06.10.2003 №131-ФЗ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039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</w:t>
            </w:r>
            <w:r w:rsidRPr="0078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часть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2 статьи 2 Закона Самарской области от 31.12.2014 №137-ГД «О порядке осуществления муниципального земельного контроля на территории Самарской области»,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05.10.2017 №1138 «Об утверждении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 по осуществлению муниципального земельного контроля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рритории муниципального района К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расноярский Самарской области»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686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Часть 1 статьи 16 Федерального закона от 28.12.2009 №381-ФЗ «Об основах государственного регулирования торговой деятельности в Российской Федерации»,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пункт 18 части 1 статьи 15 Федерального закона от 06.10.2003 №131-ФЗ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28.08.2017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организации и осуществлению муниципального контроля в области торговой деятельности»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отдела по охране окружающей среды администрации муниципального района Красноярский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686" w:type="dxa"/>
          </w:tcPr>
          <w:p w:rsidR="005F6A5C" w:rsidRPr="00AF00A9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 статьи 17.1 Федерального закона от 06.10.2003 №131-ФЗ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A9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</w:t>
            </w:r>
            <w:r w:rsidRPr="00AF0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Федерации», пункт 5 статьи 5 Закона Российской Федерации от 21.02.1992 №2395-1 «О недрах»</w:t>
            </w:r>
          </w:p>
        </w:tc>
        <w:tc>
          <w:tcPr>
            <w:tcW w:w="3621" w:type="dxa"/>
          </w:tcPr>
          <w:p w:rsidR="005F6A5C" w:rsidRPr="003B2C52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района </w:t>
            </w:r>
            <w:proofErr w:type="gramStart"/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347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</w:tr>
    </w:tbl>
    <w:p w:rsidR="005F6A5C" w:rsidRPr="00E60FCC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5C" w:rsidRPr="00E60FCC" w:rsidRDefault="005F6A5C" w:rsidP="005F6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5C" w:rsidRDefault="005F6A5C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6A5C" w:rsidSect="001E388D">
      <w:head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66" w:rsidRDefault="00E93066">
      <w:pPr>
        <w:spacing w:after="0" w:line="240" w:lineRule="auto"/>
      </w:pPr>
      <w:r>
        <w:separator/>
      </w:r>
    </w:p>
  </w:endnote>
  <w:endnote w:type="continuationSeparator" w:id="0">
    <w:p w:rsidR="00E93066" w:rsidRDefault="00E9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66" w:rsidRDefault="00E93066">
      <w:pPr>
        <w:spacing w:after="0" w:line="240" w:lineRule="auto"/>
      </w:pPr>
      <w:r>
        <w:separator/>
      </w:r>
    </w:p>
  </w:footnote>
  <w:footnote w:type="continuationSeparator" w:id="0">
    <w:p w:rsidR="00E93066" w:rsidRDefault="00E9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AE" w:rsidRDefault="0049483F">
    <w:pPr>
      <w:pStyle w:val="a3"/>
      <w:jc w:val="center"/>
    </w:pPr>
    <w:r>
      <w:fldChar w:fldCharType="begin"/>
    </w:r>
    <w:r w:rsidR="00241AE4">
      <w:instrText>PAGE   \* MERGEFORMAT</w:instrText>
    </w:r>
    <w:r>
      <w:fldChar w:fldCharType="separate"/>
    </w:r>
    <w:r w:rsidR="005F6A5C">
      <w:rPr>
        <w:noProof/>
      </w:rPr>
      <w:t>2</w:t>
    </w:r>
    <w:r>
      <w:fldChar w:fldCharType="end"/>
    </w:r>
  </w:p>
  <w:p w:rsidR="00F440AE" w:rsidRDefault="00E930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496163"/>
      <w:docPartObj>
        <w:docPartGallery w:val="Page Numbers (Top of Page)"/>
        <w:docPartUnique/>
      </w:docPartObj>
    </w:sdtPr>
    <w:sdtEndPr/>
    <w:sdtContent>
      <w:p w:rsidR="0073758D" w:rsidRDefault="00E930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7F">
          <w:rPr>
            <w:noProof/>
          </w:rPr>
          <w:t>6</w:t>
        </w:r>
        <w:r>
          <w:fldChar w:fldCharType="end"/>
        </w:r>
      </w:p>
    </w:sdtContent>
  </w:sdt>
  <w:p w:rsidR="0073758D" w:rsidRDefault="00E930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2A3"/>
    <w:rsid w:val="000707AB"/>
    <w:rsid w:val="00142C73"/>
    <w:rsid w:val="001B66B3"/>
    <w:rsid w:val="001D6755"/>
    <w:rsid w:val="00241AE4"/>
    <w:rsid w:val="00445816"/>
    <w:rsid w:val="0048503C"/>
    <w:rsid w:val="0049483F"/>
    <w:rsid w:val="00503903"/>
    <w:rsid w:val="005F6A5C"/>
    <w:rsid w:val="006142A3"/>
    <w:rsid w:val="00743996"/>
    <w:rsid w:val="00832DA3"/>
    <w:rsid w:val="008A1D7F"/>
    <w:rsid w:val="00A4498D"/>
    <w:rsid w:val="00B45001"/>
    <w:rsid w:val="00C86540"/>
    <w:rsid w:val="00DE448C"/>
    <w:rsid w:val="00E112B6"/>
    <w:rsid w:val="00E41414"/>
    <w:rsid w:val="00E93066"/>
    <w:rsid w:val="00FA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2D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F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2D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A5F6-E57A-4E66-9577-C0593FF0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User13</cp:lastModifiedBy>
  <cp:revision>2</cp:revision>
  <cp:lastPrinted>2019-06-28T12:56:00Z</cp:lastPrinted>
  <dcterms:created xsi:type="dcterms:W3CDTF">2019-11-28T05:52:00Z</dcterms:created>
  <dcterms:modified xsi:type="dcterms:W3CDTF">2019-11-28T05:52:00Z</dcterms:modified>
</cp:coreProperties>
</file>