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2C64B5" w:rsidRDefault="00296506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9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1A7F43">
        <w:rPr>
          <w:b w:val="0"/>
          <w:i w:val="0"/>
        </w:rPr>
        <w:t xml:space="preserve"> 23.09.2020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1A7F43">
        <w:rPr>
          <w:b w:val="0"/>
          <w:i w:val="0"/>
        </w:rPr>
        <w:t xml:space="preserve"> 275</w:t>
      </w:r>
    </w:p>
    <w:p w:rsidR="002804AA" w:rsidRPr="002C64B5" w:rsidRDefault="001A7F43" w:rsidP="001A7F43">
      <w:pPr>
        <w:tabs>
          <w:tab w:val="left" w:pos="2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Развитие физической культуры и спорта 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201</w:t>
      </w:r>
      <w:r w:rsidR="00E51DB8">
        <w:rPr>
          <w:b/>
          <w:sz w:val="28"/>
          <w:szCs w:val="28"/>
        </w:rPr>
        <w:t>8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20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B33D14" w:rsidP="00B33D14">
      <w:pPr>
        <w:tabs>
          <w:tab w:val="left" w:pos="54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Развитие физической культуры и с</w:t>
      </w:r>
      <w:r w:rsidR="004364EF">
        <w:rPr>
          <w:sz w:val="28"/>
          <w:szCs w:val="28"/>
        </w:rPr>
        <w:t>п</w:t>
      </w:r>
      <w:r w:rsidR="00E51DB8">
        <w:rPr>
          <w:sz w:val="28"/>
          <w:szCs w:val="28"/>
        </w:rPr>
        <w:t xml:space="preserve">орта </w:t>
      </w:r>
      <w:r w:rsidR="0008421F" w:rsidRPr="0008421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08421F" w:rsidRPr="0008421F">
        <w:rPr>
          <w:sz w:val="28"/>
          <w:szCs w:val="28"/>
        </w:rPr>
        <w:t>Красноярский</w:t>
      </w:r>
      <w:proofErr w:type="gramEnd"/>
      <w:r w:rsidR="0008421F" w:rsidRPr="0008421F">
        <w:rPr>
          <w:sz w:val="28"/>
          <w:szCs w:val="28"/>
        </w:rPr>
        <w:t xml:space="preserve"> Самарской области на 201</w:t>
      </w:r>
      <w:r w:rsidR="00E51DB8">
        <w:rPr>
          <w:sz w:val="28"/>
          <w:szCs w:val="28"/>
        </w:rPr>
        <w:t>8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1</w:t>
      </w:r>
      <w:r w:rsidR="00E51DB8">
        <w:rPr>
          <w:sz w:val="28"/>
          <w:szCs w:val="28"/>
        </w:rPr>
        <w:t>9</w:t>
      </w:r>
      <w:r w:rsidR="00A308DB">
        <w:rPr>
          <w:sz w:val="28"/>
          <w:szCs w:val="28"/>
        </w:rPr>
        <w:t>.02.201</w:t>
      </w:r>
      <w:r w:rsidR="00E51DB8">
        <w:rPr>
          <w:sz w:val="28"/>
          <w:szCs w:val="28"/>
        </w:rPr>
        <w:t>8 № 43</w:t>
      </w:r>
      <w:r w:rsidR="002D290F">
        <w:rPr>
          <w:sz w:val="28"/>
          <w:szCs w:val="28"/>
        </w:rPr>
        <w:t xml:space="preserve"> </w:t>
      </w:r>
      <w:r w:rsidR="0008421F" w:rsidRPr="00E20437">
        <w:rPr>
          <w:sz w:val="28"/>
          <w:szCs w:val="28"/>
        </w:rPr>
        <w:t>(</w:t>
      </w:r>
      <w:r w:rsidR="00E20437" w:rsidRPr="00E20437">
        <w:rPr>
          <w:sz w:val="28"/>
          <w:szCs w:val="28"/>
        </w:rPr>
        <w:t>с изменениям от 28</w:t>
      </w:r>
      <w:r w:rsidR="0008421F" w:rsidRPr="00E20437">
        <w:rPr>
          <w:sz w:val="28"/>
          <w:szCs w:val="28"/>
        </w:rPr>
        <w:t>.</w:t>
      </w:r>
      <w:r w:rsidR="00E20437" w:rsidRPr="00E20437">
        <w:rPr>
          <w:sz w:val="28"/>
          <w:szCs w:val="28"/>
        </w:rPr>
        <w:t>12</w:t>
      </w:r>
      <w:r w:rsidR="0008421F" w:rsidRPr="00E20437">
        <w:rPr>
          <w:sz w:val="28"/>
          <w:szCs w:val="28"/>
        </w:rPr>
        <w:t xml:space="preserve">.2018 № </w:t>
      </w:r>
      <w:r w:rsidR="00E20437" w:rsidRPr="00E20437">
        <w:rPr>
          <w:sz w:val="28"/>
          <w:szCs w:val="28"/>
        </w:rPr>
        <w:t>379</w:t>
      </w:r>
      <w:r w:rsidR="00314797">
        <w:rPr>
          <w:sz w:val="28"/>
          <w:szCs w:val="28"/>
        </w:rPr>
        <w:t xml:space="preserve">, от </w:t>
      </w:r>
      <w:r w:rsidR="00F87D4E">
        <w:rPr>
          <w:sz w:val="28"/>
          <w:szCs w:val="28"/>
        </w:rPr>
        <w:t>13.03.2020 №79</w:t>
      </w:r>
      <w:r w:rsidR="0008421F" w:rsidRPr="00E20437">
        <w:rPr>
          <w:sz w:val="28"/>
          <w:szCs w:val="28"/>
        </w:rPr>
        <w:t>)</w:t>
      </w:r>
      <w:r w:rsidR="00E5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756C81" w:rsidRPr="004718B2" w:rsidRDefault="00756C81" w:rsidP="00756C81">
      <w:pPr>
        <w:widowControl w:val="0"/>
        <w:autoSpaceDE w:val="0"/>
        <w:autoSpaceDN w:val="0"/>
        <w:adjustRightInd w:val="0"/>
        <w:spacing w:line="360" w:lineRule="auto"/>
        <w:ind w:right="-7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Муниципальная программа </w:t>
            </w:r>
            <w:r w:rsidRPr="004718B2">
              <w:rPr>
                <w:bCs/>
                <w:sz w:val="28"/>
                <w:szCs w:val="28"/>
              </w:rPr>
              <w:t xml:space="preserve">«Развитие физической культуры и спорта на территории муниципального </w:t>
            </w:r>
            <w:r w:rsidRPr="004718B2">
              <w:rPr>
                <w:bCs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471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bCs/>
                <w:sz w:val="28"/>
                <w:szCs w:val="28"/>
              </w:rPr>
              <w:t xml:space="preserve"> Самарской области 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bCs/>
                <w:sz w:val="28"/>
                <w:szCs w:val="28"/>
              </w:rPr>
              <w:t>на 2018-2020 годы»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4718B2">
              <w:rPr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F08B0" w:rsidRPr="004718B2" w:rsidTr="004718B2">
        <w:trPr>
          <w:trHeight w:val="959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Цель Про</w:t>
            </w:r>
            <w:bookmarkStart w:id="0" w:name="_GoBack"/>
            <w:bookmarkEnd w:id="0"/>
            <w:r w:rsidRPr="004718B2">
              <w:rPr>
                <w:sz w:val="28"/>
                <w:szCs w:val="28"/>
              </w:rPr>
              <w:t>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4718B2">
              <w:rPr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пропаганда физической культуры, спорта, здорового образа жизни;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рост спортивных достижений;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развитие сети спортивных сооружений для занятий физической культурой и спортом;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proofErr w:type="gramStart"/>
            <w:r w:rsidRPr="004718B2">
              <w:rPr>
                <w:sz w:val="28"/>
                <w:szCs w:val="28"/>
              </w:rPr>
              <w:t>- организация спортивных и физкультурных мероприятий с населением муниципального района Красноярский Самарской области, в том числе с участием лиц с ограниченными возможностями здоровья и инвалидов</w:t>
            </w:r>
            <w:proofErr w:type="gramEnd"/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4" w:type="dxa"/>
          </w:tcPr>
          <w:p w:rsidR="004718B2" w:rsidRPr="004718B2" w:rsidRDefault="009F08B0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9F08B0">
              <w:rPr>
                <w:sz w:val="28"/>
                <w:szCs w:val="28"/>
              </w:rPr>
              <w:t xml:space="preserve">управление спорта, туризма и молодежной политики  администрации муниципального района </w:t>
            </w:r>
            <w:proofErr w:type="gramStart"/>
            <w:r w:rsidRPr="009F08B0">
              <w:rPr>
                <w:sz w:val="28"/>
                <w:szCs w:val="28"/>
              </w:rPr>
              <w:t>Красноярский</w:t>
            </w:r>
            <w:proofErr w:type="gramEnd"/>
            <w:r w:rsidRPr="009F08B0">
              <w:rPr>
                <w:sz w:val="28"/>
                <w:szCs w:val="28"/>
              </w:rPr>
              <w:t xml:space="preserve"> Самарской области</w:t>
            </w:r>
            <w:r w:rsidR="004718B2" w:rsidRPr="004718B2">
              <w:rPr>
                <w:sz w:val="28"/>
                <w:szCs w:val="28"/>
              </w:rPr>
              <w:t>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муниципальное казенное учреждение     «Красноярский Спортивный Комплекс» муниципального района Красноярский Самарской област</w:t>
            </w:r>
            <w:r w:rsidR="009F08B0">
              <w:rPr>
                <w:sz w:val="28"/>
                <w:szCs w:val="28"/>
              </w:rPr>
              <w:t>и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4" w:type="dxa"/>
          </w:tcPr>
          <w:p w:rsid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2018 – 2020 годы</w:t>
            </w:r>
          </w:p>
          <w:p w:rsidR="00626C17" w:rsidRPr="004718B2" w:rsidRDefault="00626C1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Целевые показатели эффективности реализации  Программы</w:t>
            </w:r>
          </w:p>
        </w:tc>
        <w:tc>
          <w:tcPr>
            <w:tcW w:w="6524" w:type="dxa"/>
          </w:tcPr>
          <w:p w:rsidR="004718B2" w:rsidRPr="004718B2" w:rsidRDefault="006760C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18B2" w:rsidRPr="004718B2">
              <w:rPr>
                <w:sz w:val="28"/>
                <w:szCs w:val="28"/>
              </w:rPr>
              <w:t xml:space="preserve">оличество жителей муниципального района </w:t>
            </w:r>
            <w:proofErr w:type="gramStart"/>
            <w:r w:rsidR="004718B2" w:rsidRPr="004718B2">
              <w:rPr>
                <w:sz w:val="28"/>
                <w:szCs w:val="28"/>
              </w:rPr>
              <w:t>Красноярский</w:t>
            </w:r>
            <w:proofErr w:type="gramEnd"/>
            <w:r w:rsidR="004718B2" w:rsidRPr="004718B2">
              <w:rPr>
                <w:sz w:val="28"/>
                <w:szCs w:val="28"/>
              </w:rPr>
              <w:t xml:space="preserve"> Самарской области, систематически занимающихся физической культурой и спортом;</w:t>
            </w:r>
          </w:p>
          <w:p w:rsidR="004718B2" w:rsidRPr="004718B2" w:rsidRDefault="004718B2" w:rsidP="00B0584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количество лиц с ограниченными    возможностями здоровья и инвалидов, систематически занимающихся физической культурой и спортом;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количество детей и подростков, занимающихся в учреждениях дополнительного образования детей спортивной направленности;   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 xml:space="preserve">количество публикаций освещаемых в СМИ событий в сфере физической культуры и спорта; </w:t>
            </w:r>
          </w:p>
          <w:p w:rsidR="00626C17" w:rsidRDefault="004718B2" w:rsidP="00626C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4718B2">
              <w:rPr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sz w:val="28"/>
                <w:szCs w:val="28"/>
              </w:rPr>
              <w:t xml:space="preserve"> Самарской области</w:t>
            </w:r>
            <w:r w:rsidR="00B05846">
              <w:rPr>
                <w:sz w:val="28"/>
                <w:szCs w:val="28"/>
              </w:rPr>
              <w:t>;</w:t>
            </w:r>
          </w:p>
          <w:p w:rsidR="00B05846" w:rsidRDefault="00B05846" w:rsidP="00626C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спортивных мероприятий, проведенных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="00BB78BD">
              <w:rPr>
                <w:sz w:val="28"/>
                <w:szCs w:val="28"/>
              </w:rPr>
              <w:t xml:space="preserve"> Самарской области</w:t>
            </w:r>
          </w:p>
          <w:p w:rsidR="00626C17" w:rsidRPr="004718B2" w:rsidRDefault="00626C17" w:rsidP="00626C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24" w:type="dxa"/>
          </w:tcPr>
          <w:p w:rsidR="00626C17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</w:t>
            </w:r>
            <w:r w:rsidR="00436DCC">
              <w:rPr>
                <w:sz w:val="28"/>
                <w:szCs w:val="28"/>
              </w:rPr>
              <w:t xml:space="preserve">Красноярский Самарской области </w:t>
            </w:r>
            <w:r w:rsidR="00436DCC" w:rsidRPr="00DC2DAB">
              <w:rPr>
                <w:sz w:val="28"/>
                <w:szCs w:val="28"/>
              </w:rPr>
              <w:t>-</w:t>
            </w:r>
            <w:r w:rsidRPr="00DC2DAB">
              <w:rPr>
                <w:sz w:val="28"/>
                <w:szCs w:val="28"/>
              </w:rPr>
              <w:t xml:space="preserve"> </w:t>
            </w:r>
            <w:r w:rsidR="00DC2DAB" w:rsidRPr="00DC2DAB">
              <w:rPr>
                <w:sz w:val="28"/>
                <w:szCs w:val="28"/>
              </w:rPr>
              <w:t>27</w:t>
            </w:r>
            <w:r w:rsidR="00AF1662" w:rsidRPr="00DC2DAB">
              <w:rPr>
                <w:sz w:val="28"/>
                <w:szCs w:val="28"/>
              </w:rPr>
              <w:t>66</w:t>
            </w:r>
            <w:r w:rsidR="00436DCC" w:rsidRPr="00DC2DAB">
              <w:rPr>
                <w:sz w:val="28"/>
                <w:szCs w:val="28"/>
              </w:rPr>
              <w:t xml:space="preserve"> </w:t>
            </w:r>
            <w:r w:rsidR="001023F2" w:rsidRPr="00DC2DAB">
              <w:rPr>
                <w:sz w:val="28"/>
                <w:szCs w:val="28"/>
              </w:rPr>
              <w:t xml:space="preserve"> </w:t>
            </w:r>
            <w:r w:rsidRPr="00DC2DAB">
              <w:rPr>
                <w:sz w:val="28"/>
                <w:szCs w:val="28"/>
              </w:rPr>
              <w:t xml:space="preserve">тыс. рублей, </w:t>
            </w:r>
          </w:p>
          <w:p w:rsidR="004718B2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>из них:</w:t>
            </w:r>
          </w:p>
          <w:p w:rsidR="002B6A5F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2018 год – 1 </w:t>
            </w:r>
            <w:r w:rsidR="00CB2D1B" w:rsidRPr="00DC2DAB">
              <w:rPr>
                <w:sz w:val="28"/>
                <w:szCs w:val="28"/>
              </w:rPr>
              <w:t>300</w:t>
            </w:r>
            <w:r w:rsidRPr="00DC2DAB">
              <w:rPr>
                <w:sz w:val="28"/>
                <w:szCs w:val="28"/>
              </w:rPr>
              <w:t>,0 тыс. рублей;</w:t>
            </w:r>
          </w:p>
          <w:p w:rsidR="004718B2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2019 год – </w:t>
            </w:r>
            <w:r w:rsidR="00AF1662" w:rsidRPr="00DC2DAB">
              <w:rPr>
                <w:sz w:val="28"/>
                <w:szCs w:val="28"/>
              </w:rPr>
              <w:t>1266</w:t>
            </w:r>
            <w:r w:rsidRPr="00DC2DAB">
              <w:rPr>
                <w:sz w:val="28"/>
                <w:szCs w:val="28"/>
              </w:rPr>
              <w:t xml:space="preserve"> тыс. рублей;</w:t>
            </w:r>
          </w:p>
          <w:p w:rsidR="004718B2" w:rsidRPr="004718B2" w:rsidRDefault="00AF1662" w:rsidP="00DC2D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2020 год – </w:t>
            </w:r>
            <w:r w:rsidR="00DC2DAB" w:rsidRPr="00DC2DAB">
              <w:rPr>
                <w:sz w:val="28"/>
                <w:szCs w:val="28"/>
              </w:rPr>
              <w:t>2</w:t>
            </w:r>
            <w:r w:rsidRPr="00DC2DAB">
              <w:rPr>
                <w:sz w:val="28"/>
                <w:szCs w:val="28"/>
              </w:rPr>
              <w:t>00</w:t>
            </w:r>
            <w:r w:rsidR="004718B2" w:rsidRPr="00DC2DAB">
              <w:rPr>
                <w:sz w:val="28"/>
                <w:szCs w:val="28"/>
              </w:rPr>
              <w:t xml:space="preserve"> тыс. рублей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4" w:type="dxa"/>
          </w:tcPr>
          <w:p w:rsid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4718B2">
              <w:rPr>
                <w:sz w:val="28"/>
                <w:szCs w:val="28"/>
              </w:rPr>
              <w:t>Рост численности населения муниципального района Красноярский Самарской области, систематически занимающегося физической культурой и спортом</w:t>
            </w:r>
            <w:proofErr w:type="gramEnd"/>
          </w:p>
          <w:p w:rsidR="00626C17" w:rsidRPr="004718B2" w:rsidRDefault="00626C1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Контроль над исполнением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Общее руководство и контроль над ходом реализации Программы осуществляет Администрация муниципального района Красноярский Самарской области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Абзац </w:t>
      </w:r>
      <w:r w:rsidR="007533B7">
        <w:rPr>
          <w:sz w:val="28"/>
          <w:szCs w:val="28"/>
        </w:rPr>
        <w:t>третий</w:t>
      </w:r>
      <w:r w:rsidRPr="00E727E5">
        <w:rPr>
          <w:sz w:val="28"/>
          <w:szCs w:val="28"/>
        </w:rPr>
        <w:t xml:space="preserve"> раздела 5 «Обоснование ресурсного обеспечения Программы» Программы  изложить в следующей редакции:</w:t>
      </w:r>
    </w:p>
    <w:p w:rsidR="00E727E5" w:rsidRPr="00E727E5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 xml:space="preserve">«Источниками финансирования Программы являются средства   бюджета муниципального района </w:t>
      </w:r>
      <w:proofErr w:type="gramStart"/>
      <w:r w:rsidRPr="00E727E5">
        <w:rPr>
          <w:sz w:val="28"/>
          <w:szCs w:val="28"/>
        </w:rPr>
        <w:t>Красноярский</w:t>
      </w:r>
      <w:proofErr w:type="gramEnd"/>
      <w:r w:rsidRPr="00E727E5">
        <w:rPr>
          <w:sz w:val="28"/>
          <w:szCs w:val="28"/>
        </w:rPr>
        <w:t xml:space="preserve"> Самарской области. Общий объем финансирования за счет средств бюджета муниципального района Красноярский Самарской области, необходимый для реализации системы программных мероприятий, составляет </w:t>
      </w:r>
      <w:r w:rsidR="004C092C">
        <w:rPr>
          <w:sz w:val="28"/>
          <w:szCs w:val="28"/>
        </w:rPr>
        <w:t xml:space="preserve"> </w:t>
      </w:r>
      <w:r w:rsidR="00DC2DAB" w:rsidRPr="00DC2DAB">
        <w:rPr>
          <w:sz w:val="28"/>
          <w:szCs w:val="28"/>
        </w:rPr>
        <w:t>27</w:t>
      </w:r>
      <w:r w:rsidR="004C092C" w:rsidRPr="00DC2DAB">
        <w:rPr>
          <w:sz w:val="28"/>
          <w:szCs w:val="28"/>
        </w:rPr>
        <w:t>66</w:t>
      </w:r>
      <w:r w:rsidRPr="00DC2DAB">
        <w:rPr>
          <w:sz w:val="28"/>
          <w:szCs w:val="28"/>
        </w:rPr>
        <w:t xml:space="preserve"> тыс.</w:t>
      </w:r>
      <w:r w:rsidRPr="00E727E5">
        <w:rPr>
          <w:sz w:val="28"/>
          <w:szCs w:val="28"/>
        </w:rPr>
        <w:t xml:space="preserve"> рублей, из них: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2018 году – </w:t>
      </w:r>
      <w:r>
        <w:rPr>
          <w:sz w:val="28"/>
          <w:szCs w:val="28"/>
        </w:rPr>
        <w:t>13</w:t>
      </w:r>
      <w:r w:rsidR="001023F2">
        <w:rPr>
          <w:sz w:val="28"/>
          <w:szCs w:val="28"/>
        </w:rPr>
        <w:t>0</w:t>
      </w:r>
      <w:r w:rsidRPr="00E727E5">
        <w:rPr>
          <w:sz w:val="28"/>
          <w:szCs w:val="28"/>
        </w:rPr>
        <w:t>0,0 тыс.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>в 2019 году</w:t>
      </w:r>
      <w:r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– 1</w:t>
      </w:r>
      <w:r w:rsidR="00436DCC" w:rsidRPr="00436DCC">
        <w:rPr>
          <w:sz w:val="28"/>
          <w:szCs w:val="28"/>
        </w:rPr>
        <w:t>266</w:t>
      </w:r>
      <w:r w:rsidR="004C092C"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тыс</w:t>
      </w:r>
      <w:r w:rsidRPr="00E727E5">
        <w:rPr>
          <w:sz w:val="28"/>
          <w:szCs w:val="28"/>
        </w:rPr>
        <w:t>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2020 году – </w:t>
      </w:r>
      <w:r w:rsidR="00DC2DAB" w:rsidRPr="00DC2DAB">
        <w:rPr>
          <w:sz w:val="28"/>
          <w:szCs w:val="28"/>
        </w:rPr>
        <w:t>2</w:t>
      </w:r>
      <w:r w:rsidR="004C092C" w:rsidRPr="00DC2DAB">
        <w:rPr>
          <w:sz w:val="28"/>
          <w:szCs w:val="28"/>
        </w:rPr>
        <w:t>00</w:t>
      </w:r>
      <w:r w:rsidRPr="00DC2DAB">
        <w:rPr>
          <w:sz w:val="28"/>
          <w:szCs w:val="28"/>
        </w:rPr>
        <w:t xml:space="preserve"> тыс. рублей</w:t>
      </w:r>
      <w:proofErr w:type="gramStart"/>
      <w:r w:rsidRPr="00E727E5">
        <w:rPr>
          <w:sz w:val="28"/>
          <w:szCs w:val="28"/>
        </w:rPr>
        <w:t>.»;</w:t>
      </w:r>
      <w:proofErr w:type="gramEnd"/>
    </w:p>
    <w:p w:rsidR="001D0769" w:rsidRPr="002C64B5" w:rsidRDefault="00E727E5" w:rsidP="00756C81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 xml:space="preserve">иятий муниципальной программы «Развитие физической культуры и спорта </w:t>
      </w:r>
      <w:r w:rsidR="001D0769" w:rsidRPr="002C64B5">
        <w:rPr>
          <w:sz w:val="28"/>
          <w:szCs w:val="28"/>
        </w:rPr>
        <w:t xml:space="preserve"> на территории муниципального района Красноярский Самарской области на </w:t>
      </w:r>
      <w:r w:rsidR="00C150D4">
        <w:rPr>
          <w:sz w:val="28"/>
          <w:szCs w:val="28"/>
        </w:rPr>
        <w:t>2018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20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к настоящему постановлению</w:t>
      </w:r>
      <w:r w:rsidR="001D0769">
        <w:rPr>
          <w:sz w:val="28"/>
          <w:szCs w:val="28"/>
        </w:rPr>
        <w:t>.</w:t>
      </w:r>
      <w:r w:rsidR="001D0769" w:rsidRPr="002C64B5">
        <w:rPr>
          <w:sz w:val="28"/>
          <w:szCs w:val="28"/>
        </w:rPr>
        <w:t xml:space="preserve">    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7533B7">
        <w:rPr>
          <w:sz w:val="28"/>
          <w:szCs w:val="28"/>
        </w:rPr>
        <w:t>ю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Pr="002C64B5" w:rsidRDefault="00AD1F8A" w:rsidP="00AD1F8A">
      <w:pPr>
        <w:ind w:right="-2"/>
        <w:rPr>
          <w:b/>
          <w:color w:val="000000"/>
          <w:sz w:val="28"/>
          <w:szCs w:val="28"/>
        </w:rPr>
      </w:pPr>
      <w:r w:rsidRPr="002C64B5">
        <w:rPr>
          <w:b/>
          <w:color w:val="000000"/>
          <w:sz w:val="28"/>
          <w:szCs w:val="28"/>
        </w:rPr>
        <w:t xml:space="preserve">Глава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2C64B5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2C64B5">
        <w:rPr>
          <w:b/>
          <w:color w:val="000000"/>
          <w:sz w:val="28"/>
          <w:szCs w:val="28"/>
        </w:rPr>
        <w:t>М.В.Белоусов</w:t>
      </w:r>
    </w:p>
    <w:p w:rsidR="00AD1F8A" w:rsidRPr="00AE2FD5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C13B88" w:rsidRPr="00AD1F8A" w:rsidRDefault="00C13B88" w:rsidP="007160E1">
      <w:pPr>
        <w:ind w:right="142"/>
        <w:rPr>
          <w:b/>
          <w:color w:val="000000"/>
          <w:sz w:val="28"/>
          <w:szCs w:val="28"/>
          <w:highlight w:val="yellow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b/>
          <w:color w:val="000000"/>
          <w:sz w:val="28"/>
          <w:szCs w:val="28"/>
        </w:rPr>
      </w:pPr>
    </w:p>
    <w:p w:rsidR="00BE12B2" w:rsidRDefault="00BE12B2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33854" w:rsidRDefault="00033854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64345" w:rsidRPr="005F753D" w:rsidRDefault="00AF0BAC" w:rsidP="001A7F43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  <w:sectPr w:rsidR="00264345" w:rsidRPr="005F753D" w:rsidSect="00707B89">
          <w:headerReference w:type="default" r:id="rId10"/>
          <w:footerReference w:type="default" r:id="rId11"/>
          <w:headerReference w:type="first" r:id="rId12"/>
          <w:pgSz w:w="11906" w:h="16838"/>
          <w:pgMar w:top="1134" w:right="1418" w:bottom="993" w:left="1418" w:header="709" w:footer="709" w:gutter="0"/>
          <w:cols w:space="708"/>
          <w:titlePg/>
          <w:docGrid w:linePitch="360"/>
        </w:sect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9F7FD9" w:rsidRPr="002C64B5" w:rsidRDefault="009F7FD9" w:rsidP="00660A7F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lastRenderedPageBreak/>
        <w:t>Приложение</w:t>
      </w:r>
      <w:r w:rsidR="00A1073C">
        <w:rPr>
          <w:sz w:val="28"/>
          <w:szCs w:val="28"/>
        </w:rPr>
        <w:t xml:space="preserve"> </w:t>
      </w:r>
      <w:r w:rsidR="002506FF">
        <w:rPr>
          <w:sz w:val="28"/>
          <w:szCs w:val="28"/>
        </w:rPr>
        <w:t xml:space="preserve"> </w:t>
      </w:r>
    </w:p>
    <w:p w:rsidR="00660A7F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>к постановлению администрации муниципального района</w:t>
      </w:r>
      <w:r w:rsidR="000A2C23" w:rsidRPr="002C64B5">
        <w:rPr>
          <w:sz w:val="28"/>
          <w:szCs w:val="28"/>
        </w:rPr>
        <w:t xml:space="preserve"> </w:t>
      </w:r>
      <w:proofErr w:type="gramStart"/>
      <w:r w:rsidR="000A2C23" w:rsidRPr="002C64B5">
        <w:rPr>
          <w:sz w:val="28"/>
          <w:szCs w:val="28"/>
        </w:rPr>
        <w:t>Красноярский</w:t>
      </w:r>
      <w:proofErr w:type="gramEnd"/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7F43">
        <w:rPr>
          <w:sz w:val="28"/>
          <w:szCs w:val="28"/>
        </w:rPr>
        <w:t xml:space="preserve"> 23.09.2020 </w:t>
      </w:r>
      <w:r w:rsidR="009F7FD9" w:rsidRPr="002C64B5">
        <w:rPr>
          <w:sz w:val="28"/>
          <w:szCs w:val="28"/>
        </w:rPr>
        <w:t xml:space="preserve"> №</w:t>
      </w:r>
      <w:r w:rsidR="001A7F43">
        <w:rPr>
          <w:sz w:val="28"/>
          <w:szCs w:val="28"/>
        </w:rPr>
        <w:t xml:space="preserve"> 275</w:t>
      </w:r>
    </w:p>
    <w:p w:rsidR="009F7FD9" w:rsidRPr="002C64B5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 xml:space="preserve"> 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1BC5">
        <w:rPr>
          <w:sz w:val="28"/>
          <w:szCs w:val="28"/>
        </w:rPr>
        <w:t xml:space="preserve">ПРИЛОЖЕНИЕ </w:t>
      </w:r>
      <w:r w:rsidR="00924AE9">
        <w:rPr>
          <w:sz w:val="28"/>
          <w:szCs w:val="28"/>
        </w:rPr>
        <w:t>1</w:t>
      </w:r>
    </w:p>
    <w:p w:rsidR="009F7FD9" w:rsidRPr="002C64B5" w:rsidRDefault="00D86FA6" w:rsidP="009F7FD9">
      <w:pPr>
        <w:spacing w:after="120"/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«Развитие физической культуры и спорта н</w:t>
      </w:r>
      <w:r w:rsidR="009F7FD9" w:rsidRPr="002C64B5">
        <w:rPr>
          <w:sz w:val="28"/>
          <w:szCs w:val="28"/>
        </w:rPr>
        <w:t xml:space="preserve">а территории муниципального района </w:t>
      </w:r>
      <w:proofErr w:type="gramStart"/>
      <w:r w:rsidR="009F7FD9" w:rsidRPr="002C64B5">
        <w:rPr>
          <w:sz w:val="28"/>
          <w:szCs w:val="28"/>
        </w:rPr>
        <w:t>Красноярский</w:t>
      </w:r>
      <w:proofErr w:type="gramEnd"/>
      <w:r w:rsidR="009F7FD9" w:rsidRPr="002C64B5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8</w:t>
      </w:r>
      <w:r w:rsidR="009F7FD9" w:rsidRPr="002C64B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9F7FD9" w:rsidRPr="002C64B5">
        <w:rPr>
          <w:sz w:val="28"/>
          <w:szCs w:val="28"/>
        </w:rPr>
        <w:t xml:space="preserve"> годы»</w:t>
      </w:r>
    </w:p>
    <w:p w:rsidR="009F7FD9" w:rsidRPr="002C64B5" w:rsidRDefault="009F7FD9" w:rsidP="009F7FD9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9F7FD9" w:rsidRPr="006407E2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9F7FD9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 w:rsidR="00924AE9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 xml:space="preserve">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Красноярский Самарской области на 201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8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0D080E" w:rsidRPr="002C64B5" w:rsidRDefault="000D080E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16"/>
        <w:gridCol w:w="4565"/>
        <w:gridCol w:w="970"/>
        <w:gridCol w:w="7"/>
        <w:gridCol w:w="8"/>
        <w:gridCol w:w="156"/>
        <w:gridCol w:w="1130"/>
        <w:gridCol w:w="148"/>
        <w:gridCol w:w="23"/>
        <w:gridCol w:w="1104"/>
        <w:gridCol w:w="30"/>
        <w:gridCol w:w="1252"/>
        <w:gridCol w:w="1834"/>
        <w:gridCol w:w="2694"/>
      </w:tblGrid>
      <w:tr w:rsidR="00924AE9" w:rsidRPr="00924AE9" w:rsidTr="00E46D44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46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683C64" w:rsidRPr="00924AE9" w:rsidTr="00E46D44">
        <w:trPr>
          <w:cantSplit/>
          <w:trHeight w:val="614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right="-357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9A122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AE9" w:rsidRPr="00924AE9" w:rsidTr="00E46D44">
        <w:trPr>
          <w:cantSplit/>
          <w:trHeight w:val="375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спорта, здорового образа жизни</w:t>
            </w:r>
          </w:p>
          <w:p w:rsidR="00E46D44" w:rsidRPr="00924AE9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B61C1F">
            <w:pPr>
              <w:pStyle w:val="ConsPlusNormal"/>
              <w:ind w:left="-354" w:firstLin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683C6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спорта, туризма и молодежной политики  администрации муниципального района </w:t>
            </w:r>
            <w:proofErr w:type="gramStart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924AE9" w:rsidRPr="00924AE9" w:rsidTr="00A462D0">
        <w:trPr>
          <w:cantSplit/>
          <w:trHeight w:val="273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56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спортивных мероприятиях района в СМИ </w:t>
            </w:r>
          </w:p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(газета «Красноярские новости»)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Не реже чем 2 раза в месяц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683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спорта, туризма и молодежной политики  администрации муниципального района </w:t>
            </w:r>
            <w:proofErr w:type="gramStart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924AE9" w:rsidRPr="00924AE9" w:rsidTr="00E46D44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E46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D44" w:rsidRDefault="00E46D44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4AE9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968">
              <w:rPr>
                <w:rFonts w:ascii="Times New Roman" w:hAnsi="Times New Roman" w:cs="Times New Roman"/>
                <w:bCs/>
                <w:sz w:val="28"/>
                <w:szCs w:val="28"/>
              </w:rPr>
              <w:t>Рост спортивных достижений</w:t>
            </w:r>
          </w:p>
          <w:p w:rsidR="00E46D44" w:rsidRPr="00B32968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14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32968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24AE9"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6F2B55" w:rsidP="006F2B55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7A3D6A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54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683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спорта, туризма и молодежной политики  администрации муниципального района </w:t>
            </w:r>
            <w:proofErr w:type="gramStart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924AE9" w:rsidRPr="00924AE9" w:rsidTr="00E46D44">
        <w:trPr>
          <w:cantSplit/>
          <w:trHeight w:val="586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6F2B55" w:rsidP="006F2B55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7A3D6A" w:rsidP="00A7054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54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43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924AE9" w:rsidRPr="00924AE9" w:rsidTr="00E46D44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5670DB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B61C1F" w:rsidP="00683C64">
            <w:pPr>
              <w:pStyle w:val="ConsPlusNormal"/>
              <w:widowControl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спорта, туризма и молодежной политики  администрации муниципального района </w:t>
            </w:r>
            <w:proofErr w:type="gramStart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924AE9" w:rsidRPr="00924AE9" w:rsidTr="00E46D44">
        <w:trPr>
          <w:cantSplit/>
          <w:trHeight w:val="41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683C64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924AE9" w:rsidRPr="00924AE9" w:rsidTr="00E46D44">
        <w:trPr>
          <w:cantSplit/>
          <w:trHeight w:val="1404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036B91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E46D44">
            <w:pPr>
              <w:pStyle w:val="ConsPlusNormal"/>
              <w:widowControl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924AE9" w:rsidRPr="00924AE9" w:rsidTr="00E46D44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A70543" w:rsidP="00683C64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339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38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1E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F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2B55"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266,5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036B91" w:rsidP="00A70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705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5CD3" w:rsidRPr="00882DA8" w:rsidRDefault="00756C81" w:rsidP="00756C81">
      <w:pPr>
        <w:pStyle w:val="ConsPlusNormal"/>
        <w:widowControl/>
        <w:tabs>
          <w:tab w:val="left" w:pos="-567"/>
          <w:tab w:val="left" w:pos="-284"/>
        </w:tabs>
        <w:ind w:left="-426" w:right="13719" w:hanging="425"/>
        <w:jc w:val="center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C45CD3" w:rsidRPr="00882DA8" w:rsidSect="009F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6" w:rsidRDefault="00296506" w:rsidP="0086062E">
      <w:r>
        <w:separator/>
      </w:r>
    </w:p>
  </w:endnote>
  <w:endnote w:type="continuationSeparator" w:id="0">
    <w:p w:rsidR="00296506" w:rsidRDefault="00296506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6" w:rsidRDefault="00296506" w:rsidP="0086062E">
      <w:r>
        <w:separator/>
      </w:r>
    </w:p>
  </w:footnote>
  <w:footnote w:type="continuationSeparator" w:id="0">
    <w:p w:rsidR="00296506" w:rsidRDefault="00296506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5" w:rsidRDefault="00AB6D85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6" w:rsidRDefault="00D30106" w:rsidP="00D30106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67"/>
    <w:rsid w:val="0000099B"/>
    <w:rsid w:val="00003685"/>
    <w:rsid w:val="00004C06"/>
    <w:rsid w:val="000062BA"/>
    <w:rsid w:val="0001177C"/>
    <w:rsid w:val="00011A98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B91"/>
    <w:rsid w:val="0004021A"/>
    <w:rsid w:val="00042D65"/>
    <w:rsid w:val="000432B0"/>
    <w:rsid w:val="00056C57"/>
    <w:rsid w:val="00060324"/>
    <w:rsid w:val="00071E46"/>
    <w:rsid w:val="0007331B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50"/>
    <w:rsid w:val="000B79B6"/>
    <w:rsid w:val="000B7F77"/>
    <w:rsid w:val="000C1226"/>
    <w:rsid w:val="000C519F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516D6"/>
    <w:rsid w:val="00151F7C"/>
    <w:rsid w:val="0015379B"/>
    <w:rsid w:val="00155E38"/>
    <w:rsid w:val="00156E00"/>
    <w:rsid w:val="00156EBE"/>
    <w:rsid w:val="001674EB"/>
    <w:rsid w:val="001701AF"/>
    <w:rsid w:val="001736BB"/>
    <w:rsid w:val="00173B1C"/>
    <w:rsid w:val="00175430"/>
    <w:rsid w:val="00180D60"/>
    <w:rsid w:val="001811AD"/>
    <w:rsid w:val="001838E0"/>
    <w:rsid w:val="001849AA"/>
    <w:rsid w:val="001960BC"/>
    <w:rsid w:val="0019668F"/>
    <w:rsid w:val="001977EB"/>
    <w:rsid w:val="001A11AF"/>
    <w:rsid w:val="001A1733"/>
    <w:rsid w:val="001A7F43"/>
    <w:rsid w:val="001B15CE"/>
    <w:rsid w:val="001B15E7"/>
    <w:rsid w:val="001B1D6B"/>
    <w:rsid w:val="001C1CA5"/>
    <w:rsid w:val="001C5934"/>
    <w:rsid w:val="001D0769"/>
    <w:rsid w:val="001D1447"/>
    <w:rsid w:val="001D1D38"/>
    <w:rsid w:val="001D4615"/>
    <w:rsid w:val="001D60F7"/>
    <w:rsid w:val="001D64E4"/>
    <w:rsid w:val="001D6795"/>
    <w:rsid w:val="001E0D10"/>
    <w:rsid w:val="001E29BD"/>
    <w:rsid w:val="001E4657"/>
    <w:rsid w:val="001E4D6C"/>
    <w:rsid w:val="0020146A"/>
    <w:rsid w:val="00203B5E"/>
    <w:rsid w:val="00203CC9"/>
    <w:rsid w:val="00211426"/>
    <w:rsid w:val="00212AAD"/>
    <w:rsid w:val="002131C7"/>
    <w:rsid w:val="00213DD7"/>
    <w:rsid w:val="002142B8"/>
    <w:rsid w:val="00215A8D"/>
    <w:rsid w:val="00216647"/>
    <w:rsid w:val="00224011"/>
    <w:rsid w:val="00227FBA"/>
    <w:rsid w:val="002300C6"/>
    <w:rsid w:val="00232861"/>
    <w:rsid w:val="00233839"/>
    <w:rsid w:val="002340E2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2FB0"/>
    <w:rsid w:val="002943CD"/>
    <w:rsid w:val="002958D0"/>
    <w:rsid w:val="00296506"/>
    <w:rsid w:val="00297C90"/>
    <w:rsid w:val="002A3B38"/>
    <w:rsid w:val="002A6D4B"/>
    <w:rsid w:val="002A7395"/>
    <w:rsid w:val="002A7C2B"/>
    <w:rsid w:val="002B0AC1"/>
    <w:rsid w:val="002B6A5F"/>
    <w:rsid w:val="002B79E5"/>
    <w:rsid w:val="002C2806"/>
    <w:rsid w:val="002C45AF"/>
    <w:rsid w:val="002C64B5"/>
    <w:rsid w:val="002C67B6"/>
    <w:rsid w:val="002C6B68"/>
    <w:rsid w:val="002D1972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30DC"/>
    <w:rsid w:val="0031268F"/>
    <w:rsid w:val="003130D5"/>
    <w:rsid w:val="00313DB0"/>
    <w:rsid w:val="003141BD"/>
    <w:rsid w:val="0031436A"/>
    <w:rsid w:val="00314797"/>
    <w:rsid w:val="0031753F"/>
    <w:rsid w:val="00320674"/>
    <w:rsid w:val="00327B53"/>
    <w:rsid w:val="00333262"/>
    <w:rsid w:val="00333684"/>
    <w:rsid w:val="00340160"/>
    <w:rsid w:val="0034105F"/>
    <w:rsid w:val="003439FE"/>
    <w:rsid w:val="00344626"/>
    <w:rsid w:val="003448E4"/>
    <w:rsid w:val="00346380"/>
    <w:rsid w:val="00346503"/>
    <w:rsid w:val="003514D9"/>
    <w:rsid w:val="003545A7"/>
    <w:rsid w:val="00354A90"/>
    <w:rsid w:val="0035696A"/>
    <w:rsid w:val="003633E1"/>
    <w:rsid w:val="00364821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4C61"/>
    <w:rsid w:val="003B7E59"/>
    <w:rsid w:val="003C0988"/>
    <w:rsid w:val="003C727C"/>
    <w:rsid w:val="003D17E2"/>
    <w:rsid w:val="003D242D"/>
    <w:rsid w:val="003D3E65"/>
    <w:rsid w:val="003D729C"/>
    <w:rsid w:val="003E2FEB"/>
    <w:rsid w:val="003E37D3"/>
    <w:rsid w:val="003E58DD"/>
    <w:rsid w:val="003E77EF"/>
    <w:rsid w:val="003F004D"/>
    <w:rsid w:val="003F3737"/>
    <w:rsid w:val="003F5A8A"/>
    <w:rsid w:val="003F63AA"/>
    <w:rsid w:val="003F734D"/>
    <w:rsid w:val="00415103"/>
    <w:rsid w:val="00416500"/>
    <w:rsid w:val="00416ADB"/>
    <w:rsid w:val="004212C6"/>
    <w:rsid w:val="004226E7"/>
    <w:rsid w:val="00433CE6"/>
    <w:rsid w:val="00434A15"/>
    <w:rsid w:val="00434DB1"/>
    <w:rsid w:val="004360A5"/>
    <w:rsid w:val="004364EF"/>
    <w:rsid w:val="00436DCC"/>
    <w:rsid w:val="0044139B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72A1"/>
    <w:rsid w:val="0049036D"/>
    <w:rsid w:val="00491E56"/>
    <w:rsid w:val="0049250F"/>
    <w:rsid w:val="004945D6"/>
    <w:rsid w:val="004A33DE"/>
    <w:rsid w:val="004B0A43"/>
    <w:rsid w:val="004B5761"/>
    <w:rsid w:val="004C092C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B0A"/>
    <w:rsid w:val="005441C1"/>
    <w:rsid w:val="00547BDC"/>
    <w:rsid w:val="0055227E"/>
    <w:rsid w:val="00555F9A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5F753D"/>
    <w:rsid w:val="006005B8"/>
    <w:rsid w:val="00601A98"/>
    <w:rsid w:val="00602EF5"/>
    <w:rsid w:val="006061AB"/>
    <w:rsid w:val="00610859"/>
    <w:rsid w:val="00614175"/>
    <w:rsid w:val="00617040"/>
    <w:rsid w:val="006179E3"/>
    <w:rsid w:val="00617CD0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61C0"/>
    <w:rsid w:val="00646A6D"/>
    <w:rsid w:val="00646B87"/>
    <w:rsid w:val="00650493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D44"/>
    <w:rsid w:val="00687E3B"/>
    <w:rsid w:val="0069101C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2529"/>
    <w:rsid w:val="006E4047"/>
    <w:rsid w:val="006F2B55"/>
    <w:rsid w:val="006F4DF2"/>
    <w:rsid w:val="007025F6"/>
    <w:rsid w:val="00702A67"/>
    <w:rsid w:val="00703CB9"/>
    <w:rsid w:val="00705927"/>
    <w:rsid w:val="00707B89"/>
    <w:rsid w:val="007119C1"/>
    <w:rsid w:val="0071350E"/>
    <w:rsid w:val="0071393F"/>
    <w:rsid w:val="00713D2A"/>
    <w:rsid w:val="007142A9"/>
    <w:rsid w:val="007160E1"/>
    <w:rsid w:val="00723E3E"/>
    <w:rsid w:val="0072791D"/>
    <w:rsid w:val="0073053A"/>
    <w:rsid w:val="00735C03"/>
    <w:rsid w:val="00737C43"/>
    <w:rsid w:val="00744174"/>
    <w:rsid w:val="00745D6A"/>
    <w:rsid w:val="007533B7"/>
    <w:rsid w:val="00754178"/>
    <w:rsid w:val="00754D9F"/>
    <w:rsid w:val="00756C81"/>
    <w:rsid w:val="00757351"/>
    <w:rsid w:val="00757F73"/>
    <w:rsid w:val="0076586F"/>
    <w:rsid w:val="007738D2"/>
    <w:rsid w:val="0077556F"/>
    <w:rsid w:val="00777294"/>
    <w:rsid w:val="00781890"/>
    <w:rsid w:val="007831C6"/>
    <w:rsid w:val="007867B0"/>
    <w:rsid w:val="00792CEF"/>
    <w:rsid w:val="007A09E4"/>
    <w:rsid w:val="007A3D6A"/>
    <w:rsid w:val="007A5838"/>
    <w:rsid w:val="007A7720"/>
    <w:rsid w:val="007A7D28"/>
    <w:rsid w:val="007B0F61"/>
    <w:rsid w:val="007B3931"/>
    <w:rsid w:val="007B40EF"/>
    <w:rsid w:val="007B4C5A"/>
    <w:rsid w:val="007B6C5B"/>
    <w:rsid w:val="007B7871"/>
    <w:rsid w:val="007B79BD"/>
    <w:rsid w:val="007C16CA"/>
    <w:rsid w:val="007C4AAE"/>
    <w:rsid w:val="007D01BD"/>
    <w:rsid w:val="007D0E5F"/>
    <w:rsid w:val="007D6830"/>
    <w:rsid w:val="007D6B90"/>
    <w:rsid w:val="007D6BFB"/>
    <w:rsid w:val="007E0723"/>
    <w:rsid w:val="007E4855"/>
    <w:rsid w:val="007E49CD"/>
    <w:rsid w:val="007F48BC"/>
    <w:rsid w:val="0080052B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5A3F"/>
    <w:rsid w:val="0082658D"/>
    <w:rsid w:val="00826DD5"/>
    <w:rsid w:val="00827332"/>
    <w:rsid w:val="008351B5"/>
    <w:rsid w:val="00841D49"/>
    <w:rsid w:val="00845347"/>
    <w:rsid w:val="00846DB6"/>
    <w:rsid w:val="00850D36"/>
    <w:rsid w:val="00854F1F"/>
    <w:rsid w:val="008551DE"/>
    <w:rsid w:val="00857EB8"/>
    <w:rsid w:val="0086062E"/>
    <w:rsid w:val="00860E1C"/>
    <w:rsid w:val="008631EA"/>
    <w:rsid w:val="00863B30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9262A"/>
    <w:rsid w:val="00893A4C"/>
    <w:rsid w:val="008953FC"/>
    <w:rsid w:val="0089728C"/>
    <w:rsid w:val="00897A12"/>
    <w:rsid w:val="008A7525"/>
    <w:rsid w:val="008B0AB4"/>
    <w:rsid w:val="008B1B0C"/>
    <w:rsid w:val="008B25CF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C74CC"/>
    <w:rsid w:val="008D0F6D"/>
    <w:rsid w:val="008D3584"/>
    <w:rsid w:val="008D7D32"/>
    <w:rsid w:val="008E1E79"/>
    <w:rsid w:val="008E3596"/>
    <w:rsid w:val="008E389E"/>
    <w:rsid w:val="008E6BE3"/>
    <w:rsid w:val="008F5E75"/>
    <w:rsid w:val="00915CA8"/>
    <w:rsid w:val="009164F1"/>
    <w:rsid w:val="00921B0F"/>
    <w:rsid w:val="0092230C"/>
    <w:rsid w:val="00922317"/>
    <w:rsid w:val="00924AE9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1222"/>
    <w:rsid w:val="009A26AE"/>
    <w:rsid w:val="009A79E0"/>
    <w:rsid w:val="009B0379"/>
    <w:rsid w:val="009B201F"/>
    <w:rsid w:val="009B4009"/>
    <w:rsid w:val="009B4B04"/>
    <w:rsid w:val="009B5EB5"/>
    <w:rsid w:val="009B6152"/>
    <w:rsid w:val="009B769F"/>
    <w:rsid w:val="009C1017"/>
    <w:rsid w:val="009D05F6"/>
    <w:rsid w:val="009D3491"/>
    <w:rsid w:val="009D5BE1"/>
    <w:rsid w:val="009E2274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308DB"/>
    <w:rsid w:val="00A3164B"/>
    <w:rsid w:val="00A32091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6D85"/>
    <w:rsid w:val="00AB7B70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BE1"/>
    <w:rsid w:val="00B00691"/>
    <w:rsid w:val="00B01769"/>
    <w:rsid w:val="00B03D14"/>
    <w:rsid w:val="00B05846"/>
    <w:rsid w:val="00B10421"/>
    <w:rsid w:val="00B11FF7"/>
    <w:rsid w:val="00B15691"/>
    <w:rsid w:val="00B1792B"/>
    <w:rsid w:val="00B20022"/>
    <w:rsid w:val="00B221A9"/>
    <w:rsid w:val="00B23115"/>
    <w:rsid w:val="00B3140D"/>
    <w:rsid w:val="00B32968"/>
    <w:rsid w:val="00B33D14"/>
    <w:rsid w:val="00B36645"/>
    <w:rsid w:val="00B40774"/>
    <w:rsid w:val="00B432FF"/>
    <w:rsid w:val="00B51925"/>
    <w:rsid w:val="00B55A5C"/>
    <w:rsid w:val="00B567EE"/>
    <w:rsid w:val="00B612C1"/>
    <w:rsid w:val="00B61C1F"/>
    <w:rsid w:val="00B61F04"/>
    <w:rsid w:val="00B635B1"/>
    <w:rsid w:val="00B66162"/>
    <w:rsid w:val="00B71258"/>
    <w:rsid w:val="00B71C7F"/>
    <w:rsid w:val="00B81A76"/>
    <w:rsid w:val="00B84776"/>
    <w:rsid w:val="00B84EB1"/>
    <w:rsid w:val="00B92E65"/>
    <w:rsid w:val="00B939CB"/>
    <w:rsid w:val="00B960F9"/>
    <w:rsid w:val="00B964C4"/>
    <w:rsid w:val="00BA0FE0"/>
    <w:rsid w:val="00BA1F88"/>
    <w:rsid w:val="00BA364E"/>
    <w:rsid w:val="00BA590D"/>
    <w:rsid w:val="00BB02F3"/>
    <w:rsid w:val="00BB0E78"/>
    <w:rsid w:val="00BB2BBE"/>
    <w:rsid w:val="00BB6B42"/>
    <w:rsid w:val="00BB78BD"/>
    <w:rsid w:val="00BC303E"/>
    <w:rsid w:val="00BC5CE3"/>
    <w:rsid w:val="00BD04B4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7A9"/>
    <w:rsid w:val="00C109D2"/>
    <w:rsid w:val="00C1172F"/>
    <w:rsid w:val="00C13B88"/>
    <w:rsid w:val="00C150D4"/>
    <w:rsid w:val="00C22091"/>
    <w:rsid w:val="00C232B6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345D"/>
    <w:rsid w:val="00C7586D"/>
    <w:rsid w:val="00C75D4A"/>
    <w:rsid w:val="00C7763C"/>
    <w:rsid w:val="00C77840"/>
    <w:rsid w:val="00C820C2"/>
    <w:rsid w:val="00C82F22"/>
    <w:rsid w:val="00C86058"/>
    <w:rsid w:val="00C914BD"/>
    <w:rsid w:val="00C91894"/>
    <w:rsid w:val="00C92404"/>
    <w:rsid w:val="00C9272E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6666"/>
    <w:rsid w:val="00CB70DD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23AA"/>
    <w:rsid w:val="00CF7024"/>
    <w:rsid w:val="00D00434"/>
    <w:rsid w:val="00D0180B"/>
    <w:rsid w:val="00D032AB"/>
    <w:rsid w:val="00D0360F"/>
    <w:rsid w:val="00D040F6"/>
    <w:rsid w:val="00D07810"/>
    <w:rsid w:val="00D07B78"/>
    <w:rsid w:val="00D15E3F"/>
    <w:rsid w:val="00D219E1"/>
    <w:rsid w:val="00D2374E"/>
    <w:rsid w:val="00D30106"/>
    <w:rsid w:val="00D3563A"/>
    <w:rsid w:val="00D363C2"/>
    <w:rsid w:val="00D3689D"/>
    <w:rsid w:val="00D36D07"/>
    <w:rsid w:val="00D408C1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682D"/>
    <w:rsid w:val="00D86FA6"/>
    <w:rsid w:val="00D87C8B"/>
    <w:rsid w:val="00D909F0"/>
    <w:rsid w:val="00D91A6C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912"/>
    <w:rsid w:val="00ED006A"/>
    <w:rsid w:val="00ED1AA1"/>
    <w:rsid w:val="00ED22C1"/>
    <w:rsid w:val="00ED2FBD"/>
    <w:rsid w:val="00ED6AB0"/>
    <w:rsid w:val="00EE4A0D"/>
    <w:rsid w:val="00EE7A38"/>
    <w:rsid w:val="00EF4568"/>
    <w:rsid w:val="00EF5950"/>
    <w:rsid w:val="00EF65A1"/>
    <w:rsid w:val="00F020A7"/>
    <w:rsid w:val="00F12ABF"/>
    <w:rsid w:val="00F130DC"/>
    <w:rsid w:val="00F16687"/>
    <w:rsid w:val="00F1724B"/>
    <w:rsid w:val="00F23B58"/>
    <w:rsid w:val="00F23E60"/>
    <w:rsid w:val="00F24889"/>
    <w:rsid w:val="00F2568B"/>
    <w:rsid w:val="00F26F51"/>
    <w:rsid w:val="00F31E33"/>
    <w:rsid w:val="00F41660"/>
    <w:rsid w:val="00F45461"/>
    <w:rsid w:val="00F45A7C"/>
    <w:rsid w:val="00F47239"/>
    <w:rsid w:val="00F47625"/>
    <w:rsid w:val="00F5023D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C16"/>
    <w:rsid w:val="00F87D4E"/>
    <w:rsid w:val="00F9007F"/>
    <w:rsid w:val="00F90B2B"/>
    <w:rsid w:val="00F92D23"/>
    <w:rsid w:val="00F94B5B"/>
    <w:rsid w:val="00F9552F"/>
    <w:rsid w:val="00F96557"/>
    <w:rsid w:val="00FA5908"/>
    <w:rsid w:val="00FA5BF0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0471-3FF1-40D7-A115-84B1DCEF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23</cp:revision>
  <cp:lastPrinted>2020-07-23T12:49:00Z</cp:lastPrinted>
  <dcterms:created xsi:type="dcterms:W3CDTF">2020-03-16T07:14:00Z</dcterms:created>
  <dcterms:modified xsi:type="dcterms:W3CDTF">2020-09-24T04:38:00Z</dcterms:modified>
</cp:coreProperties>
</file>